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0E" w:rsidRPr="0066569A" w:rsidRDefault="003C2656">
      <w:pPr>
        <w:rPr>
          <w:b/>
          <w:sz w:val="36"/>
          <w:szCs w:val="36"/>
        </w:rPr>
      </w:pPr>
      <w:r w:rsidRPr="0066569A">
        <w:rPr>
          <w:b/>
          <w:sz w:val="36"/>
          <w:szCs w:val="36"/>
        </w:rPr>
        <w:t>Своими словами…</w:t>
      </w:r>
    </w:p>
    <w:p w:rsidR="003C2656" w:rsidRDefault="003C2656" w:rsidP="003C2656">
      <w:pPr>
        <w:spacing w:line="276" w:lineRule="auto"/>
        <w:jc w:val="both"/>
      </w:pPr>
      <w:r>
        <w:t>Как сказать своими словами, что такое ирония, юмор, если никто не знает, что такое юмор, можно только рассмешить.</w:t>
      </w:r>
    </w:p>
    <w:p w:rsidR="003C2656" w:rsidRPr="003C2656" w:rsidRDefault="003C2656" w:rsidP="003C2656">
      <w:pPr>
        <w:spacing w:line="276" w:lineRule="auto"/>
        <w:rPr>
          <w:i/>
        </w:rPr>
      </w:pPr>
      <w:r w:rsidRPr="003C2656">
        <w:rPr>
          <w:i/>
        </w:rPr>
        <w:t>- Как? Зовете играть в лисички меня? Но что буду делать я?</w:t>
      </w:r>
    </w:p>
    <w:p w:rsidR="003C2656" w:rsidRPr="003C2656" w:rsidRDefault="003C2656" w:rsidP="003C2656">
      <w:pPr>
        <w:spacing w:line="276" w:lineRule="auto"/>
        <w:rPr>
          <w:i/>
        </w:rPr>
      </w:pPr>
      <w:r w:rsidRPr="003C2656">
        <w:rPr>
          <w:i/>
        </w:rPr>
        <w:t xml:space="preserve">- А ты, бабуля, раздавай конфетки </w:t>
      </w:r>
      <w:proofErr w:type="spellStart"/>
      <w:r w:rsidRPr="003C2656">
        <w:rPr>
          <w:i/>
        </w:rPr>
        <w:t>лисичкиным</w:t>
      </w:r>
      <w:proofErr w:type="spellEnd"/>
      <w:r w:rsidRPr="003C2656">
        <w:rPr>
          <w:i/>
        </w:rPr>
        <w:t xml:space="preserve"> деткам.</w:t>
      </w:r>
    </w:p>
    <w:p w:rsidR="003C2656" w:rsidRDefault="003C2656" w:rsidP="003C2656">
      <w:pPr>
        <w:spacing w:line="276" w:lineRule="auto"/>
        <w:jc w:val="both"/>
      </w:pPr>
      <w:r>
        <w:t>Добродушная ирония бывает, когда видишь слабые стороны у других, но сочувствуешь и прощаешь и находишь их у себя. В таких случаях Д. Пойа дает добрый совет: «Делай, как можешь, если нельзя сделать, как хочешь» (из книги «Как решать задачу»).</w:t>
      </w:r>
    </w:p>
    <w:p w:rsidR="003C2656" w:rsidRDefault="003C2656" w:rsidP="003C2656">
      <w:pPr>
        <w:spacing w:line="276" w:lineRule="auto"/>
        <w:jc w:val="both"/>
      </w:pPr>
      <w:r>
        <w:t>И то, и другое помогает в затруднительных случаях, но юмор помогает как бы спонтанно, непонятно для нас, поэтому никто не знает, что такое юмор.</w:t>
      </w:r>
    </w:p>
    <w:p w:rsidR="003C2656" w:rsidRDefault="003C2656" w:rsidP="003C2656">
      <w:pPr>
        <w:spacing w:line="276" w:lineRule="auto"/>
        <w:jc w:val="both"/>
      </w:pPr>
      <w:r>
        <w:t>Почему дым задерживается возле стены? Не случайно же запрещается курить ближе 15 метров от учреждения. Так вот, сначала дайте остроумный ответ и только потом сверьте его с физикой.</w:t>
      </w:r>
    </w:p>
    <w:p w:rsidR="003C2656" w:rsidRDefault="003C2656" w:rsidP="003C2656">
      <w:pPr>
        <w:spacing w:line="276" w:lineRule="auto"/>
        <w:jc w:val="both"/>
      </w:pPr>
      <w:r>
        <w:t>Один любитель поэзии Некрасова вспоминал: «Когда я учился в первом классе, то в школьной библиотеке мне попалась книжка, в которой было написано:</w:t>
      </w:r>
    </w:p>
    <w:p w:rsidR="003C2656" w:rsidRPr="003C2656" w:rsidRDefault="001D50BE" w:rsidP="003C2656">
      <w:pPr>
        <w:spacing w:line="276" w:lineRule="auto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C2B9D53" wp14:editId="203F41E9">
            <wp:simplePos x="0" y="0"/>
            <wp:positionH relativeFrom="margin">
              <wp:posOffset>4326890</wp:posOffset>
            </wp:positionH>
            <wp:positionV relativeFrom="margin">
              <wp:posOffset>3967480</wp:posOffset>
            </wp:positionV>
            <wp:extent cx="2317115" cy="1551305"/>
            <wp:effectExtent l="0" t="0" r="6985" b="0"/>
            <wp:wrapSquare wrapText="bothSides"/>
            <wp:docPr id="3" name="Рисунок 3" descr="https://cdn.photocentra.ru/images/main11/112442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hotocentra.ru/images/main11/112442_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656" w:rsidRPr="003C2656">
        <w:rPr>
          <w:i/>
        </w:rPr>
        <w:t>«Идет-гудет зеленый Шум</w:t>
      </w:r>
    </w:p>
    <w:p w:rsidR="003C2656" w:rsidRPr="003C2656" w:rsidRDefault="003C2656" w:rsidP="003C2656">
      <w:pPr>
        <w:spacing w:line="276" w:lineRule="auto"/>
        <w:rPr>
          <w:i/>
        </w:rPr>
      </w:pPr>
      <w:r w:rsidRPr="003C2656">
        <w:rPr>
          <w:i/>
        </w:rPr>
        <w:t>Зеленый Шум, весенний шум!»</w:t>
      </w:r>
    </w:p>
    <w:p w:rsidR="003C2656" w:rsidRDefault="00BC4F51" w:rsidP="003C2656">
      <w:pPr>
        <w:spacing w:line="276" w:lineRule="auto"/>
        <w:jc w:val="both"/>
      </w:pPr>
      <w:r>
        <w:t>Почему-то впоследствии мне вспоминались эти стихи, но своеобразно:</w:t>
      </w:r>
    </w:p>
    <w:p w:rsidR="00BC4F51" w:rsidRPr="00BC4F51" w:rsidRDefault="00BC4F51" w:rsidP="00BC4F51">
      <w:pPr>
        <w:spacing w:line="276" w:lineRule="auto"/>
        <w:rPr>
          <w:i/>
        </w:rPr>
      </w:pPr>
      <w:r w:rsidRPr="00BC4F51">
        <w:rPr>
          <w:i/>
        </w:rPr>
        <w:t>Идет-гудет Зеленый Шум,</w:t>
      </w:r>
      <w:bookmarkStart w:id="0" w:name="_GoBack"/>
      <w:bookmarkEnd w:id="0"/>
    </w:p>
    <w:p w:rsidR="00BC4F51" w:rsidRDefault="00BC4F51" w:rsidP="00BC4F51">
      <w:pPr>
        <w:spacing w:line="276" w:lineRule="auto"/>
      </w:pPr>
      <w:r w:rsidRPr="00BC4F51">
        <w:rPr>
          <w:i/>
        </w:rPr>
        <w:t>Зеленый Шум, веселый шум!</w:t>
      </w:r>
      <w:r w:rsidR="0066569A" w:rsidRPr="0066569A">
        <w:rPr>
          <w:noProof/>
          <w:lang w:eastAsia="ru-RU"/>
        </w:rPr>
        <w:t xml:space="preserve"> </w:t>
      </w:r>
    </w:p>
    <w:p w:rsidR="00BC4F51" w:rsidRDefault="00BC4F51" w:rsidP="00BC4F51">
      <w:pPr>
        <w:spacing w:line="276" w:lineRule="auto"/>
        <w:jc w:val="both"/>
      </w:pPr>
      <w:r>
        <w:t xml:space="preserve">Он </w:t>
      </w:r>
      <w:proofErr w:type="gramStart"/>
      <w:r>
        <w:t>вспомнил</w:t>
      </w:r>
      <w:proofErr w:type="gramEnd"/>
      <w:r>
        <w:t xml:space="preserve"> как мог. </w:t>
      </w:r>
    </w:p>
    <w:p w:rsidR="00BC4F51" w:rsidRDefault="00BC4F51" w:rsidP="00BC4F51">
      <w:pPr>
        <w:spacing w:line="276" w:lineRule="auto"/>
        <w:jc w:val="both"/>
      </w:pPr>
      <w:r>
        <w:t>Своими словами о юморе говорили известные люди.</w:t>
      </w:r>
    </w:p>
    <w:p w:rsidR="00BC4F51" w:rsidRDefault="00BC4F51" w:rsidP="00BC4F51">
      <w:pPr>
        <w:spacing w:line="276" w:lineRule="auto"/>
        <w:jc w:val="both"/>
      </w:pPr>
      <w:r>
        <w:t xml:space="preserve">Юмора не теряй. Для человека он то же, что аромат для розы. </w:t>
      </w:r>
    </w:p>
    <w:p w:rsidR="00BC4F51" w:rsidRDefault="00BC4F51" w:rsidP="00BC4F51">
      <w:pPr>
        <w:spacing w:line="276" w:lineRule="auto"/>
        <w:jc w:val="right"/>
      </w:pPr>
      <w:r>
        <w:t>(Д. Голсуорси)</w:t>
      </w:r>
    </w:p>
    <w:p w:rsidR="00BC4F51" w:rsidRDefault="00BC4F51" w:rsidP="00BC4F51">
      <w:pPr>
        <w:spacing w:line="276" w:lineRule="auto"/>
        <w:jc w:val="both"/>
      </w:pPr>
      <w:r>
        <w:t>Юмор переносит душу через пропасть и учит ее играть своим горем.</w:t>
      </w:r>
    </w:p>
    <w:p w:rsidR="00BC4F51" w:rsidRDefault="00BC4F51" w:rsidP="00BC4F51">
      <w:pPr>
        <w:spacing w:line="276" w:lineRule="auto"/>
        <w:jc w:val="right"/>
      </w:pPr>
      <w:r>
        <w:t>(Л. Фейербах)</w:t>
      </w:r>
    </w:p>
    <w:p w:rsidR="00BC4F51" w:rsidRDefault="00BC4F51" w:rsidP="00BC4F51">
      <w:pPr>
        <w:spacing w:line="276" w:lineRule="auto"/>
        <w:jc w:val="both"/>
      </w:pPr>
      <w:r>
        <w:t>Только веселость является наличной монетой счастья; всё другое – кредитные билеты.</w:t>
      </w:r>
    </w:p>
    <w:p w:rsidR="00BC4F51" w:rsidRDefault="00BC4F51" w:rsidP="00BC4F51">
      <w:pPr>
        <w:spacing w:line="276" w:lineRule="auto"/>
        <w:jc w:val="right"/>
      </w:pPr>
      <w:r>
        <w:t>(А. Шопенгауэр)</w:t>
      </w:r>
    </w:p>
    <w:p w:rsidR="00BC4F51" w:rsidRDefault="0066569A" w:rsidP="00BC4F51">
      <w:pPr>
        <w:spacing w:line="276" w:lineRule="auto"/>
        <w:jc w:val="both"/>
      </w:pPr>
      <w:r>
        <w:t xml:space="preserve">Без юмора живут только </w:t>
      </w:r>
      <w:proofErr w:type="gramStart"/>
      <w:r>
        <w:t>глупые</w:t>
      </w:r>
      <w:proofErr w:type="gramEnd"/>
      <w:r>
        <w:t>.</w:t>
      </w:r>
    </w:p>
    <w:p w:rsidR="0066569A" w:rsidRDefault="0066569A" w:rsidP="0066569A">
      <w:pPr>
        <w:spacing w:line="276" w:lineRule="auto"/>
        <w:jc w:val="right"/>
      </w:pPr>
      <w:r>
        <w:t xml:space="preserve"> (М. Пришвин)</w:t>
      </w:r>
    </w:p>
    <w:p w:rsidR="0066569A" w:rsidRDefault="0066569A" w:rsidP="0066569A">
      <w:pPr>
        <w:spacing w:line="276" w:lineRule="auto"/>
      </w:pPr>
    </w:p>
    <w:p w:rsidR="003C2656" w:rsidRDefault="001D50BE" w:rsidP="003C2656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321BC9" wp14:editId="3660E54E">
            <wp:simplePos x="0" y="0"/>
            <wp:positionH relativeFrom="margin">
              <wp:posOffset>1861185</wp:posOffset>
            </wp:positionH>
            <wp:positionV relativeFrom="margin">
              <wp:posOffset>7960360</wp:posOffset>
            </wp:positionV>
            <wp:extent cx="2955290" cy="1881505"/>
            <wp:effectExtent l="0" t="0" r="0" b="4445"/>
            <wp:wrapSquare wrapText="bothSides"/>
            <wp:docPr id="1" name="Рисунок 1" descr="https://cdn.biooo.cz/images/magazine/konci-prazdiny-zacina-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biooo.cz/images/magazine/konci-prazdiny-zacina-sk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2656" w:rsidSect="0066569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56"/>
    <w:rsid w:val="001D50BE"/>
    <w:rsid w:val="003C2656"/>
    <w:rsid w:val="0066569A"/>
    <w:rsid w:val="00BC4F51"/>
    <w:rsid w:val="00B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6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6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ЦПИ</dc:creator>
  <cp:lastModifiedBy>ЦПИ</cp:lastModifiedBy>
  <cp:revision>2</cp:revision>
  <cp:lastPrinted>2018-05-29T10:22:00Z</cp:lastPrinted>
  <dcterms:created xsi:type="dcterms:W3CDTF">2018-05-29T09:54:00Z</dcterms:created>
  <dcterms:modified xsi:type="dcterms:W3CDTF">2018-05-29T10:23:00Z</dcterms:modified>
</cp:coreProperties>
</file>