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0" w:rsidRDefault="00E807E0" w:rsidP="00E80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E807E0" w:rsidRDefault="00E807E0" w:rsidP="00E80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«Вилинская средняя общеобразовательная школа №1»</w:t>
      </w:r>
    </w:p>
    <w:p w:rsidR="00E807E0" w:rsidRDefault="00E807E0" w:rsidP="00E80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Бахчисарайского района Республики Крым</w:t>
      </w:r>
    </w:p>
    <w:p w:rsidR="00E807E0" w:rsidRDefault="00E807E0" w:rsidP="00E807E0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249"/>
        <w:gridCol w:w="3250"/>
        <w:gridCol w:w="3250"/>
      </w:tblGrid>
      <w:tr w:rsidR="00EB1799" w:rsidTr="00EB179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РАССМОТРЕНО</w:t>
            </w:r>
          </w:p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на заседании ШМО</w:t>
            </w:r>
          </w:p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руководитель ШМО</w:t>
            </w:r>
          </w:p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_____________ О.Б.</w:t>
            </w:r>
            <w:r w:rsidR="00C24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Шишко </w:t>
            </w:r>
          </w:p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Протоколом от ______2017г.</w:t>
            </w:r>
          </w:p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№_____</w:t>
            </w:r>
          </w:p>
          <w:p w:rsidR="00EB1799" w:rsidRDefault="00EB179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СОГЛАСОВАНО</w:t>
            </w:r>
          </w:p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Заместитель директора по УВР</w:t>
            </w:r>
          </w:p>
          <w:p w:rsidR="00EB1799" w:rsidRDefault="00EB179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____________  Т.В.</w:t>
            </w:r>
            <w:r w:rsidR="00C24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Голдаева</w:t>
            </w:r>
          </w:p>
          <w:p w:rsidR="00EB1799" w:rsidRDefault="00EB179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____________ 2017г.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УТВЕРЖДЕНО</w:t>
            </w:r>
          </w:p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Приказом от _______ 2017г.</w:t>
            </w:r>
          </w:p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№_______</w:t>
            </w:r>
          </w:p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Директор </w:t>
            </w:r>
          </w:p>
          <w:p w:rsidR="00EB1799" w:rsidRDefault="00EB17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___________ Л.Н.</w:t>
            </w:r>
            <w:r w:rsidR="00C24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Зусько</w:t>
            </w:r>
          </w:p>
        </w:tc>
      </w:tr>
    </w:tbl>
    <w:p w:rsidR="00E807E0" w:rsidRDefault="00E807E0" w:rsidP="00E80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</w:t>
      </w:r>
    </w:p>
    <w:p w:rsidR="005906C5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</w:t>
      </w:r>
      <w:r w:rsidR="00EB1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</w:t>
      </w:r>
    </w:p>
    <w:p w:rsidR="00E807E0" w:rsidRDefault="005906C5" w:rsidP="005906C5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</w:t>
      </w:r>
      <w:r w:rsidR="00E8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 литературе</w:t>
      </w:r>
    </w:p>
    <w:p w:rsidR="00E807E0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</w:t>
      </w:r>
      <w:r w:rsidR="0059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ФГОС ООО </w:t>
      </w:r>
    </w:p>
    <w:p w:rsidR="00E807E0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906C5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</w:t>
      </w:r>
      <w:r w:rsidR="0059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E807E0" w:rsidRDefault="005906C5" w:rsidP="005906C5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в 6-В классе</w:t>
      </w:r>
    </w:p>
    <w:p w:rsidR="00E807E0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807E0" w:rsidRDefault="005906C5" w:rsidP="005906C5">
      <w:pPr>
        <w:widowControl w:val="0"/>
        <w:tabs>
          <w:tab w:val="left" w:leader="underscore" w:pos="3857"/>
          <w:tab w:val="left" w:leader="underscore" w:pos="4922"/>
        </w:tabs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="00E8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2017- 2018 учебный год</w:t>
      </w: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7E0" w:rsidRDefault="00E807E0" w:rsidP="00E807E0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Учитель: Бронина Виктория Дмитриевна</w:t>
      </w:r>
    </w:p>
    <w:p w:rsidR="00E807E0" w:rsidRDefault="00E807E0" w:rsidP="00E807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sectPr w:rsidR="00E807E0" w:rsidSect="00EB1799">
          <w:headerReference w:type="default" r:id="rId8"/>
          <w:headerReference w:type="first" r:id="rId9"/>
          <w:pgSz w:w="11900" w:h="16840"/>
          <w:pgMar w:top="1134" w:right="567" w:bottom="1134" w:left="1134" w:header="0" w:footer="3" w:gutter="0"/>
          <w:cols w:space="720"/>
          <w:titlePg/>
          <w:docGrid w:linePitch="299"/>
        </w:sectPr>
      </w:pPr>
    </w:p>
    <w:p w:rsidR="00E807E0" w:rsidRDefault="00E807E0" w:rsidP="00E807E0">
      <w:pPr>
        <w:widowControl w:val="0"/>
        <w:spacing w:after="0" w:line="547" w:lineRule="exact"/>
        <w:ind w:right="41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Рабочая программа составлена на основе: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Программа</w:t>
      </w:r>
    </w:p>
    <w:p w:rsidR="00E807E0" w:rsidRDefault="00E807E0" w:rsidP="00E807E0">
      <w:pPr>
        <w:widowControl w:val="0"/>
        <w:tabs>
          <w:tab w:val="left" w:leader="underscore" w:pos="536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Автор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В.Я.</w:t>
      </w:r>
      <w:r w:rsidR="00590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Коровина.</w:t>
      </w:r>
    </w:p>
    <w:p w:rsidR="00E807E0" w:rsidRDefault="00E807E0" w:rsidP="00E807E0">
      <w:pPr>
        <w:widowControl w:val="0"/>
        <w:tabs>
          <w:tab w:val="left" w:leader="underscore" w:pos="536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Название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C0E24">
        <w:rPr>
          <w:rFonts w:ascii="Times New Roman" w:hAnsi="Times New Roman" w:cs="Times New Roman"/>
          <w:sz w:val="24"/>
          <w:szCs w:val="24"/>
        </w:rPr>
        <w:t>Литература. Предметная линия учебников под редакцией В.Я.</w:t>
      </w:r>
      <w:r w:rsidR="005906C5">
        <w:rPr>
          <w:rFonts w:ascii="Times New Roman" w:hAnsi="Times New Roman" w:cs="Times New Roman"/>
          <w:sz w:val="24"/>
          <w:szCs w:val="24"/>
        </w:rPr>
        <w:t xml:space="preserve"> </w:t>
      </w:r>
      <w:r w:rsidRPr="00AC0E24">
        <w:rPr>
          <w:rFonts w:ascii="Times New Roman" w:hAnsi="Times New Roman" w:cs="Times New Roman"/>
          <w:sz w:val="24"/>
          <w:szCs w:val="24"/>
        </w:rPr>
        <w:t>Коровиной 5-9 классы. Пособие для учителей общеобразовательных организаций 2-е издание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7E0" w:rsidRDefault="00E807E0" w:rsidP="00E807E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Издательство, год издания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016">
        <w:rPr>
          <w:szCs w:val="24"/>
        </w:rPr>
        <w:t xml:space="preserve">  </w:t>
      </w:r>
      <w:r w:rsidRPr="00AC0E24">
        <w:rPr>
          <w:rFonts w:ascii="Times New Roman" w:hAnsi="Times New Roman" w:cs="Times New Roman"/>
          <w:sz w:val="24"/>
          <w:szCs w:val="24"/>
        </w:rPr>
        <w:t>М.: Просвещение, 2014</w:t>
      </w:r>
      <w:r w:rsidR="00F00161">
        <w:rPr>
          <w:rFonts w:ascii="Times New Roman" w:hAnsi="Times New Roman" w:cs="Times New Roman"/>
          <w:sz w:val="24"/>
          <w:szCs w:val="24"/>
        </w:rPr>
        <w:t>г</w:t>
      </w:r>
      <w:r w:rsidRPr="00AC0E24">
        <w:rPr>
          <w:rFonts w:ascii="Times New Roman" w:hAnsi="Times New Roman" w:cs="Times New Roman"/>
          <w:sz w:val="24"/>
          <w:szCs w:val="24"/>
        </w:rPr>
        <w:t>.</w:t>
      </w:r>
    </w:p>
    <w:p w:rsidR="00E807E0" w:rsidRDefault="00E807E0" w:rsidP="00E807E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Учебно-методический комплект</w:t>
      </w:r>
    </w:p>
    <w:p w:rsidR="00E807E0" w:rsidRPr="004C6125" w:rsidRDefault="00E807E0" w:rsidP="00E807E0">
      <w:pPr>
        <w:widowControl w:val="0"/>
        <w:tabs>
          <w:tab w:val="left" w:leader="underscore" w:pos="7002"/>
        </w:tabs>
        <w:spacing w:after="0" w:line="259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Авторы </w:t>
      </w:r>
      <w:r w:rsidRPr="004C6125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4C612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4C6125">
        <w:rPr>
          <w:rFonts w:ascii="Times New Roman" w:hAnsi="Times New Roman" w:cs="Times New Roman"/>
          <w:sz w:val="24"/>
          <w:szCs w:val="24"/>
        </w:rPr>
        <w:t xml:space="preserve">, </w:t>
      </w:r>
      <w:r w:rsidR="00F00161">
        <w:rPr>
          <w:rFonts w:ascii="Times New Roman" w:hAnsi="Times New Roman" w:cs="Times New Roman"/>
          <w:iCs/>
          <w:sz w:val="24"/>
          <w:szCs w:val="24"/>
        </w:rPr>
        <w:t>В.</w:t>
      </w:r>
      <w:r w:rsidRPr="004C6125">
        <w:rPr>
          <w:rFonts w:ascii="Times New Roman" w:hAnsi="Times New Roman" w:cs="Times New Roman"/>
          <w:iCs/>
          <w:sz w:val="24"/>
          <w:szCs w:val="24"/>
        </w:rPr>
        <w:t>Я. Коровина, В</w:t>
      </w:r>
      <w:r w:rsidR="00F00161">
        <w:rPr>
          <w:rFonts w:ascii="Times New Roman" w:hAnsi="Times New Roman" w:cs="Times New Roman"/>
          <w:iCs/>
          <w:sz w:val="24"/>
          <w:szCs w:val="24"/>
        </w:rPr>
        <w:t>.П. Журавлев,  В.</w:t>
      </w:r>
      <w:r w:rsidRPr="004C6125">
        <w:rPr>
          <w:rFonts w:ascii="Times New Roman" w:hAnsi="Times New Roman" w:cs="Times New Roman"/>
          <w:iCs/>
          <w:sz w:val="24"/>
          <w:szCs w:val="24"/>
        </w:rPr>
        <w:t>И. Коровин.</w:t>
      </w:r>
    </w:p>
    <w:p w:rsidR="00E807E0" w:rsidRPr="004C6125" w:rsidRDefault="00E807E0" w:rsidP="00E807E0">
      <w:pPr>
        <w:widowControl w:val="0"/>
        <w:tabs>
          <w:tab w:val="left" w:leader="underscore" w:pos="7002"/>
        </w:tabs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Название учебника </w:t>
      </w:r>
      <w:r w:rsidRPr="004C6125">
        <w:rPr>
          <w:rFonts w:ascii="Times New Roman" w:hAnsi="Times New Roman" w:cs="Times New Roman"/>
          <w:sz w:val="24"/>
          <w:szCs w:val="24"/>
        </w:rPr>
        <w:t>Литература. 6 класс.  Учеб</w:t>
      </w:r>
      <w:proofErr w:type="gramStart"/>
      <w:r w:rsidRPr="004C61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6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1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612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C612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C6125">
        <w:rPr>
          <w:rFonts w:ascii="Times New Roman" w:hAnsi="Times New Roman" w:cs="Times New Roman"/>
          <w:sz w:val="24"/>
          <w:szCs w:val="24"/>
        </w:rPr>
        <w:t>. организаций. В 2 ч.</w:t>
      </w:r>
    </w:p>
    <w:p w:rsidR="00E807E0" w:rsidRDefault="00E807E0" w:rsidP="00E807E0">
      <w:pPr>
        <w:widowControl w:val="0"/>
        <w:tabs>
          <w:tab w:val="left" w:leader="underscore" w:pos="7002"/>
        </w:tabs>
        <w:spacing w:after="22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Издательство, год издания </w:t>
      </w:r>
      <w:r>
        <w:rPr>
          <w:rFonts w:ascii="Times New Roman" w:hAnsi="Times New Roman" w:cs="Times New Roman"/>
          <w:sz w:val="24"/>
          <w:szCs w:val="24"/>
        </w:rPr>
        <w:t>М.: «Просвещение», 2014г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F" w:rsidRDefault="00C9546F" w:rsidP="00C9546F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в год 102 по 3 часа в неделю.</w:t>
      </w:r>
    </w:p>
    <w:p w:rsidR="00E807E0" w:rsidRDefault="00E807E0" w:rsidP="00E807E0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546F" w:rsidRDefault="00C9546F" w:rsidP="00E807E0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20D" w:rsidRDefault="00D2720D" w:rsidP="00D2720D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Плановые контрольные работы:</w:t>
      </w:r>
    </w:p>
    <w:tbl>
      <w:tblPr>
        <w:tblStyle w:val="a3"/>
        <w:tblpPr w:leftFromText="180" w:rightFromText="180" w:vertAnchor="text" w:horzAnchor="margin" w:tblpY="346"/>
        <w:tblW w:w="0" w:type="auto"/>
        <w:tblLook w:val="04A0"/>
      </w:tblPr>
      <w:tblGrid>
        <w:gridCol w:w="1747"/>
        <w:gridCol w:w="1417"/>
        <w:gridCol w:w="2331"/>
      </w:tblGrid>
      <w:tr w:rsidR="00D2720D" w:rsidTr="005906C5">
        <w:trPr>
          <w:trHeight w:val="46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D2720D" w:rsidTr="005906C5">
        <w:trPr>
          <w:trHeight w:val="46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сочинение</w:t>
            </w:r>
          </w:p>
        </w:tc>
      </w:tr>
      <w:tr w:rsidR="00D2720D" w:rsidTr="005906C5">
        <w:trPr>
          <w:trHeight w:val="47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ответы на вопросы, сочинение</w:t>
            </w:r>
          </w:p>
        </w:tc>
      </w:tr>
      <w:tr w:rsidR="00D2720D" w:rsidTr="005906C5">
        <w:trPr>
          <w:trHeight w:val="36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сочинение</w:t>
            </w:r>
          </w:p>
        </w:tc>
      </w:tr>
      <w:tr w:rsidR="00D2720D" w:rsidTr="005906C5">
        <w:trPr>
          <w:trHeight w:val="71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20D" w:rsidTr="005906C5">
        <w:trPr>
          <w:trHeight w:val="24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D" w:rsidRDefault="00D2720D" w:rsidP="005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D" w:rsidRDefault="00D2720D" w:rsidP="005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20D" w:rsidRDefault="00D2720D" w:rsidP="00D2720D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D2720D" w:rsidRDefault="00D2720D" w:rsidP="00D2720D">
      <w:pPr>
        <w:rPr>
          <w:rFonts w:ascii="Times New Roman" w:hAnsi="Times New Roman" w:cs="Times New Roman"/>
          <w:b/>
          <w:sz w:val="24"/>
          <w:szCs w:val="24"/>
        </w:rPr>
      </w:pPr>
    </w:p>
    <w:p w:rsidR="00E807E0" w:rsidRDefault="00E807E0" w:rsidP="00E807E0">
      <w:pPr>
        <w:rPr>
          <w:rFonts w:ascii="Times New Roman" w:hAnsi="Times New Roman" w:cs="Times New Roman"/>
          <w:b/>
          <w:sz w:val="24"/>
          <w:szCs w:val="24"/>
        </w:rPr>
      </w:pPr>
    </w:p>
    <w:p w:rsidR="00E807E0" w:rsidRDefault="00E807E0" w:rsidP="00E807E0">
      <w:pPr>
        <w:rPr>
          <w:rFonts w:ascii="Times New Roman" w:hAnsi="Times New Roman" w:cs="Times New Roman"/>
          <w:b/>
          <w:sz w:val="24"/>
          <w:szCs w:val="24"/>
        </w:rPr>
      </w:pPr>
    </w:p>
    <w:p w:rsidR="00E807E0" w:rsidRDefault="00E807E0" w:rsidP="00E80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 программы:</w:t>
      </w:r>
    </w:p>
    <w:p w:rsidR="00E807E0" w:rsidRPr="002A7B4F" w:rsidRDefault="00E807E0" w:rsidP="00E807E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2"/>
        <w:gridCol w:w="1820"/>
        <w:gridCol w:w="2368"/>
      </w:tblGrid>
      <w:tr w:rsidR="00E807E0" w:rsidRPr="002A7B4F" w:rsidTr="00A61707">
        <w:trPr>
          <w:trHeight w:val="150"/>
        </w:trPr>
        <w:tc>
          <w:tcPr>
            <w:tcW w:w="1307" w:type="dxa"/>
            <w:vMerge w:val="restart"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8" w:type="dxa"/>
            <w:gridSpan w:val="2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4F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E807E0" w:rsidRPr="002A7B4F" w:rsidTr="00A61707">
        <w:trPr>
          <w:trHeight w:val="120"/>
        </w:trPr>
        <w:tc>
          <w:tcPr>
            <w:tcW w:w="1307" w:type="dxa"/>
            <w:vMerge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:rsidR="00E807E0" w:rsidRPr="001B4F45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F45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2368" w:type="dxa"/>
          </w:tcPr>
          <w:p w:rsidR="00E807E0" w:rsidRPr="001B4F45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F45">
              <w:rPr>
                <w:rFonts w:ascii="Times New Roman" w:hAnsi="Times New Roman" w:cs="Times New Roman"/>
                <w:sz w:val="24"/>
                <w:szCs w:val="28"/>
              </w:rPr>
              <w:t>Внеклассных чтений</w:t>
            </w:r>
          </w:p>
        </w:tc>
      </w:tr>
      <w:tr w:rsidR="00E807E0" w:rsidRPr="002A7B4F" w:rsidTr="00A61707">
        <w:trPr>
          <w:trHeight w:val="120"/>
        </w:trPr>
        <w:tc>
          <w:tcPr>
            <w:tcW w:w="1307" w:type="dxa"/>
          </w:tcPr>
          <w:p w:rsidR="00E807E0" w:rsidRPr="00777E61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7E61">
              <w:rPr>
                <w:rFonts w:ascii="Times New Roman" w:hAnsi="Times New Roman" w:cs="Times New Roman"/>
                <w:sz w:val="24"/>
                <w:szCs w:val="28"/>
              </w:rPr>
              <w:t>Для филологов</w:t>
            </w:r>
          </w:p>
        </w:tc>
        <w:tc>
          <w:tcPr>
            <w:tcW w:w="1820" w:type="dxa"/>
          </w:tcPr>
          <w:p w:rsidR="00E807E0" w:rsidRPr="001B4F45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8" w:type="dxa"/>
          </w:tcPr>
          <w:p w:rsidR="00E807E0" w:rsidRPr="001B4F45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07E0" w:rsidRPr="002A7B4F" w:rsidTr="00A61707">
        <w:tc>
          <w:tcPr>
            <w:tcW w:w="1307" w:type="dxa"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B4F">
              <w:rPr>
                <w:rFonts w:ascii="Times New Roman" w:hAnsi="Times New Roman" w:cs="Times New Roman"/>
                <w:sz w:val="24"/>
                <w:szCs w:val="28"/>
              </w:rPr>
              <w:t>1 четверть</w:t>
            </w:r>
          </w:p>
        </w:tc>
        <w:tc>
          <w:tcPr>
            <w:tcW w:w="1820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68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807E0" w:rsidRPr="002A7B4F" w:rsidTr="00A61707">
        <w:tc>
          <w:tcPr>
            <w:tcW w:w="1307" w:type="dxa"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B4F">
              <w:rPr>
                <w:rFonts w:ascii="Times New Roman" w:hAnsi="Times New Roman" w:cs="Times New Roman"/>
                <w:sz w:val="24"/>
                <w:szCs w:val="28"/>
              </w:rPr>
              <w:t>2 четверть</w:t>
            </w:r>
          </w:p>
        </w:tc>
        <w:tc>
          <w:tcPr>
            <w:tcW w:w="1820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68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807E0" w:rsidRPr="002A7B4F" w:rsidTr="00A61707">
        <w:tc>
          <w:tcPr>
            <w:tcW w:w="1307" w:type="dxa"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B4F">
              <w:rPr>
                <w:rFonts w:ascii="Times New Roman" w:hAnsi="Times New Roman" w:cs="Times New Roman"/>
                <w:sz w:val="24"/>
                <w:szCs w:val="28"/>
              </w:rPr>
              <w:t>3 четверть</w:t>
            </w:r>
          </w:p>
        </w:tc>
        <w:tc>
          <w:tcPr>
            <w:tcW w:w="1820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68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07E0" w:rsidRPr="002A7B4F" w:rsidTr="00A61707">
        <w:tc>
          <w:tcPr>
            <w:tcW w:w="1307" w:type="dxa"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B4F">
              <w:rPr>
                <w:rFonts w:ascii="Times New Roman" w:hAnsi="Times New Roman" w:cs="Times New Roman"/>
                <w:sz w:val="24"/>
                <w:szCs w:val="28"/>
              </w:rPr>
              <w:t>4 четверть</w:t>
            </w:r>
          </w:p>
        </w:tc>
        <w:tc>
          <w:tcPr>
            <w:tcW w:w="1820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68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807E0" w:rsidRPr="002A7B4F" w:rsidTr="00A61707">
        <w:tc>
          <w:tcPr>
            <w:tcW w:w="1307" w:type="dxa"/>
          </w:tcPr>
          <w:p w:rsidR="00E807E0" w:rsidRPr="002A7B4F" w:rsidRDefault="00E807E0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B4F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820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68" w:type="dxa"/>
          </w:tcPr>
          <w:p w:rsidR="00E807E0" w:rsidRPr="002A7B4F" w:rsidRDefault="00E807E0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E30A7" w:rsidRPr="002A7B4F" w:rsidTr="00A61707">
        <w:tc>
          <w:tcPr>
            <w:tcW w:w="1307" w:type="dxa"/>
          </w:tcPr>
          <w:p w:rsidR="00CE30A7" w:rsidRDefault="00CE30A7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30A7" w:rsidRDefault="00CE30A7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30A7" w:rsidRPr="002A7B4F" w:rsidRDefault="00CE30A7" w:rsidP="00A617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:rsidR="00CE30A7" w:rsidRDefault="00CE30A7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8" w:type="dxa"/>
          </w:tcPr>
          <w:p w:rsidR="00CE30A7" w:rsidRDefault="00CE30A7" w:rsidP="00A61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07E0" w:rsidRPr="00E05DC7" w:rsidRDefault="00E807E0" w:rsidP="00E807E0">
      <w:pPr>
        <w:rPr>
          <w:rFonts w:ascii="Times New Roman" w:hAnsi="Times New Roman" w:cs="Times New Roman"/>
          <w:b/>
          <w:sz w:val="24"/>
          <w:szCs w:val="24"/>
        </w:rPr>
      </w:pPr>
    </w:p>
    <w:p w:rsidR="00E807E0" w:rsidRPr="00E05DC7" w:rsidRDefault="00E807E0" w:rsidP="00E807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E05DC7">
        <w:rPr>
          <w:b/>
        </w:rPr>
        <w:lastRenderedPageBreak/>
        <w:t>Планируемые результаты освоения учебного предмета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понимать литературу как одну из национально-культурных ценностей русского народа.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уважительно относиться к родной литературе, испытывать гордость за неё.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оценивать свои и чужие поступки.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проявлять внимание, удивление, желание больше узнать.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iCs/>
          <w:sz w:val="24"/>
          <w:szCs w:val="24"/>
        </w:rPr>
        <w:t xml:space="preserve">Ученик получит возможность научиться: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а</w:t>
      </w:r>
      <w:r w:rsidRPr="00E05DC7">
        <w:rPr>
          <w:rFonts w:cs="Times New Roman"/>
          <w:iCs/>
          <w:szCs w:val="24"/>
        </w:rPr>
        <w:t xml:space="preserve">нализировать и характеризовать эмоциональные состояния и чувства окружающих, строить свои взаимоотношения с их учетом.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планированию пути достижения цели.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становлению целевых приоритетов.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iCs/>
          <w:sz w:val="24"/>
          <w:szCs w:val="24"/>
        </w:rPr>
        <w:t xml:space="preserve">Ученик получит возможность научиться: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у</w:t>
      </w:r>
      <w:r w:rsidRPr="00E05DC7">
        <w:rPr>
          <w:rFonts w:cs="Times New Roman"/>
          <w:iCs/>
          <w:szCs w:val="24"/>
        </w:rPr>
        <w:t xml:space="preserve">читывать условия выполнения учебной задачи.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в</w:t>
      </w:r>
      <w:r w:rsidRPr="00E05DC7">
        <w:rPr>
          <w:rFonts w:cs="Times New Roman"/>
          <w:iCs/>
          <w:szCs w:val="24"/>
        </w:rPr>
        <w:t xml:space="preserve">ыделять альтернативные способы достижения цели.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о</w:t>
      </w:r>
      <w:r w:rsidRPr="00E05DC7">
        <w:rPr>
          <w:rFonts w:cs="Times New Roman"/>
          <w:iCs/>
          <w:szCs w:val="24"/>
        </w:rPr>
        <w:t xml:space="preserve">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устанавливать и вырабатывать разные точки зрения.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аргументировать свою точку зрения.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задавать вопросы.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осуществлять контроль.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составлять план текста.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iCs/>
          <w:sz w:val="24"/>
          <w:szCs w:val="24"/>
        </w:rPr>
        <w:t xml:space="preserve">Ученик получит возможность научиться: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п</w:t>
      </w:r>
      <w:r w:rsidRPr="00E05DC7">
        <w:rPr>
          <w:rFonts w:cs="Times New Roman"/>
          <w:iCs/>
          <w:szCs w:val="24"/>
        </w:rPr>
        <w:t xml:space="preserve"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б</w:t>
      </w:r>
      <w:r w:rsidRPr="00E05DC7">
        <w:rPr>
          <w:rFonts w:cs="Times New Roman"/>
          <w:iCs/>
          <w:szCs w:val="24"/>
        </w:rPr>
        <w:t xml:space="preserve">рать на себя инициативу в организации совместного действия (деловое лидерство).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находить в материалах учебника ответ на заданный вопрос;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ориентироваться на возможное разнообразие способов решения учебной задачи;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осуществлять синтез как составление целого из частей;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устанавливать причинно-следственные связи в изучаемом круге явлений;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проводить аналогии между изучаемым материалом и собственным опытом.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iCs/>
          <w:sz w:val="24"/>
          <w:szCs w:val="24"/>
        </w:rPr>
        <w:t xml:space="preserve">Ученик получит возможность научиться: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lastRenderedPageBreak/>
        <w:t xml:space="preserve">выделять информацию из сообщений разных видов в соответствии с учебной задачей;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проводить сравнение, </w:t>
      </w:r>
      <w:proofErr w:type="spellStart"/>
      <w:r w:rsidRPr="00E05DC7">
        <w:rPr>
          <w:rFonts w:cs="Times New Roman"/>
          <w:iCs/>
          <w:szCs w:val="24"/>
        </w:rPr>
        <w:t>сериацию</w:t>
      </w:r>
      <w:proofErr w:type="spellEnd"/>
      <w:r w:rsidRPr="00E05DC7">
        <w:rPr>
          <w:rFonts w:cs="Times New Roman"/>
          <w:iCs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обобщать (выводить общее для целого ряда единичных объектов).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видеть черты русского национального характера в героях русских былин;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пересказывать былины, чётко выделяя сюжетные линии, не пропуская значимых композиционных элементов, используя в св</w:t>
      </w:r>
      <w:r>
        <w:rPr>
          <w:rFonts w:cs="Times New Roman"/>
          <w:szCs w:val="24"/>
        </w:rPr>
        <w:t>оей речи характерные для былин</w:t>
      </w:r>
      <w:r w:rsidRPr="00E05DC7">
        <w:rPr>
          <w:rFonts w:cs="Times New Roman"/>
          <w:szCs w:val="24"/>
        </w:rPr>
        <w:t>;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E05DC7">
        <w:rPr>
          <w:rFonts w:cs="Times New Roman"/>
          <w:szCs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E05DC7">
        <w:rPr>
          <w:rFonts w:cs="Times New Roman"/>
          <w:szCs w:val="24"/>
        </w:rPr>
        <w:t>прочитанному</w:t>
      </w:r>
      <w:proofErr w:type="gramEnd"/>
      <w:r w:rsidRPr="00E05DC7">
        <w:rPr>
          <w:rFonts w:cs="Times New Roman"/>
          <w:szCs w:val="24"/>
        </w:rPr>
        <w:t xml:space="preserve">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>сопоставлять произведение словесного искусства и его</w:t>
      </w:r>
      <w:r>
        <w:rPr>
          <w:rFonts w:cs="Times New Roman"/>
          <w:szCs w:val="24"/>
        </w:rPr>
        <w:t xml:space="preserve"> воплощение в других искусствах.</w:t>
      </w:r>
      <w:r w:rsidRPr="00E05DC7">
        <w:rPr>
          <w:rFonts w:cs="Times New Roman"/>
          <w:szCs w:val="24"/>
        </w:rPr>
        <w:t xml:space="preserve"> </w:t>
      </w:r>
    </w:p>
    <w:p w:rsidR="00E807E0" w:rsidRPr="00E05DC7" w:rsidRDefault="00E807E0" w:rsidP="00E807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7">
        <w:rPr>
          <w:rFonts w:ascii="Times New Roman" w:hAnsi="Times New Roman" w:cs="Times New Roman"/>
          <w:iCs/>
          <w:sz w:val="24"/>
          <w:szCs w:val="24"/>
        </w:rPr>
        <w:t xml:space="preserve">Ученик получит возможность научиться: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рассказывать о самостоятельно прочитанной былине, обосновывая свой выбор;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>сочинять былину и/или придумывать сюжетные линии</w:t>
      </w:r>
      <w:r w:rsidRPr="00E05DC7">
        <w:rPr>
          <w:rFonts w:cs="Times New Roman"/>
          <w:szCs w:val="24"/>
        </w:rPr>
        <w:t xml:space="preserve">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E807E0" w:rsidRPr="00E05DC7" w:rsidRDefault="00E807E0" w:rsidP="00E807E0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E05DC7">
        <w:rPr>
          <w:rFonts w:cs="Times New Roman"/>
          <w:iCs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E807E0" w:rsidRPr="0072094B" w:rsidRDefault="00E807E0" w:rsidP="00E807E0">
      <w:pPr>
        <w:pStyle w:val="a5"/>
        <w:numPr>
          <w:ilvl w:val="0"/>
          <w:numId w:val="12"/>
        </w:numPr>
        <w:jc w:val="both"/>
        <w:rPr>
          <w:rFonts w:cs="Times New Roman"/>
          <w:iCs/>
          <w:szCs w:val="24"/>
        </w:rPr>
      </w:pPr>
      <w:r w:rsidRPr="00E05DC7">
        <w:rPr>
          <w:rFonts w:cs="Times New Roman"/>
          <w:iCs/>
          <w:szCs w:val="24"/>
        </w:rPr>
        <w:t xml:space="preserve">оценивать интерпретацию художественного текста, созданную средствами других искусств. </w:t>
      </w:r>
    </w:p>
    <w:p w:rsidR="00E807E0" w:rsidRPr="00E05DC7" w:rsidRDefault="00E807E0" w:rsidP="00E8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C7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CE30A7" w:rsidRPr="00E05DC7" w:rsidRDefault="00CE30A7" w:rsidP="00F00161">
      <w:pPr>
        <w:pStyle w:val="Default"/>
        <w:rPr>
          <w:b/>
          <w:bCs/>
        </w:rPr>
      </w:pPr>
      <w:r w:rsidRPr="00E05DC7">
        <w:rPr>
          <w:b/>
          <w:bCs/>
        </w:rPr>
        <w:t xml:space="preserve">ВВЕДЕНИЕ </w:t>
      </w:r>
    </w:p>
    <w:p w:rsidR="00CE30A7" w:rsidRPr="00E05DC7" w:rsidRDefault="00CE30A7" w:rsidP="00F00161">
      <w:pPr>
        <w:pStyle w:val="Default"/>
      </w:pPr>
      <w:r w:rsidRPr="00E05DC7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УСТНОЕ НАРОДНОЕ ТВОРЧЕСТВО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Обрядовый фольклор. </w:t>
      </w:r>
      <w:r w:rsidRPr="00E05DC7">
        <w:t xml:space="preserve">Произведения обрядового фольклора: колядки, веснянки, масленичные, летние и осенние обрядовые песни. Эстетическое значение обрядового фольклора.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Пословицы и поговорки. Загадки </w:t>
      </w:r>
      <w:r w:rsidRPr="00E05DC7">
        <w:t xml:space="preserve"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lastRenderedPageBreak/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ИЗ ДРЕВНЕРУССКОЙ ЛИТЕРАТУРЫ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«Повесть временных лет», «Сказание о белгородском киселе». </w:t>
      </w:r>
    </w:p>
    <w:p w:rsidR="00CE30A7" w:rsidRPr="00E05DC7" w:rsidRDefault="00CE30A7" w:rsidP="00F00161">
      <w:pPr>
        <w:pStyle w:val="Default"/>
      </w:pPr>
      <w:r w:rsidRPr="00E05DC7">
        <w:t xml:space="preserve">Русская летопись. Отражение исторических событий и вымысел, отражение народных идеалов (патриотизма, ума находчивости). </w:t>
      </w:r>
    </w:p>
    <w:p w:rsidR="00CE30A7" w:rsidRPr="00E05DC7" w:rsidRDefault="00CE30A7" w:rsidP="00F00161">
      <w:pPr>
        <w:pStyle w:val="Default"/>
        <w:rPr>
          <w:i/>
          <w:iCs/>
        </w:rPr>
      </w:pPr>
      <w:r w:rsidRPr="00E05DC7">
        <w:rPr>
          <w:i/>
          <w:iCs/>
        </w:rPr>
        <w:t xml:space="preserve">Теория литературы. Летопись (развитие представления) </w:t>
      </w:r>
    </w:p>
    <w:p w:rsidR="00CE30A7" w:rsidRPr="00E05DC7" w:rsidRDefault="00CE30A7" w:rsidP="00F001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5DC7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РУССКОЙ </w:t>
      </w:r>
      <w:r w:rsidRPr="00E05DC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ЛИТЕРАТУРЫ XVIII ВЕКА </w:t>
      </w:r>
    </w:p>
    <w:p w:rsidR="00CE30A7" w:rsidRPr="00E05DC7" w:rsidRDefault="00CE30A7" w:rsidP="00F001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5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Русские басни. Иван Иванович Дмитриев. </w:t>
      </w:r>
      <w:r w:rsidRPr="00E05DC7">
        <w:rPr>
          <w:rFonts w:ascii="Times New Roman" w:eastAsia="Calibri" w:hAnsi="Times New Roman" w:cs="Times New Roman"/>
          <w:sz w:val="24"/>
          <w:szCs w:val="24"/>
        </w:rPr>
        <w:t>Рассказ о баснописце.</w:t>
      </w:r>
    </w:p>
    <w:p w:rsidR="00CE30A7" w:rsidRPr="00E05DC7" w:rsidRDefault="00CE30A7" w:rsidP="00F00161">
      <w:pPr>
        <w:pStyle w:val="Default"/>
      </w:pPr>
      <w:r w:rsidRPr="00E05DC7">
        <w:rPr>
          <w:rFonts w:eastAsia="Calibri"/>
          <w:b/>
          <w:bCs/>
          <w:i/>
          <w:iCs/>
        </w:rPr>
        <w:t xml:space="preserve">«Муха». </w:t>
      </w:r>
      <w:r w:rsidRPr="00E05DC7">
        <w:rPr>
          <w:rFonts w:eastAsia="Calibri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  <w:r w:rsidRPr="00E05DC7">
        <w:t xml:space="preserve"> </w:t>
      </w:r>
      <w:r w:rsidRPr="00E05DC7">
        <w:rPr>
          <w:rFonts w:eastAsia="Calibri"/>
          <w:i/>
        </w:rPr>
        <w:t>Теория литературы</w:t>
      </w:r>
      <w:r w:rsidRPr="00E05DC7">
        <w:rPr>
          <w:rFonts w:eastAsia="Calibri"/>
        </w:rPr>
        <w:t>. Мораль в басне, аллегория (развитие понятий).</w:t>
      </w:r>
    </w:p>
    <w:p w:rsidR="00CE30A7" w:rsidRPr="00E05DC7" w:rsidRDefault="00CE30A7" w:rsidP="00F001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5DC7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XIX ВЕКА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Иван Андреевич Крылов. </w:t>
      </w:r>
      <w:r w:rsidRPr="00E05DC7">
        <w:t xml:space="preserve">Краткий рассказ о писателе-баснописце. </w:t>
      </w:r>
    </w:p>
    <w:p w:rsidR="00CE30A7" w:rsidRPr="00E05DC7" w:rsidRDefault="00CE30A7" w:rsidP="00F00161">
      <w:pPr>
        <w:pStyle w:val="Default"/>
      </w:pPr>
      <w:r w:rsidRPr="00E05DC7"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Басня. Аллегория (развитие представлений).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>Александр Сергеевич Пушкин</w:t>
      </w:r>
      <w:r w:rsidRPr="00E05DC7">
        <w:t xml:space="preserve">. Краткий рассказ о писателе. </w:t>
      </w:r>
      <w:r w:rsidRPr="00E05DC7">
        <w:rPr>
          <w:b/>
          <w:bCs/>
          <w:i/>
          <w:iCs/>
        </w:rPr>
        <w:t>«Узник»</w:t>
      </w:r>
      <w:proofErr w:type="gramStart"/>
      <w:r w:rsidRPr="00E05DC7">
        <w:rPr>
          <w:b/>
          <w:bCs/>
          <w:i/>
          <w:iCs/>
        </w:rPr>
        <w:t>.</w:t>
      </w:r>
      <w:proofErr w:type="gramEnd"/>
      <w:r w:rsidRPr="00E05DC7">
        <w:rPr>
          <w:b/>
          <w:bCs/>
          <w:i/>
          <w:iCs/>
        </w:rPr>
        <w:t xml:space="preserve"> </w:t>
      </w:r>
      <w:proofErr w:type="gramStart"/>
      <w:r w:rsidRPr="00E05DC7">
        <w:t>в</w:t>
      </w:r>
      <w:proofErr w:type="gramEnd"/>
      <w:r w:rsidRPr="00E05DC7">
        <w:t xml:space="preserve">ольнолюбивые устремления поэта. </w:t>
      </w:r>
      <w:proofErr w:type="spellStart"/>
      <w:proofErr w:type="gramStart"/>
      <w:r w:rsidRPr="00E05DC7">
        <w:t>Народно-поэтический</w:t>
      </w:r>
      <w:proofErr w:type="spellEnd"/>
      <w:proofErr w:type="gramEnd"/>
      <w:r w:rsidRPr="00E05DC7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>«И. И. Пущину»</w:t>
      </w:r>
      <w:proofErr w:type="gramStart"/>
      <w:r w:rsidRPr="00E05DC7">
        <w:rPr>
          <w:b/>
          <w:bCs/>
          <w:i/>
          <w:iCs/>
        </w:rPr>
        <w:t>.</w:t>
      </w:r>
      <w:r w:rsidRPr="00E05DC7">
        <w:t>С</w:t>
      </w:r>
      <w:proofErr w:type="gramEnd"/>
      <w:r w:rsidRPr="00E05DC7">
        <w:t xml:space="preserve">ветлое чувство дружбы — помощь в суровых испытаниях. Художественные особенности стихотворного послания. </w:t>
      </w:r>
      <w:r w:rsidRPr="00E05DC7">
        <w:rPr>
          <w:b/>
          <w:bCs/>
          <w:i/>
          <w:iCs/>
        </w:rPr>
        <w:t xml:space="preserve">«Зимняя дорога». </w:t>
      </w:r>
      <w:proofErr w:type="gramStart"/>
      <w:r w:rsidRPr="00E05DC7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05DC7">
        <w:t xml:space="preserve"> Ожидание домашнего уюта, тепла, нежности любимой подруги. Тема жизненного пути.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«Повести покойного Ивана Петровича Белкина». </w:t>
      </w:r>
      <w:r w:rsidRPr="00E05DC7">
        <w:t xml:space="preserve">Книга (цикл) повестей. Повествование от лица вымышленного автора как художественный прием.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«Барышня-крестьянка». </w:t>
      </w:r>
      <w:r w:rsidRPr="00E05DC7"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«Дубровский». </w:t>
      </w:r>
      <w:r w:rsidRPr="00E05DC7">
        <w:t xml:space="preserve">Изображение русского барства. </w:t>
      </w:r>
      <w:proofErr w:type="spellStart"/>
      <w:proofErr w:type="gramStart"/>
      <w:r w:rsidRPr="00E05DC7">
        <w:t>Дубровский-старший</w:t>
      </w:r>
      <w:proofErr w:type="spellEnd"/>
      <w:proofErr w:type="gramEnd"/>
      <w:r w:rsidRPr="00E05DC7">
        <w:t xml:space="preserve"> и </w:t>
      </w:r>
      <w:proofErr w:type="spellStart"/>
      <w:r w:rsidRPr="00E05DC7">
        <w:t>Троекуров</w:t>
      </w:r>
      <w:proofErr w:type="spellEnd"/>
      <w:r w:rsidRPr="00E05DC7"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Михаил Юрьевич Лермонтов. </w:t>
      </w:r>
      <w:r w:rsidRPr="00E05DC7">
        <w:t xml:space="preserve">Краткий рассказ о поэте </w:t>
      </w:r>
      <w:r w:rsidRPr="00E05DC7">
        <w:rPr>
          <w:b/>
          <w:bCs/>
          <w:i/>
          <w:iCs/>
        </w:rPr>
        <w:t xml:space="preserve">«Тучи». </w:t>
      </w:r>
      <w:r w:rsidRPr="00E05DC7">
        <w:t xml:space="preserve"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«Листок», «На севере диком...», «Утес», «Три пальмы» </w:t>
      </w:r>
      <w:r w:rsidRPr="00E05DC7">
        <w:t xml:space="preserve">Тема красоты, гармонии человека с миром. Особенности сражения темы одиночества в лирике Лермонтова.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Антитеза. </w:t>
      </w:r>
      <w:proofErr w:type="gramStart"/>
      <w:r w:rsidRPr="00E05DC7">
        <w:rPr>
          <w:i/>
          <w:iCs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E05DC7">
        <w:rPr>
          <w:i/>
          <w:iCs/>
        </w:rPr>
        <w:t xml:space="preserve"> Поэтическая интонация </w:t>
      </w:r>
      <w:proofErr w:type="gramStart"/>
      <w:r w:rsidRPr="00E05DC7">
        <w:rPr>
          <w:i/>
          <w:iCs/>
        </w:rPr>
        <w:t xml:space="preserve">( </w:t>
      </w:r>
      <w:proofErr w:type="gramEnd"/>
      <w:r w:rsidRPr="00E05DC7">
        <w:rPr>
          <w:i/>
          <w:iCs/>
        </w:rPr>
        <w:t xml:space="preserve">начальные представления).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Иван Сергеевич Тургенев.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«Бежин луг». </w:t>
      </w:r>
      <w:r w:rsidRPr="00E05DC7"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lastRenderedPageBreak/>
        <w:t xml:space="preserve">Федор Иванович Тютчев. </w:t>
      </w:r>
      <w:r w:rsidRPr="00E05DC7">
        <w:t xml:space="preserve">Рассказ о поэте. </w:t>
      </w:r>
    </w:p>
    <w:p w:rsidR="00CE30A7" w:rsidRPr="00E05DC7" w:rsidRDefault="00CE30A7" w:rsidP="00F00161">
      <w:pPr>
        <w:pStyle w:val="Default"/>
      </w:pPr>
      <w:r w:rsidRPr="00E05DC7"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Афанасий Афанасьевич Фет. </w:t>
      </w:r>
      <w:r w:rsidRPr="00E05DC7">
        <w:t xml:space="preserve">Рассказ о поэте. </w:t>
      </w:r>
    </w:p>
    <w:p w:rsidR="00CE30A7" w:rsidRPr="00E05DC7" w:rsidRDefault="00CE30A7" w:rsidP="00F00161">
      <w:pPr>
        <w:pStyle w:val="a5"/>
        <w:spacing w:after="0"/>
        <w:ind w:left="0"/>
        <w:rPr>
          <w:rFonts w:cs="Times New Roman"/>
          <w:szCs w:val="24"/>
        </w:rPr>
      </w:pPr>
      <w:r w:rsidRPr="00E05DC7">
        <w:rPr>
          <w:rFonts w:cs="Times New Roman"/>
          <w:szCs w:val="24"/>
        </w:rPr>
        <w:t xml:space="preserve">Стихотворения: </w:t>
      </w:r>
      <w:r w:rsidRPr="00E05DC7">
        <w:rPr>
          <w:rFonts w:cs="Times New Roman"/>
          <w:b/>
          <w:bCs/>
          <w:i/>
          <w:iCs/>
          <w:szCs w:val="24"/>
        </w:rPr>
        <w:t xml:space="preserve">«Ель рукавом мне тропинку завесила...», «Опять незримые усилья...», «Еще майская ночь», «Учись у них </w:t>
      </w:r>
      <w:r w:rsidRPr="00E05DC7">
        <w:rPr>
          <w:rFonts w:cs="Times New Roman"/>
          <w:b/>
          <w:bCs/>
          <w:szCs w:val="24"/>
        </w:rPr>
        <w:t xml:space="preserve">— у </w:t>
      </w:r>
      <w:r w:rsidRPr="00E05DC7">
        <w:rPr>
          <w:rFonts w:cs="Times New Roman"/>
          <w:b/>
          <w:bCs/>
          <w:i/>
          <w:iCs/>
          <w:szCs w:val="24"/>
        </w:rPr>
        <w:t xml:space="preserve">дуба, у березы...». </w:t>
      </w:r>
      <w:r w:rsidRPr="00E05DC7">
        <w:rPr>
          <w:rFonts w:cs="Times New Roman"/>
          <w:szCs w:val="24"/>
        </w:rPr>
        <w:t>Жизнеутверждающее</w:t>
      </w:r>
    </w:p>
    <w:p w:rsidR="00CE30A7" w:rsidRPr="00E05DC7" w:rsidRDefault="00CE30A7" w:rsidP="00F00161">
      <w:pPr>
        <w:pStyle w:val="Default"/>
      </w:pPr>
      <w:r w:rsidRPr="00E05DC7">
        <w:t xml:space="preserve">начало в лирике Фета. Природа как воплощение </w:t>
      </w:r>
      <w:proofErr w:type="gramStart"/>
      <w:r w:rsidRPr="00E05DC7">
        <w:t>прекрасного</w:t>
      </w:r>
      <w:proofErr w:type="gramEnd"/>
      <w:r w:rsidRPr="00E05DC7">
        <w:t xml:space="preserve">. </w:t>
      </w:r>
      <w:proofErr w:type="spellStart"/>
      <w:r w:rsidRPr="00E05DC7">
        <w:t>Эстетизация</w:t>
      </w:r>
      <w:proofErr w:type="spellEnd"/>
      <w:r w:rsidRPr="00E05DC7"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Пейзажная лирика (развитие понятия).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Николай Алексеевич Некрасов. </w:t>
      </w:r>
      <w:r w:rsidRPr="00E05DC7">
        <w:t xml:space="preserve">Краткий рассказ о жизни поэта. </w:t>
      </w:r>
    </w:p>
    <w:p w:rsidR="00CE30A7" w:rsidRPr="00E05DC7" w:rsidRDefault="00CE30A7" w:rsidP="00F00161">
      <w:pPr>
        <w:pStyle w:val="Default"/>
      </w:pPr>
      <w:r w:rsidRPr="00E05DC7">
        <w:t xml:space="preserve">Историческая поэма </w:t>
      </w:r>
      <w:r w:rsidRPr="00E05DC7">
        <w:rPr>
          <w:b/>
          <w:bCs/>
          <w:i/>
          <w:iCs/>
        </w:rPr>
        <w:t xml:space="preserve">«Дедушка». </w:t>
      </w:r>
      <w:r w:rsidRPr="00E05DC7">
        <w:t xml:space="preserve">Изображение декабриста в поэзии. Героизация декабристской темы и поэтизация христианской жертвенности в исторической поэме.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«Железная дорога». </w:t>
      </w:r>
      <w:r w:rsidRPr="00E05DC7"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Николай Семенович Лесков.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«Левша». </w:t>
      </w:r>
      <w:r w:rsidRPr="00E05DC7">
        <w:t xml:space="preserve">Гордость писателя за народ, его трудолюбие, талантливость, патриотизм. Горькое чувство от его униженности и бесправия. Едкая насмешка над </w:t>
      </w:r>
      <w:proofErr w:type="gramStart"/>
      <w:r w:rsidRPr="00E05DC7">
        <w:t>царскими</w:t>
      </w:r>
      <w:proofErr w:type="gramEnd"/>
      <w:r w:rsidRPr="00E05DC7">
        <w:t xml:space="preserve"> </w:t>
      </w:r>
      <w:proofErr w:type="spellStart"/>
      <w:r w:rsidRPr="00E05DC7">
        <w:t>чинов-никами</w:t>
      </w:r>
      <w:proofErr w:type="spellEnd"/>
      <w:r w:rsidRPr="00E05DC7">
        <w:t xml:space="preserve">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Антон Павлович Чехов.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«Толстый и тонкий». </w:t>
      </w:r>
      <w:r w:rsidRPr="00E05DC7"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Юмор (развитие понятия).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Родная природа в стихотворениях русских поэтов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Я. Полонский. </w:t>
      </w:r>
      <w:r w:rsidRPr="00E05DC7">
        <w:rPr>
          <w:i/>
          <w:iCs/>
        </w:rPr>
        <w:t xml:space="preserve">«По горам две хмурых тучи...», «Посмотри, какая мгла...»; </w:t>
      </w:r>
      <w:r w:rsidRPr="00E05DC7">
        <w:rPr>
          <w:b/>
          <w:bCs/>
        </w:rPr>
        <w:t xml:space="preserve">Е. Баратынский. </w:t>
      </w:r>
      <w:r w:rsidRPr="00E05DC7">
        <w:rPr>
          <w:i/>
          <w:iCs/>
        </w:rPr>
        <w:t xml:space="preserve">«Весна, весна! Как воздух чист...», «Чудный град...»; </w:t>
      </w:r>
      <w:r w:rsidRPr="00E05DC7">
        <w:rPr>
          <w:b/>
          <w:bCs/>
        </w:rPr>
        <w:t xml:space="preserve">А. Толстой. </w:t>
      </w:r>
      <w:r w:rsidRPr="00E05DC7">
        <w:rPr>
          <w:i/>
          <w:iCs/>
        </w:rPr>
        <w:t xml:space="preserve">«Где гнутся над нутом лозы...». </w:t>
      </w:r>
    </w:p>
    <w:p w:rsidR="00CE30A7" w:rsidRPr="00E05DC7" w:rsidRDefault="00CE30A7" w:rsidP="00F00161">
      <w:pPr>
        <w:pStyle w:val="Default"/>
      </w:pPr>
      <w:r w:rsidRPr="00E05DC7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</w:t>
      </w:r>
      <w:proofErr w:type="gramStart"/>
      <w:r w:rsidRPr="00E05DC7">
        <w:rPr>
          <w:i/>
          <w:iCs/>
        </w:rPr>
        <w:t xml:space="preserve">Лирика как род литературы развитие представления). </w:t>
      </w:r>
      <w:proofErr w:type="gramEnd"/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ИЗ РУССКОЙ ЛИТЕРАТУРЫ XX ВЕКА 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Александр Иванович Куприн.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«Чудесный доктор». </w:t>
      </w:r>
      <w:r w:rsidRPr="00E05DC7">
        <w:t xml:space="preserve">Реальная основа и содержание рассказа. Образ главного героя. Тема служения людям. </w:t>
      </w:r>
      <w:r w:rsidRPr="00E05DC7">
        <w:rPr>
          <w:i/>
          <w:iCs/>
        </w:rPr>
        <w:t xml:space="preserve">Теория литературы. Рождественский рассказ (начальные представления).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Александр Степанович Грин.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«Алые паруса». </w:t>
      </w:r>
      <w:r w:rsidRPr="00E05DC7"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Андрей Платонович Платонов.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«Неизвестный цветок». </w:t>
      </w:r>
      <w:proofErr w:type="gramStart"/>
      <w:r w:rsidRPr="00E05DC7">
        <w:t>Прекрасное</w:t>
      </w:r>
      <w:proofErr w:type="gramEnd"/>
      <w:r w:rsidRPr="00E05DC7">
        <w:t xml:space="preserve"> вокруг нас. «Ни на кого не похожие» герои А. Платонова. </w:t>
      </w:r>
    </w:p>
    <w:p w:rsidR="00CE30A7" w:rsidRPr="00E05DC7" w:rsidRDefault="00CE30A7" w:rsidP="00F00161">
      <w:pPr>
        <w:pStyle w:val="a5"/>
        <w:spacing w:after="0"/>
        <w:ind w:left="0"/>
        <w:rPr>
          <w:rFonts w:cs="Times New Roman"/>
          <w:b/>
          <w:bCs/>
          <w:szCs w:val="24"/>
        </w:rPr>
      </w:pPr>
      <w:r w:rsidRPr="00E05DC7">
        <w:rPr>
          <w:rFonts w:cs="Times New Roman"/>
          <w:b/>
          <w:bCs/>
          <w:szCs w:val="24"/>
        </w:rPr>
        <w:t>Произведения о Великой Отечественной войне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lastRenderedPageBreak/>
        <w:t xml:space="preserve">К. М. Симонов. </w:t>
      </w:r>
      <w:r w:rsidRPr="00E05DC7">
        <w:rPr>
          <w:b/>
          <w:bCs/>
          <w:i/>
          <w:iCs/>
        </w:rPr>
        <w:t xml:space="preserve">«Ты помнишь, Алеша, дороги Смоленщины...»; </w:t>
      </w:r>
      <w:r w:rsidRPr="00E05DC7">
        <w:rPr>
          <w:b/>
          <w:bCs/>
        </w:rPr>
        <w:t xml:space="preserve">Н. И. </w:t>
      </w:r>
      <w:proofErr w:type="spellStart"/>
      <w:r w:rsidRPr="00E05DC7">
        <w:rPr>
          <w:b/>
          <w:bCs/>
        </w:rPr>
        <w:t>Рыленков</w:t>
      </w:r>
      <w:proofErr w:type="spellEnd"/>
      <w:r w:rsidRPr="00E05DC7">
        <w:rPr>
          <w:b/>
          <w:bCs/>
        </w:rPr>
        <w:t xml:space="preserve">. </w:t>
      </w:r>
      <w:r w:rsidRPr="00E05DC7">
        <w:rPr>
          <w:b/>
          <w:bCs/>
          <w:i/>
          <w:iCs/>
        </w:rPr>
        <w:t xml:space="preserve">«Бой шел всю ночь...»; </w:t>
      </w:r>
      <w:r w:rsidRPr="00E05DC7">
        <w:rPr>
          <w:b/>
          <w:bCs/>
        </w:rPr>
        <w:t xml:space="preserve">Д. С. Самойлов. </w:t>
      </w:r>
      <w:r w:rsidRPr="00E05DC7">
        <w:rPr>
          <w:b/>
          <w:bCs/>
          <w:i/>
          <w:iCs/>
        </w:rPr>
        <w:t xml:space="preserve">«Сороковые». </w:t>
      </w:r>
    </w:p>
    <w:p w:rsidR="00CE30A7" w:rsidRPr="00E05DC7" w:rsidRDefault="00CE30A7" w:rsidP="00F00161">
      <w:pPr>
        <w:pStyle w:val="Default"/>
      </w:pPr>
      <w:proofErr w:type="gramStart"/>
      <w:r w:rsidRPr="00E05DC7"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  <w:proofErr w:type="gramEnd"/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Виктор Петрович Астафьев.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«Конь с розовой гривой». </w:t>
      </w:r>
      <w:r w:rsidRPr="00E05DC7"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Речевая характеристика героя.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Валентин Григорьевич Распутин.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«Уроки </w:t>
      </w:r>
      <w:proofErr w:type="gramStart"/>
      <w:r w:rsidRPr="00E05DC7">
        <w:rPr>
          <w:b/>
          <w:bCs/>
          <w:i/>
          <w:iCs/>
        </w:rPr>
        <w:t>французского</w:t>
      </w:r>
      <w:proofErr w:type="gramEnd"/>
      <w:r w:rsidRPr="00E05DC7">
        <w:rPr>
          <w:b/>
          <w:bCs/>
          <w:i/>
          <w:iCs/>
        </w:rPr>
        <w:t xml:space="preserve">». </w:t>
      </w:r>
      <w:r w:rsidRPr="00E05DC7">
        <w:t xml:space="preserve">Отражение в повести трудностей военного времени. </w:t>
      </w:r>
      <w:proofErr w:type="gramStart"/>
      <w:r w:rsidRPr="00E05DC7">
        <w:t>Жажда знаний, нравственная стойкость, чувство собственного достоинства, свойственные юному герою.</w:t>
      </w:r>
      <w:proofErr w:type="gramEnd"/>
      <w:r w:rsidRPr="00E05DC7">
        <w:t xml:space="preserve"> Душевная щедрость учительницы, ее роль в жизни мальчика.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Рассказ, сюжет (развитие понятий). Герой-повествователь (развитие понятия).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Василий </w:t>
      </w:r>
      <w:proofErr w:type="spellStart"/>
      <w:r w:rsidRPr="00E05DC7">
        <w:rPr>
          <w:b/>
          <w:bCs/>
        </w:rPr>
        <w:t>Макарович</w:t>
      </w:r>
      <w:proofErr w:type="spellEnd"/>
      <w:r w:rsidRPr="00E05DC7">
        <w:rPr>
          <w:b/>
          <w:bCs/>
        </w:rPr>
        <w:t xml:space="preserve"> Шукшин.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«Критики». </w:t>
      </w:r>
      <w:r w:rsidRPr="00E05DC7">
        <w:t>Особенности шукшинских герое</w:t>
      </w:r>
      <w:proofErr w:type="gramStart"/>
      <w:r w:rsidRPr="00E05DC7">
        <w:t>в-</w:t>
      </w:r>
      <w:proofErr w:type="gramEnd"/>
      <w:r w:rsidRPr="00E05DC7">
        <w:t xml:space="preserve">«чудиков», правдоискателей, праведников. Человеческая открытость миру как синоним незащищённости. Образ «странного» героя в литературе.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Николай Михайлович Рубцов. </w:t>
      </w:r>
      <w:r w:rsidRPr="00E05DC7">
        <w:t xml:space="preserve">Краткий рассказ о поэте.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«Звезда полей», «Листья осенние», «В горнице». </w:t>
      </w:r>
      <w:r w:rsidRPr="00E05DC7">
        <w:t xml:space="preserve">Тема Родины в поэзии Рубцова. Человек и природа в «тихой» лирике Рубцова.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Фазиль Искандер. </w:t>
      </w:r>
      <w:r w:rsidRPr="00E05DC7">
        <w:t xml:space="preserve">Краткий рассказ о писателе.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  <w:i/>
          <w:iCs/>
        </w:rPr>
        <w:t xml:space="preserve">«Тринадцатый подвиг Геракла». </w:t>
      </w:r>
      <w:r w:rsidRPr="00E05DC7">
        <w:t xml:space="preserve">Влияние учителя на формирование детского характера. Чувство юмора как одно из ценных качеств человека.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Родная природа в русской поэзии XX века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А. Блок. </w:t>
      </w:r>
      <w:r w:rsidRPr="00E05DC7">
        <w:rPr>
          <w:i/>
          <w:iCs/>
        </w:rPr>
        <w:t xml:space="preserve">«Летний вечер», «О, как безумно за окном...» </w:t>
      </w:r>
      <w:r w:rsidRPr="00E05DC7">
        <w:rPr>
          <w:b/>
          <w:bCs/>
        </w:rPr>
        <w:t xml:space="preserve">С. Есенин. </w:t>
      </w:r>
      <w:r w:rsidRPr="00E05DC7">
        <w:rPr>
          <w:i/>
          <w:iCs/>
        </w:rPr>
        <w:t xml:space="preserve">«Мелколесье. Степь и дали...», «Пороша»; </w:t>
      </w:r>
      <w:r w:rsidRPr="00E05DC7">
        <w:rPr>
          <w:b/>
          <w:bCs/>
          <w:i/>
          <w:iCs/>
        </w:rPr>
        <w:t xml:space="preserve">А.. </w:t>
      </w:r>
      <w:r w:rsidRPr="00E05DC7">
        <w:rPr>
          <w:b/>
          <w:bCs/>
        </w:rPr>
        <w:t xml:space="preserve">Ахматова. </w:t>
      </w:r>
      <w:r w:rsidRPr="00E05DC7">
        <w:rPr>
          <w:i/>
          <w:iCs/>
        </w:rPr>
        <w:t xml:space="preserve">«Перед весной бывают дни такие...». </w:t>
      </w:r>
    </w:p>
    <w:p w:rsidR="00CE30A7" w:rsidRPr="00E05DC7" w:rsidRDefault="00CE30A7" w:rsidP="00F00161">
      <w:pPr>
        <w:pStyle w:val="Default"/>
      </w:pPr>
      <w:r w:rsidRPr="00E05DC7">
        <w:t xml:space="preserve"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 </w:t>
      </w:r>
    </w:p>
    <w:p w:rsidR="00CE30A7" w:rsidRDefault="00CE30A7" w:rsidP="00F00161">
      <w:pPr>
        <w:pStyle w:val="Default"/>
        <w:rPr>
          <w:b/>
          <w:bCs/>
        </w:rPr>
      </w:pPr>
      <w:r>
        <w:rPr>
          <w:b/>
          <w:bCs/>
        </w:rPr>
        <w:t>ИЗ ЛИТЕРАТУРЫ НАРОДОВ РОССИИ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>Габдулла</w:t>
      </w:r>
      <w:proofErr w:type="gramStart"/>
      <w:r w:rsidRPr="00E05DC7">
        <w:rPr>
          <w:b/>
          <w:bCs/>
        </w:rPr>
        <w:t xml:space="preserve"> Т</w:t>
      </w:r>
      <w:proofErr w:type="gramEnd"/>
      <w:r w:rsidRPr="00E05DC7">
        <w:rPr>
          <w:b/>
          <w:bCs/>
        </w:rPr>
        <w:t xml:space="preserve">укай. </w:t>
      </w:r>
      <w:r w:rsidRPr="00E05DC7">
        <w:t xml:space="preserve">Слово о татарском поэте. </w:t>
      </w:r>
    </w:p>
    <w:p w:rsidR="00CE30A7" w:rsidRPr="00E05DC7" w:rsidRDefault="00CE30A7" w:rsidP="00F00161">
      <w:pPr>
        <w:pStyle w:val="Default"/>
      </w:pPr>
      <w:r w:rsidRPr="00E05DC7">
        <w:t xml:space="preserve">Стихотворения: </w:t>
      </w:r>
      <w:r w:rsidRPr="00E05DC7">
        <w:rPr>
          <w:i/>
          <w:iCs/>
        </w:rPr>
        <w:t>«</w:t>
      </w:r>
      <w:r w:rsidRPr="00E05DC7">
        <w:rPr>
          <w:b/>
          <w:bCs/>
          <w:i/>
          <w:iCs/>
        </w:rPr>
        <w:t xml:space="preserve">Родная деревня», «Книга». </w:t>
      </w:r>
      <w:r w:rsidRPr="00E05DC7"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CE30A7" w:rsidRPr="00E05DC7" w:rsidRDefault="00CE30A7" w:rsidP="00F00161">
      <w:pPr>
        <w:pStyle w:val="Default"/>
      </w:pPr>
      <w:proofErr w:type="spellStart"/>
      <w:r w:rsidRPr="00E05DC7">
        <w:rPr>
          <w:b/>
          <w:bCs/>
        </w:rPr>
        <w:t>Кайсын</w:t>
      </w:r>
      <w:proofErr w:type="spellEnd"/>
      <w:r w:rsidRPr="00E05DC7">
        <w:rPr>
          <w:b/>
          <w:bCs/>
        </w:rPr>
        <w:t xml:space="preserve"> Кулиев. </w:t>
      </w:r>
      <w:r w:rsidRPr="00E05DC7">
        <w:t xml:space="preserve">Слово о балкарском поэте. Стихотворения: </w:t>
      </w:r>
      <w:r w:rsidRPr="00E05DC7">
        <w:rPr>
          <w:b/>
          <w:bCs/>
          <w:i/>
          <w:iCs/>
        </w:rPr>
        <w:t xml:space="preserve">«Когда на меня навалилась беда...», «Каким бы малым ни был мой народ...». </w:t>
      </w:r>
    </w:p>
    <w:p w:rsidR="00CE30A7" w:rsidRPr="00E05DC7" w:rsidRDefault="00CE30A7" w:rsidP="00F00161">
      <w:pPr>
        <w:pStyle w:val="Default"/>
      </w:pPr>
      <w:r w:rsidRPr="00E05DC7"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E30A7" w:rsidRPr="00E05DC7" w:rsidRDefault="00CE30A7" w:rsidP="00F00161">
      <w:pPr>
        <w:pStyle w:val="a5"/>
        <w:spacing w:after="0"/>
        <w:ind w:left="0"/>
        <w:rPr>
          <w:rFonts w:cs="Times New Roman"/>
          <w:szCs w:val="24"/>
        </w:rPr>
      </w:pPr>
      <w:r w:rsidRPr="00E05DC7">
        <w:rPr>
          <w:rFonts w:cs="Times New Roman"/>
          <w:i/>
          <w:iCs/>
          <w:szCs w:val="24"/>
        </w:rPr>
        <w:t>Теория  литературы</w:t>
      </w:r>
      <w:r w:rsidRPr="00E05DC7">
        <w:rPr>
          <w:rFonts w:cs="Times New Roman"/>
          <w:szCs w:val="24"/>
        </w:rPr>
        <w:t xml:space="preserve">. </w:t>
      </w:r>
      <w:proofErr w:type="gramStart"/>
      <w:r w:rsidRPr="00E05DC7">
        <w:rPr>
          <w:rFonts w:cs="Times New Roman"/>
          <w:szCs w:val="24"/>
        </w:rPr>
        <w:t>Общечеловеческое</w:t>
      </w:r>
      <w:proofErr w:type="gramEnd"/>
      <w:r w:rsidRPr="00E05DC7">
        <w:rPr>
          <w:rFonts w:cs="Times New Roman"/>
          <w:szCs w:val="24"/>
        </w:rPr>
        <w:t xml:space="preserve"> и национальное в литературе разных народов.</w:t>
      </w:r>
    </w:p>
    <w:p w:rsidR="00CE30A7" w:rsidRPr="00E05DC7" w:rsidRDefault="00CE30A7" w:rsidP="00F00161">
      <w:pPr>
        <w:pStyle w:val="Default"/>
      </w:pPr>
      <w:r>
        <w:rPr>
          <w:b/>
          <w:bCs/>
        </w:rPr>
        <w:t>ИЗ З</w:t>
      </w:r>
      <w:r w:rsidRPr="00E05DC7">
        <w:rPr>
          <w:b/>
          <w:bCs/>
        </w:rPr>
        <w:t>АРУБЕЖ</w:t>
      </w:r>
      <w:r>
        <w:rPr>
          <w:b/>
          <w:bCs/>
        </w:rPr>
        <w:t>НОЙ ЛИТЕРАТУРЫ</w:t>
      </w:r>
      <w:r w:rsidRPr="00E05DC7">
        <w:rPr>
          <w:b/>
          <w:bCs/>
        </w:rPr>
        <w:t xml:space="preserve">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Мифы Древней Греции. </w:t>
      </w:r>
      <w:r w:rsidRPr="00E05DC7">
        <w:rPr>
          <w:b/>
          <w:bCs/>
          <w:i/>
          <w:iCs/>
        </w:rPr>
        <w:t xml:space="preserve">Подвиги Геракла </w:t>
      </w:r>
      <w:r w:rsidRPr="00E05DC7">
        <w:t xml:space="preserve">(в переложении Куна): </w:t>
      </w:r>
      <w:r w:rsidRPr="00E05DC7">
        <w:rPr>
          <w:b/>
          <w:bCs/>
          <w:i/>
          <w:iCs/>
        </w:rPr>
        <w:t xml:space="preserve">«Скотный двор царя Авгия», «Яблоки Гесперид». </w:t>
      </w:r>
      <w:r w:rsidRPr="00E05DC7">
        <w:rPr>
          <w:b/>
          <w:bCs/>
        </w:rPr>
        <w:t xml:space="preserve">Геродот. </w:t>
      </w:r>
      <w:r w:rsidRPr="00E05DC7">
        <w:rPr>
          <w:b/>
          <w:bCs/>
          <w:i/>
          <w:iCs/>
        </w:rPr>
        <w:t xml:space="preserve">«Легенда об </w:t>
      </w:r>
      <w:proofErr w:type="spellStart"/>
      <w:r w:rsidRPr="00E05DC7">
        <w:rPr>
          <w:b/>
          <w:bCs/>
          <w:i/>
          <w:iCs/>
        </w:rPr>
        <w:t>Арионе</w:t>
      </w:r>
      <w:proofErr w:type="spellEnd"/>
      <w:r w:rsidRPr="00E05DC7">
        <w:rPr>
          <w:b/>
          <w:bCs/>
          <w:i/>
          <w:iCs/>
        </w:rPr>
        <w:t xml:space="preserve">».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Миф. Отличие мифа от сказки.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Легенда. «Легенда об </w:t>
      </w:r>
      <w:proofErr w:type="spellStart"/>
      <w:r w:rsidRPr="00E05DC7">
        <w:rPr>
          <w:b/>
          <w:bCs/>
        </w:rPr>
        <w:t>Арионе</w:t>
      </w:r>
      <w:proofErr w:type="spellEnd"/>
      <w:r w:rsidRPr="00E05DC7">
        <w:rPr>
          <w:b/>
          <w:bCs/>
        </w:rPr>
        <w:t xml:space="preserve">»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Гомер. </w:t>
      </w:r>
      <w:r w:rsidRPr="00E05DC7">
        <w:t xml:space="preserve">Краткий рассказ о Гомере. </w:t>
      </w:r>
      <w:r w:rsidRPr="00E05DC7">
        <w:rPr>
          <w:b/>
          <w:bCs/>
          <w:i/>
          <w:iCs/>
        </w:rPr>
        <w:t>«Одиссея», «Илиада</w:t>
      </w:r>
      <w:proofErr w:type="gramStart"/>
      <w:r w:rsidRPr="00E05DC7">
        <w:rPr>
          <w:b/>
          <w:bCs/>
          <w:i/>
          <w:iCs/>
        </w:rPr>
        <w:t>»</w:t>
      </w:r>
      <w:r w:rsidRPr="00E05DC7">
        <w:t>к</w:t>
      </w:r>
      <w:proofErr w:type="gramEnd"/>
      <w:r w:rsidRPr="00E05DC7">
        <w:t xml:space="preserve">ак эпические поэмы. Изображение героев и героические подвиги в «Илиаде». Стихия Одиссея — борьба, </w:t>
      </w:r>
      <w:proofErr w:type="spellStart"/>
      <w:proofErr w:type="gramStart"/>
      <w:r w:rsidRPr="00E05DC7">
        <w:t>преодоле-ние</w:t>
      </w:r>
      <w:proofErr w:type="spellEnd"/>
      <w:proofErr w:type="gramEnd"/>
      <w:r w:rsidRPr="00E05DC7">
        <w:t xml:space="preserve"> препятствий, </w:t>
      </w:r>
      <w:r w:rsidRPr="00E05DC7">
        <w:lastRenderedPageBreak/>
        <w:t xml:space="preserve">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E05DC7">
        <w:t>Полифем</w:t>
      </w:r>
      <w:proofErr w:type="spellEnd"/>
      <w:r w:rsidRPr="00E05DC7">
        <w:t xml:space="preserve">. «Одиссея» — песня о героических подвигах, мужественных героях. </w:t>
      </w:r>
    </w:p>
    <w:p w:rsidR="00CE30A7" w:rsidRPr="00E05DC7" w:rsidRDefault="00CE30A7" w:rsidP="00F00161">
      <w:pPr>
        <w:pStyle w:val="Default"/>
      </w:pPr>
      <w:r w:rsidRPr="00E05DC7">
        <w:rPr>
          <w:i/>
          <w:iCs/>
        </w:rPr>
        <w:t xml:space="preserve">Теория литературы. Понятие о героическом эпосе (начальные представления).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Мигель Сервантес Сааведра. </w:t>
      </w:r>
      <w:r w:rsidRPr="00E05DC7">
        <w:t xml:space="preserve">Рассказ о писателе. </w:t>
      </w:r>
    </w:p>
    <w:p w:rsidR="00CE30A7" w:rsidRPr="00E05DC7" w:rsidRDefault="00CE30A7" w:rsidP="00F00161">
      <w:pPr>
        <w:pStyle w:val="Default"/>
      </w:pPr>
      <w:r w:rsidRPr="00E05DC7">
        <w:t xml:space="preserve">Роман </w:t>
      </w:r>
      <w:r w:rsidRPr="00E05DC7">
        <w:rPr>
          <w:b/>
          <w:bCs/>
          <w:i/>
          <w:iCs/>
        </w:rPr>
        <w:t xml:space="preserve">«Дон Кихот». </w:t>
      </w:r>
      <w:r w:rsidRPr="00E05DC7"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</w:t>
      </w:r>
    </w:p>
    <w:p w:rsidR="00CE30A7" w:rsidRPr="00E05DC7" w:rsidRDefault="00CE30A7" w:rsidP="00F00161">
      <w:pPr>
        <w:pStyle w:val="Default"/>
      </w:pPr>
      <w:r w:rsidRPr="00E05DC7">
        <w:t xml:space="preserve">(Для внеклассного чтения). </w:t>
      </w: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Фридрих Шиллер. </w:t>
      </w:r>
      <w:r w:rsidRPr="00E05DC7">
        <w:t xml:space="preserve">Рассказ о писателе. </w:t>
      </w:r>
    </w:p>
    <w:p w:rsidR="00CE30A7" w:rsidRPr="00E05DC7" w:rsidRDefault="00CE30A7" w:rsidP="00F00161">
      <w:pPr>
        <w:pStyle w:val="Default"/>
      </w:pPr>
      <w:r w:rsidRPr="00E05DC7">
        <w:t xml:space="preserve">Баллада </w:t>
      </w:r>
      <w:r w:rsidRPr="00E05DC7">
        <w:rPr>
          <w:b/>
          <w:bCs/>
          <w:i/>
          <w:iCs/>
        </w:rPr>
        <w:t xml:space="preserve">«Перчатка». </w:t>
      </w:r>
      <w:r w:rsidRPr="00E05DC7"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CE30A7" w:rsidRPr="00E05DC7" w:rsidRDefault="00CE30A7" w:rsidP="00F00161">
      <w:pPr>
        <w:pStyle w:val="Default"/>
      </w:pPr>
      <w:proofErr w:type="spellStart"/>
      <w:r w:rsidRPr="00E05DC7">
        <w:rPr>
          <w:b/>
          <w:bCs/>
        </w:rPr>
        <w:t>Проспер</w:t>
      </w:r>
      <w:proofErr w:type="spellEnd"/>
      <w:r w:rsidRPr="00E05DC7">
        <w:rPr>
          <w:b/>
          <w:bCs/>
        </w:rPr>
        <w:t xml:space="preserve"> Мериме. </w:t>
      </w:r>
      <w:r w:rsidRPr="00E05DC7">
        <w:t xml:space="preserve">Рассказ о писателе. </w:t>
      </w:r>
    </w:p>
    <w:p w:rsidR="00CE30A7" w:rsidRPr="00E05DC7" w:rsidRDefault="00CE30A7" w:rsidP="00F00161">
      <w:pPr>
        <w:pStyle w:val="Default"/>
      </w:pPr>
      <w:r w:rsidRPr="00E05DC7">
        <w:t xml:space="preserve">Новелла </w:t>
      </w:r>
      <w:r w:rsidRPr="00E05DC7">
        <w:rPr>
          <w:b/>
          <w:bCs/>
          <w:i/>
          <w:iCs/>
        </w:rPr>
        <w:t xml:space="preserve">«Маттео Фальконе». </w:t>
      </w:r>
      <w:r w:rsidRPr="00E05DC7"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E05DC7">
        <w:t>над</w:t>
      </w:r>
      <w:proofErr w:type="gramEnd"/>
      <w:r w:rsidRPr="00E05DC7">
        <w:t xml:space="preserve"> цивилизованной с ее порочными нравами. Романтический сюжет и его реалистическое воплощение. </w:t>
      </w:r>
    </w:p>
    <w:p w:rsidR="00CE30A7" w:rsidRPr="00E05DC7" w:rsidRDefault="00CE30A7" w:rsidP="00F00161">
      <w:pPr>
        <w:pStyle w:val="Default"/>
      </w:pPr>
      <w:proofErr w:type="spellStart"/>
      <w:r w:rsidRPr="00E05DC7">
        <w:rPr>
          <w:b/>
          <w:bCs/>
        </w:rPr>
        <w:t>Антуан</w:t>
      </w:r>
      <w:proofErr w:type="spellEnd"/>
      <w:r w:rsidRPr="00E05DC7">
        <w:rPr>
          <w:b/>
          <w:bCs/>
        </w:rPr>
        <w:t xml:space="preserve"> де Сент-Экзюпери. </w:t>
      </w:r>
      <w:r w:rsidRPr="00E05DC7">
        <w:t xml:space="preserve">Рассказ о писателе. </w:t>
      </w:r>
      <w:r w:rsidRPr="00E05DC7">
        <w:rPr>
          <w:b/>
          <w:bCs/>
          <w:i/>
          <w:iCs/>
        </w:rPr>
        <w:t xml:space="preserve">«Маленький принц» </w:t>
      </w:r>
      <w:r w:rsidRPr="00E05DC7"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 </w:t>
      </w:r>
    </w:p>
    <w:p w:rsidR="00F00161" w:rsidRPr="00F00161" w:rsidRDefault="00CE30A7" w:rsidP="00F00161">
      <w:pPr>
        <w:pStyle w:val="Default"/>
        <w:rPr>
          <w:i/>
          <w:iCs/>
        </w:rPr>
      </w:pPr>
      <w:r w:rsidRPr="00E05DC7">
        <w:rPr>
          <w:i/>
          <w:iCs/>
        </w:rPr>
        <w:t xml:space="preserve">Теория литературы. Притча (начальные представления). </w:t>
      </w:r>
    </w:p>
    <w:p w:rsidR="00CE30A7" w:rsidRDefault="00CE30A7" w:rsidP="00F00161">
      <w:pPr>
        <w:pStyle w:val="Default"/>
        <w:rPr>
          <w:b/>
          <w:bCs/>
        </w:rPr>
      </w:pPr>
      <w:r>
        <w:rPr>
          <w:b/>
          <w:bCs/>
        </w:rPr>
        <w:t>ПОВТОРЕНИЕ</w:t>
      </w:r>
    </w:p>
    <w:p w:rsidR="00CE30A7" w:rsidRPr="00E05DC7" w:rsidRDefault="00CE30A7" w:rsidP="00F00161">
      <w:pPr>
        <w:pStyle w:val="Default"/>
        <w:rPr>
          <w:b/>
          <w:bCs/>
        </w:rPr>
      </w:pPr>
    </w:p>
    <w:p w:rsidR="00CE30A7" w:rsidRPr="00E05DC7" w:rsidRDefault="00CE30A7" w:rsidP="00F00161">
      <w:pPr>
        <w:pStyle w:val="Default"/>
      </w:pPr>
      <w:r w:rsidRPr="00E05DC7">
        <w:rPr>
          <w:b/>
          <w:bCs/>
        </w:rPr>
        <w:t xml:space="preserve">Произведения для заучивания наизусть. </w:t>
      </w:r>
    </w:p>
    <w:p w:rsidR="00CE30A7" w:rsidRDefault="00CE30A7" w:rsidP="00F00161">
      <w:pPr>
        <w:pStyle w:val="Default"/>
      </w:pPr>
      <w:r>
        <w:t>И.</w:t>
      </w:r>
      <w:r w:rsidR="00F00161">
        <w:t xml:space="preserve"> </w:t>
      </w:r>
      <w:r>
        <w:t>Крылов «Листы и Корни», «Осёл и Соловей», «Ларчик».</w:t>
      </w:r>
    </w:p>
    <w:p w:rsidR="00CE30A7" w:rsidRPr="00E05DC7" w:rsidRDefault="00CE30A7" w:rsidP="00F00161">
      <w:pPr>
        <w:pStyle w:val="Default"/>
      </w:pPr>
      <w:r>
        <w:t>А.С. Пушкин</w:t>
      </w:r>
      <w:r w:rsidRPr="00E05DC7">
        <w:t xml:space="preserve"> </w:t>
      </w:r>
      <w:r>
        <w:t>«</w:t>
      </w:r>
      <w:r w:rsidRPr="00E05DC7">
        <w:t>Узник</w:t>
      </w:r>
      <w:r>
        <w:t>»,</w:t>
      </w:r>
      <w:r w:rsidRPr="00E05DC7">
        <w:t xml:space="preserve"> </w:t>
      </w:r>
      <w:r>
        <w:t>«И.И. Пущину», «</w:t>
      </w:r>
      <w:r w:rsidRPr="00E05DC7">
        <w:t>Зимнее утро</w:t>
      </w:r>
      <w:r>
        <w:t>», «Зимняя дорога».</w:t>
      </w:r>
    </w:p>
    <w:p w:rsidR="00CE30A7" w:rsidRPr="00E05DC7" w:rsidRDefault="00CE30A7" w:rsidP="00F00161">
      <w:pPr>
        <w:pStyle w:val="Default"/>
      </w:pPr>
      <w:r>
        <w:t>М.Ю. Лермонтов «Тучи», «На севере диком…», «</w:t>
      </w:r>
      <w:r w:rsidRPr="00E05DC7">
        <w:t>Утес</w:t>
      </w:r>
      <w:r>
        <w:t>»</w:t>
      </w:r>
      <w:r w:rsidRPr="00E05DC7">
        <w:t xml:space="preserve">. </w:t>
      </w:r>
    </w:p>
    <w:p w:rsidR="00CE30A7" w:rsidRDefault="00CE30A7" w:rsidP="00F00161">
      <w:pPr>
        <w:pStyle w:val="Default"/>
      </w:pPr>
      <w:r>
        <w:t>Н.А. Некрасов «Железная дорога».</w:t>
      </w:r>
    </w:p>
    <w:p w:rsidR="00CE30A7" w:rsidRPr="00E05DC7" w:rsidRDefault="00CE30A7" w:rsidP="00F00161">
      <w:pPr>
        <w:pStyle w:val="Default"/>
      </w:pPr>
      <w:r>
        <w:t>С.</w:t>
      </w:r>
      <w:r w:rsidR="00F00161">
        <w:t xml:space="preserve"> </w:t>
      </w:r>
      <w:r>
        <w:t>Есенин «Пороша».</w:t>
      </w:r>
    </w:p>
    <w:p w:rsidR="00E807E0" w:rsidRDefault="00E807E0" w:rsidP="00F00161">
      <w:pPr>
        <w:pStyle w:val="a5"/>
        <w:spacing w:after="0" w:line="240" w:lineRule="auto"/>
        <w:ind w:left="0"/>
        <w:rPr>
          <w:rFonts w:cs="Times New Roman"/>
          <w:szCs w:val="24"/>
        </w:rPr>
      </w:pPr>
    </w:p>
    <w:p w:rsidR="00CE30A7" w:rsidRPr="00E05DC7" w:rsidRDefault="00CE30A7" w:rsidP="00E807E0">
      <w:pPr>
        <w:pStyle w:val="a5"/>
        <w:spacing w:after="0" w:line="240" w:lineRule="auto"/>
        <w:ind w:left="0"/>
        <w:rPr>
          <w:rFonts w:cs="Times New Roman"/>
          <w:szCs w:val="24"/>
        </w:rPr>
      </w:pPr>
    </w:p>
    <w:p w:rsidR="00E807E0" w:rsidRDefault="00E807E0" w:rsidP="00E807E0">
      <w:pPr>
        <w:pStyle w:val="a5"/>
        <w:spacing w:after="0" w:line="240" w:lineRule="auto"/>
        <w:ind w:left="114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Pr="00D46270">
        <w:rPr>
          <w:rFonts w:cs="Times New Roman"/>
          <w:b/>
          <w:szCs w:val="24"/>
        </w:rPr>
        <w:t>Тематическое планирование</w:t>
      </w:r>
    </w:p>
    <w:p w:rsidR="00E807E0" w:rsidRPr="000F09ED" w:rsidRDefault="00E807E0" w:rsidP="00E807E0">
      <w:pPr>
        <w:pStyle w:val="a5"/>
        <w:spacing w:after="0" w:line="240" w:lineRule="auto"/>
        <w:ind w:left="1146"/>
        <w:jc w:val="center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text" w:horzAnchor="margin" w:tblpXSpec="center" w:tblpY="1"/>
        <w:tblW w:w="10314" w:type="dxa"/>
        <w:tblLayout w:type="fixed"/>
        <w:tblLook w:val="04A0"/>
      </w:tblPr>
      <w:tblGrid>
        <w:gridCol w:w="675"/>
        <w:gridCol w:w="851"/>
        <w:gridCol w:w="879"/>
        <w:gridCol w:w="6"/>
        <w:gridCol w:w="851"/>
        <w:gridCol w:w="3262"/>
        <w:gridCol w:w="247"/>
        <w:gridCol w:w="1313"/>
        <w:gridCol w:w="1277"/>
        <w:gridCol w:w="953"/>
      </w:tblGrid>
      <w:tr w:rsidR="00E807E0" w:rsidRPr="000F09ED" w:rsidTr="001E11B7">
        <w:trPr>
          <w:trHeight w:val="98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Default="00E807E0" w:rsidP="001E11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7E0" w:rsidRPr="000F09ED" w:rsidRDefault="00E807E0" w:rsidP="001E11B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07E0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7E0" w:rsidRPr="00D46270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-ме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07E0" w:rsidRPr="000F09ED" w:rsidTr="001E11B7">
        <w:trPr>
          <w:trHeight w:val="84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ция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0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210"/>
        </w:trPr>
        <w:tc>
          <w:tcPr>
            <w:tcW w:w="10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E807E0" w:rsidRPr="000F09ED" w:rsidTr="001E11B7">
        <w:trPr>
          <w:trHeight w:val="5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298"/>
        </w:trPr>
        <w:tc>
          <w:tcPr>
            <w:tcW w:w="10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(3 часа)</w:t>
            </w:r>
          </w:p>
        </w:tc>
      </w:tr>
      <w:tr w:rsidR="00E807E0" w:rsidRPr="000F09ED" w:rsidTr="001E11B7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Календарно-обрядовые песни.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6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Загадки как малый жанр фольклора.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305"/>
        </w:trPr>
        <w:tc>
          <w:tcPr>
            <w:tcW w:w="10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 (1 час)</w:t>
            </w:r>
          </w:p>
        </w:tc>
      </w:tr>
      <w:tr w:rsidR="00E807E0" w:rsidRPr="000F09ED" w:rsidTr="001E11B7">
        <w:trPr>
          <w:trHeight w:val="13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1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1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 часов)</w:t>
            </w:r>
          </w:p>
        </w:tc>
      </w:tr>
      <w:tr w:rsidR="00E807E0" w:rsidRPr="000F09ED" w:rsidTr="001E11B7">
        <w:trPr>
          <w:trHeight w:val="8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Басни И.А.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Крылова. «Листы и Корни», «Ларчик».</w:t>
            </w:r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Пример критики мнимого «механики мудреца» и неумелого хвастуна. 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Крылов. Басня «Осёл и Соловей». Комическое изображение невежественного судьи.</w:t>
            </w:r>
            <w:r w:rsidR="00810D6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10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Р.р. №1.</w:t>
            </w:r>
            <w:r w:rsidR="00F00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Письменный ответ на </w:t>
            </w:r>
            <w:proofErr w:type="gramStart"/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«Какие человеческие пороки осуждает И.А.</w:t>
            </w:r>
            <w:r w:rsidR="00F00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 в своих баснях?»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9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71AF">
              <w:rPr>
                <w:rFonts w:ascii="Times New Roman" w:hAnsi="Times New Roman" w:cs="Times New Roman"/>
                <w:sz w:val="24"/>
                <w:szCs w:val="24"/>
              </w:rPr>
              <w:t xml:space="preserve"> «Устное народное творчество».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«Из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rPr>
          <w:trHeight w:val="180"/>
        </w:trPr>
        <w:tc>
          <w:tcPr>
            <w:tcW w:w="10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1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(42 часа)</w:t>
            </w:r>
          </w:p>
        </w:tc>
      </w:tr>
      <w:tr w:rsidR="00E807E0" w:rsidRPr="000F09ED" w:rsidTr="00F00161">
        <w:trPr>
          <w:trHeight w:val="7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07E0" w:rsidRPr="000F09ED" w:rsidRDefault="00E807E0" w:rsidP="001E11B7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Пушкин. «Узник». Вольнолюбивые устремления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Пушкин «Зимнее утро». Мотивы единства красоты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</w:p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«И.И.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Пущину». Светлое чувство товарищества и дружбы в стихотворении.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E807E0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№1. Лирика </w:t>
            </w:r>
          </w:p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 Пушкина. «Зимняя дорога» и другие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н.чт.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07E0" w:rsidRPr="000F09ED" w:rsidRDefault="00E807E0" w:rsidP="001E11B7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F00161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807E0" w:rsidRPr="000F09ED">
              <w:rPr>
                <w:rFonts w:ascii="Times New Roman" w:hAnsi="Times New Roman" w:cs="Times New Roman"/>
                <w:sz w:val="24"/>
                <w:szCs w:val="24"/>
              </w:rPr>
              <w:t>С. Пушкин. «Дубровский». Ссора Троекурова и Дубровского.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«Дубровский». Бунт крестьян в повести.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F00161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807E0"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С. Пушкин. «Дубровский». Романтическая история любви </w:t>
            </w:r>
            <w:r w:rsidR="00E807E0"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и Маши в повести.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Пушкина «Дубровский».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07E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E807E0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произвола и деспотизма  в повести </w:t>
            </w:r>
          </w:p>
          <w:p w:rsidR="00E807E0" w:rsidRPr="000F09ED" w:rsidRDefault="00E807E0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Пушкина «Дубровский».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E0" w:rsidRPr="000F09ED" w:rsidRDefault="00E807E0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Р.р. №2. </w:t>
            </w:r>
            <w:r w:rsidRPr="00EA0D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контрольного сочинения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Пушкина «Дубровский».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Р.р. №3. </w:t>
            </w:r>
            <w:r w:rsidRPr="00EA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Пушкина «Дубровский».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6F64EE" w:rsidRPr="00F41DDB" w:rsidRDefault="006F64EE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6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 Пушкина «Барышня-крестьянка»: сюжет и герои.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Лермонтов. Чувство одиночества и тоски в стихотворении «Тучи».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и гармонии с миром в стихотворениях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Лермонтова «Листок», «На севере диком…»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Лермонтова «Утёс», «Три пальмы».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0F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Р.р. №4.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сочинению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одного из стихотворений </w:t>
            </w:r>
          </w:p>
          <w:p w:rsidR="006F64EE" w:rsidRPr="000F09ED" w:rsidRDefault="006F64EE" w:rsidP="000F7A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7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B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="001E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E11B7" w:rsidRPr="001E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B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И.С. Тургенев. Сочувственное отношение к крестьянским детям в рассказе «Бежин 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A78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7A78" w:rsidRDefault="000F7A78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7A78" w:rsidRDefault="000F7A78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7A78" w:rsidRPr="000F09ED" w:rsidRDefault="000F7A78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 рассказы мальчиков в произведении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Тургенева «Бежин 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>ь картин природы в рассказе  И.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С. Тургенева «Бежин 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</w:t>
            </w:r>
            <w:r w:rsidR="00025F69">
              <w:rPr>
                <w:rFonts w:ascii="Times New Roman" w:hAnsi="Times New Roman" w:cs="Times New Roman"/>
                <w:sz w:val="24"/>
                <w:szCs w:val="24"/>
              </w:rPr>
              <w:t xml:space="preserve">чт. №3.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«Словесные и живописные портреты русских крестьян» (по рассказам из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«Записки охотника»</w:t>
            </w:r>
            <w:r w:rsidR="00794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Тютчев. Литературный портрет поэта.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  в стихотворениях Ф.И.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Тютчева «Листья», «Неохотно и несмело…»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стихотворении Ф.И.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Тютчева «С поля коршун поднялся…»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лирике А.А.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Фета «Ель рукавом мне тропинку завесила…», «Ещё майская ночь», «Учись у них – у дуба, у берёзы…»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Краск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>и и звуки в пейзажной лирике А.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 Фета.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F00161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F64EE" w:rsidRPr="000F09ED">
              <w:rPr>
                <w:rFonts w:ascii="Times New Roman" w:hAnsi="Times New Roman" w:cs="Times New Roman"/>
                <w:sz w:val="24"/>
                <w:szCs w:val="24"/>
              </w:rPr>
              <w:t>А. Некрасов. Стихотворение «Железная дорога». Картины подневольного труда.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стихотворении Н.А.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Некрасова «Железная дорога».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стихотворения «Железная дорога»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11B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="001E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E11B7" w:rsidRPr="001E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B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41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Лесков. Гордость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Лескова за народ в сказе «Левша».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61" w:rsidRDefault="006F64EE" w:rsidP="001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сказа </w:t>
            </w:r>
          </w:p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Лескова «Левша»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8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F001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Р.р. №5.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>й игрой слов в сказе Н.</w:t>
            </w:r>
            <w:r w:rsidR="00F00161" w:rsidRPr="000F09ED">
              <w:rPr>
                <w:rFonts w:ascii="Times New Roman" w:hAnsi="Times New Roman" w:cs="Times New Roman"/>
                <w:sz w:val="24"/>
                <w:szCs w:val="24"/>
              </w:rPr>
              <w:t>С. Лескова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«Левша».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10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Лесков «Левша». Образ повествователя и стилистические особенности сказа 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Чехов. Речь героев рассказа А.П.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Чехова «</w:t>
            </w:r>
            <w:proofErr w:type="gram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10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Роль художественной детали.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6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F00161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Вн. чт. </w:t>
            </w:r>
            <w:r w:rsidR="006F64EE" w:rsidRPr="000F09ED">
              <w:rPr>
                <w:rFonts w:ascii="Times New Roman" w:hAnsi="Times New Roman" w:cs="Times New Roman"/>
                <w:sz w:val="24"/>
                <w:szCs w:val="24"/>
              </w:rPr>
              <w:t>№4.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EE" w:rsidRPr="000F09ED">
              <w:rPr>
                <w:rFonts w:ascii="Times New Roman" w:hAnsi="Times New Roman" w:cs="Times New Roman"/>
                <w:sz w:val="24"/>
                <w:szCs w:val="24"/>
              </w:rPr>
              <w:t>Чехов «Пересолил». «Лошадиная фамилия», «Смерть чиновника». Сюжеты и герои. Способы выражения комического</w:t>
            </w:r>
            <w:r w:rsidR="006F64EE" w:rsidRPr="000F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Я.П.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Полонский.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Баратынский. «Весна, весна! Как воздух чист!..», «Чудный град порой сольётся…». Особенности пейзажной лирики.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Толстой. «Где гнутся над омутом лозы…». Художественные средства, передающие различные состояния природы и человека в пейзажной лирике.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5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Р.р. №6.</w:t>
            </w:r>
            <w:r w:rsidRPr="000F0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Сопоставительный анализ стихотворений.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Pr="000F09ED" w:rsidRDefault="006F64EE" w:rsidP="001E1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работа №4 по теме: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B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="001E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E11B7" w:rsidRPr="001E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B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EE" w:rsidRDefault="006F64EE" w:rsidP="001E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0F09ED" w:rsidRDefault="006F64EE" w:rsidP="001E11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4EE" w:rsidRPr="000F09ED" w:rsidTr="001E11B7">
        <w:trPr>
          <w:trHeight w:val="307"/>
        </w:trPr>
        <w:tc>
          <w:tcPr>
            <w:tcW w:w="10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EE" w:rsidRPr="0072094B" w:rsidRDefault="006F64EE" w:rsidP="001E11B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1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(33 часа)</w:t>
            </w:r>
          </w:p>
        </w:tc>
      </w:tr>
      <w:tr w:rsidR="00E00A60" w:rsidRPr="000F09ED" w:rsidTr="00F00161">
        <w:trPr>
          <w:trHeight w:val="8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Куприн. Реальная основа и содержание рассказа «Чудесный доктор».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Куприна «Чудесный доктор».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Куприна «Чудесный доктор»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Платонов. «Неизвестный цветок».  Образы-символы в сказке.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Грина «Алые паруса».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Грина «Алые паруса».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8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Грин «Алые паруса». Утверждение права «делать чудеса своими руками».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3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М.М. Пришвин «Кладовая солнца». Особенности жанра. Нравственная суть взаимоотношений Насти и Митраши.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8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.М. Пришвин «Кладовая солнца». Человек в окружающем мире.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F09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Р.р. №7.  Выборочное изложение по отрывку из повести М.М.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Пришвина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«Кладовая солнца».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5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Р.р. №8.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Подготовка  к написан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контрольного сочинения на тему: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природа в сказке-были </w:t>
            </w:r>
          </w:p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Пришвина «Кладовая солнца».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№9. </w:t>
            </w:r>
            <w:r w:rsidRPr="00DC72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природа в сказке-были </w:t>
            </w:r>
          </w:p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Пришвина «Кладовая солнца».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2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Симонов «Ты помнишь, Алёша, дороги Смоленщины…». Солдатские будни в стихотворениях о войне.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Самойлов «Сороковые». Любовь к Родине в годы военных испытаний.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Астафьева «Конь с розовой гривой».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1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Астафьева «Конь с розовой гривой». Юмор в рассказе.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Р.р. №10.  Речевая характеристика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Распутин. Отражение трудностей военного времени в  рассказе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щедрость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учительницы в    рассказе </w:t>
            </w:r>
          </w:p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 «Уроки французского».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8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Шукшин. Особенности шукшинских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«чудиков» в рассказах «Чудик», «Критики».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Вн.чт. №5.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Шукшин «Срезал». Проблематика и анализ рассказа.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C5526C">
        <w:trPr>
          <w:trHeight w:val="101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C552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Искандер. </w:t>
            </w:r>
            <w:r w:rsidR="00C5526C" w:rsidRPr="000F09ED">
              <w:rPr>
                <w:rFonts w:ascii="Times New Roman" w:hAnsi="Times New Roman" w:cs="Times New Roman"/>
                <w:sz w:val="24"/>
                <w:szCs w:val="24"/>
              </w:rPr>
              <w:t>«Тринадцатый подвиг Геракла».</w:t>
            </w:r>
            <w:r w:rsidR="00C5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характера в рассказе</w:t>
            </w:r>
            <w:r w:rsidR="00C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Искандера «Тринадцатый подвиг Геракла».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№11. </w:t>
            </w:r>
            <w:r w:rsidRPr="005B61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сочинению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Распутина,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Астафьева, </w:t>
            </w:r>
          </w:p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Искандера (по выбору).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3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6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E00A60" w:rsidRPr="000F09ED" w:rsidTr="005906C5">
        <w:trPr>
          <w:trHeight w:val="6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Рубцов «Звезда ночей». Человек и природа в тихой лирике Н.М.Рубцова.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E00A60" w:rsidRPr="000F09ED" w:rsidTr="005906C5">
        <w:trPr>
          <w:trHeight w:val="8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Рубцов «Листья осенние», «В горнице». Тема родины в поэзии.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7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0A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Тестиро-вание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rPr>
          <w:trHeight w:val="324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36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 ЛИТЕРАТУРЫ НАРОДОВ РОССИИ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gram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укай.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«Родная деревня», «Книга».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Любовь к малой родине и своему родному краю.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415"/>
        </w:trPr>
        <w:tc>
          <w:tcPr>
            <w:tcW w:w="10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</w:t>
            </w:r>
            <w:r w:rsidRPr="000F09E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00A60" w:rsidRPr="000F09ED" w:rsidTr="005906C5">
        <w:trPr>
          <w:trHeight w:val="9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00A60" w:rsidRPr="000F09ED" w:rsidRDefault="00E00A60" w:rsidP="005906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«Яблоки Гесперид».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». Жизненные испытания </w:t>
            </w:r>
            <w:proofErr w:type="spellStart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и его чудесное спасение.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«Илиада» и  «Одиссея» Гомера как героические  эпические поэмы.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6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Сервантес Сааведра. «Дон Кихот». Жизнь героя в воображаемом мире.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Сервантес Сааведра. «Дон Кихот». Пародия на рыцарские романы.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5906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Сервантес Сааведра. «Дон Кихот»». Нравственный смысл романа.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Мастерство М.</w:t>
            </w:r>
            <w:r w:rsidR="00F0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Сервантеса – романиста. «Дон Кихот». Вечные образы в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47BA8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Тестиро-вание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7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Шиллер. Рыцарская баллада «Перчатка». Проблемы благородства, достоинства и чести.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Мериме «Маттео Фальконе». Изображение дикой природы в новелле.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6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«Маттео Фальконе». Отец и сын Фальконе, проблемы чести, предательства.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7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де Сент-Экзюпери. «Маленький принц» как философская сказка и мудрая притча.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де Сент-Экзюпери. «Маленький принц». Дети и взрослые.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7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85CCF" w:rsidRDefault="00E00A60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де Сент-Экзюпери. «Маленький принц». Вечные истины в сказке.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A60" w:rsidRPr="000F09ED" w:rsidRDefault="00E00A60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A60" w:rsidRPr="000F09ED" w:rsidTr="001E11B7">
        <w:trPr>
          <w:trHeight w:val="19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60" w:rsidRPr="00CE30A7" w:rsidRDefault="00E00A60" w:rsidP="00E00A6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3E1C93" w:rsidRPr="000F09ED" w:rsidTr="004B0A01">
        <w:trPr>
          <w:trHeight w:val="3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93" w:rsidRPr="000F09ED" w:rsidRDefault="003E1C93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C93" w:rsidRDefault="003E1C93" w:rsidP="00E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3E1C93" w:rsidRPr="000F09ED" w:rsidRDefault="003E1C93" w:rsidP="004B0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93" w:rsidRPr="000F09ED" w:rsidRDefault="003E1C93" w:rsidP="00E0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теме: «Из зарубежной литературы».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1C93" w:rsidRPr="000F09ED" w:rsidTr="004B0A01">
        <w:trPr>
          <w:trHeight w:val="3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93" w:rsidRPr="000F09ED" w:rsidRDefault="003E1C93" w:rsidP="00E00A60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93" w:rsidRPr="000F09ED" w:rsidRDefault="003E1C93" w:rsidP="00E00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  <w:r w:rsidRPr="000F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93" w:rsidRPr="000F09ED" w:rsidRDefault="003E1C93" w:rsidP="00E00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807E0" w:rsidRDefault="00E807E0" w:rsidP="00E807E0">
      <w:pPr>
        <w:rPr>
          <w:rFonts w:ascii="Times New Roman" w:hAnsi="Times New Roman" w:cs="Times New Roman"/>
          <w:b/>
          <w:sz w:val="24"/>
          <w:szCs w:val="24"/>
        </w:rPr>
      </w:pPr>
    </w:p>
    <w:p w:rsidR="00E807E0" w:rsidRDefault="00E807E0" w:rsidP="00E807E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7E0" w:rsidRDefault="00E807E0" w:rsidP="00E807E0"/>
    <w:p w:rsidR="00572046" w:rsidRDefault="00572046"/>
    <w:sectPr w:rsidR="00572046" w:rsidSect="00EB17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A4" w:rsidRDefault="00D151A4" w:rsidP="00E807E0">
      <w:pPr>
        <w:spacing w:after="0" w:line="240" w:lineRule="auto"/>
      </w:pPr>
      <w:r>
        <w:separator/>
      </w:r>
    </w:p>
  </w:endnote>
  <w:endnote w:type="continuationSeparator" w:id="0">
    <w:p w:rsidR="00D151A4" w:rsidRDefault="00D151A4" w:rsidP="00E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A4" w:rsidRDefault="00D151A4" w:rsidP="00E807E0">
      <w:pPr>
        <w:spacing w:after="0" w:line="240" w:lineRule="auto"/>
      </w:pPr>
      <w:r>
        <w:separator/>
      </w:r>
    </w:p>
  </w:footnote>
  <w:footnote w:type="continuationSeparator" w:id="0">
    <w:p w:rsidR="00D151A4" w:rsidRDefault="00D151A4" w:rsidP="00E8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8107"/>
      <w:docPartObj>
        <w:docPartGallery w:val="Page Numbers (Top of Page)"/>
        <w:docPartUnique/>
      </w:docPartObj>
    </w:sdtPr>
    <w:sdtContent>
      <w:p w:rsidR="005906C5" w:rsidRDefault="00DF2F6D">
        <w:pPr>
          <w:pStyle w:val="a6"/>
          <w:jc w:val="center"/>
        </w:pPr>
        <w:fldSimple w:instr=" PAGE   \* MERGEFORMAT ">
          <w:r w:rsidR="003E1C93">
            <w:rPr>
              <w:noProof/>
            </w:rPr>
            <w:t>16</w:t>
          </w:r>
        </w:fldSimple>
      </w:p>
    </w:sdtContent>
  </w:sdt>
  <w:p w:rsidR="005906C5" w:rsidRDefault="005906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C5" w:rsidRDefault="005906C5">
    <w:pPr>
      <w:pStyle w:val="a6"/>
      <w:jc w:val="center"/>
    </w:pPr>
  </w:p>
  <w:p w:rsidR="005906C5" w:rsidRDefault="005906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42"/>
    <w:multiLevelType w:val="hybridMultilevel"/>
    <w:tmpl w:val="77D0E906"/>
    <w:lvl w:ilvl="0" w:tplc="FC1A1F2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8C60D3"/>
    <w:multiLevelType w:val="hybridMultilevel"/>
    <w:tmpl w:val="50E01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539"/>
    <w:multiLevelType w:val="hybridMultilevel"/>
    <w:tmpl w:val="69A41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1E86"/>
    <w:multiLevelType w:val="hybridMultilevel"/>
    <w:tmpl w:val="598CA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A57B0"/>
    <w:multiLevelType w:val="hybridMultilevel"/>
    <w:tmpl w:val="1ECA97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5B5"/>
    <w:multiLevelType w:val="hybridMultilevel"/>
    <w:tmpl w:val="2B387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2699"/>
    <w:multiLevelType w:val="hybridMultilevel"/>
    <w:tmpl w:val="0DBC5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0596"/>
    <w:multiLevelType w:val="hybridMultilevel"/>
    <w:tmpl w:val="13283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4A1B"/>
    <w:multiLevelType w:val="hybridMultilevel"/>
    <w:tmpl w:val="6F66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2DD5"/>
    <w:multiLevelType w:val="hybridMultilevel"/>
    <w:tmpl w:val="10981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650FA"/>
    <w:multiLevelType w:val="hybridMultilevel"/>
    <w:tmpl w:val="B51C6EF8"/>
    <w:lvl w:ilvl="0" w:tplc="D42E97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819CD"/>
    <w:multiLevelType w:val="hybridMultilevel"/>
    <w:tmpl w:val="E9D89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E6C9E"/>
    <w:multiLevelType w:val="hybridMultilevel"/>
    <w:tmpl w:val="C0E2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8177C"/>
    <w:multiLevelType w:val="hybridMultilevel"/>
    <w:tmpl w:val="CF4654E4"/>
    <w:lvl w:ilvl="0" w:tplc="AF805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F7E"/>
    <w:multiLevelType w:val="hybridMultilevel"/>
    <w:tmpl w:val="C3D2E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E0"/>
    <w:rsid w:val="00025F69"/>
    <w:rsid w:val="00046A0B"/>
    <w:rsid w:val="0005428C"/>
    <w:rsid w:val="000771AF"/>
    <w:rsid w:val="000A5825"/>
    <w:rsid w:val="000F7A78"/>
    <w:rsid w:val="00173AEA"/>
    <w:rsid w:val="001C4F36"/>
    <w:rsid w:val="001E11B7"/>
    <w:rsid w:val="00273A20"/>
    <w:rsid w:val="003E1C93"/>
    <w:rsid w:val="00572046"/>
    <w:rsid w:val="005906C5"/>
    <w:rsid w:val="005F3D86"/>
    <w:rsid w:val="006D7889"/>
    <w:rsid w:val="006F64EE"/>
    <w:rsid w:val="00715922"/>
    <w:rsid w:val="00740E4A"/>
    <w:rsid w:val="007442A0"/>
    <w:rsid w:val="00745F2A"/>
    <w:rsid w:val="00763469"/>
    <w:rsid w:val="00777E61"/>
    <w:rsid w:val="007946AB"/>
    <w:rsid w:val="00810D6F"/>
    <w:rsid w:val="008825B4"/>
    <w:rsid w:val="008E0216"/>
    <w:rsid w:val="009A0C82"/>
    <w:rsid w:val="009F7D61"/>
    <w:rsid w:val="00A33AB2"/>
    <w:rsid w:val="00A361FB"/>
    <w:rsid w:val="00A61707"/>
    <w:rsid w:val="00C2401D"/>
    <w:rsid w:val="00C5526C"/>
    <w:rsid w:val="00C9546F"/>
    <w:rsid w:val="00CE30A7"/>
    <w:rsid w:val="00D151A4"/>
    <w:rsid w:val="00D2720D"/>
    <w:rsid w:val="00DF2F6D"/>
    <w:rsid w:val="00E00A60"/>
    <w:rsid w:val="00E107C1"/>
    <w:rsid w:val="00E807E0"/>
    <w:rsid w:val="00EB1799"/>
    <w:rsid w:val="00F0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0"/>
  </w:style>
  <w:style w:type="paragraph" w:styleId="1">
    <w:name w:val="heading 1"/>
    <w:basedOn w:val="a"/>
    <w:link w:val="10"/>
    <w:uiPriority w:val="9"/>
    <w:qFormat/>
    <w:rsid w:val="00E80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8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07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7E0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E80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807E0"/>
  </w:style>
  <w:style w:type="paragraph" w:styleId="a6">
    <w:name w:val="header"/>
    <w:basedOn w:val="a"/>
    <w:link w:val="a7"/>
    <w:uiPriority w:val="99"/>
    <w:unhideWhenUsed/>
    <w:rsid w:val="00E80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807E0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80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7E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4432-3056-4CD7-8CC6-971BA0D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2017-09-23T10:26:00Z</dcterms:created>
  <dcterms:modified xsi:type="dcterms:W3CDTF">2018-03-27T17:05:00Z</dcterms:modified>
</cp:coreProperties>
</file>