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6" w:rsidRDefault="004C236A" w:rsidP="00FE73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3CDF">
        <w:rPr>
          <w:rFonts w:ascii="Times New Roman" w:hAnsi="Times New Roman" w:cs="Times New Roman"/>
          <w:sz w:val="24"/>
          <w:szCs w:val="24"/>
        </w:rPr>
        <w:t>Дети. Воспитание и развитие детей.</w:t>
      </w:r>
    </w:p>
    <w:p w:rsidR="00FE73D6" w:rsidRPr="009A3CDF" w:rsidRDefault="00FE73D6" w:rsidP="00FE73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36A" w:rsidRDefault="004C236A" w:rsidP="00FE73D6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статье речь пойдёт о том, как правильно </w:t>
      </w:r>
      <w:r w:rsidR="009A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9A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какие ошибки можно допустить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воспитании.</w:t>
      </w:r>
    </w:p>
    <w:p w:rsidR="00FE73D6" w:rsidRDefault="009A3CDF" w:rsidP="00FE73D6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="00FE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</w:p>
    <w:p w:rsidR="00C77C4B" w:rsidRDefault="00FE73D6" w:rsidP="00FE73D6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="009A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отдельный процесс, характеризующий формирование личности ребенка и его подготовка к социальной среде. В любом воспитании, независимо от мировоззрения к ребенку (как к новому члену общества) применяют различные формы наказания и поощрения.</w:t>
      </w:r>
      <w:r w:rsidR="00C77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каждой семье наступает момент, когда ребенок </w:t>
      </w:r>
      <w:r w:rsidR="00EC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выполняет поставленных задач, нарушает этикет, родители прибегают к одной из мер воспитания – наказанию, надеясь,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их чадо прекратит баловаться, начнет слушаться. Но и нельзя</w:t>
      </w:r>
      <w:r w:rsidR="009A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чрезмерно наказ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</w:t>
      </w:r>
      <w:r w:rsidR="00250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A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0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закрываются в себе, становятся озлобленными и у многих возникают различные фобии, от которых избавится в будущем не так просто. Если ребенка чересчур хвалить и лелеять, он </w:t>
      </w:r>
      <w:r w:rsidR="00C46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перестает слушаться, появляется высокомерие. В обеспеченных семьях хорошее поведение «награждается» материально, вследствие чего </w:t>
      </w:r>
      <w:r w:rsidR="00C77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подрастающее поколение будет требовать от </w:t>
      </w:r>
      <w:r w:rsidR="00EC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отца с матерью</w:t>
      </w:r>
      <w:r w:rsidR="00C77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 или наличные за мельчайший хороший поступок, который ждут от своего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отпрыска</w:t>
      </w:r>
      <w:r w:rsidR="00C77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</w:t>
      </w:r>
      <w:r w:rsidR="00AC3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вышесказанному можно отметить,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воспитании ребенка необходимо установить «золотую середину», которой необходимо придерживаться, ориентируясь на его объективное поведение.</w:t>
      </w:r>
    </w:p>
    <w:p w:rsidR="00AC347C" w:rsidRPr="00C77C4B" w:rsidRDefault="00AC347C" w:rsidP="00FE73D6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ребенка. </w:t>
      </w:r>
    </w:p>
    <w:sectPr w:rsidR="00AC347C" w:rsidRPr="00C77C4B" w:rsidSect="00FE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6A"/>
    <w:rsid w:val="0025085F"/>
    <w:rsid w:val="004C236A"/>
    <w:rsid w:val="007F14C0"/>
    <w:rsid w:val="00843330"/>
    <w:rsid w:val="009A3CDF"/>
    <w:rsid w:val="00AC347C"/>
    <w:rsid w:val="00C4669E"/>
    <w:rsid w:val="00C77C4B"/>
    <w:rsid w:val="00EC67DD"/>
    <w:rsid w:val="00F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1156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2018-01-07T20:33:00Z</dcterms:created>
  <dcterms:modified xsi:type="dcterms:W3CDTF">2018-01-07T21:59:00Z</dcterms:modified>
</cp:coreProperties>
</file>