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19" w:rsidRDefault="00A77A19" w:rsidP="00643898">
      <w:pPr>
        <w:pStyle w:val="a3"/>
        <w:jc w:val="center"/>
        <w:rPr>
          <w:b/>
          <w:bCs/>
        </w:rPr>
      </w:pPr>
    </w:p>
    <w:p w:rsidR="00A77A19" w:rsidRDefault="00A77A19" w:rsidP="00643898">
      <w:pPr>
        <w:pStyle w:val="a3"/>
        <w:jc w:val="center"/>
        <w:rPr>
          <w:b/>
          <w:bCs/>
        </w:rPr>
      </w:pPr>
    </w:p>
    <w:p w:rsidR="00A77A19" w:rsidRDefault="00A77A19" w:rsidP="00643898">
      <w:pPr>
        <w:pStyle w:val="a3"/>
        <w:jc w:val="center"/>
        <w:rPr>
          <w:b/>
          <w:bCs/>
        </w:rPr>
      </w:pPr>
    </w:p>
    <w:p w:rsidR="00A77A19" w:rsidRDefault="00A77A19" w:rsidP="00643898">
      <w:pPr>
        <w:pStyle w:val="a3"/>
        <w:jc w:val="center"/>
        <w:rPr>
          <w:b/>
          <w:bCs/>
        </w:rPr>
      </w:pPr>
    </w:p>
    <w:p w:rsidR="00A77A19" w:rsidRDefault="00A77A19" w:rsidP="00643898">
      <w:pPr>
        <w:pStyle w:val="a3"/>
        <w:jc w:val="center"/>
        <w:rPr>
          <w:b/>
          <w:bCs/>
        </w:rPr>
      </w:pPr>
    </w:p>
    <w:p w:rsidR="00A77A19" w:rsidRPr="00A77A19" w:rsidRDefault="003334BD" w:rsidP="00643898">
      <w:pPr>
        <w:pStyle w:val="a3"/>
        <w:jc w:val="center"/>
        <w:rPr>
          <w:b/>
          <w:bCs/>
          <w:sz w:val="32"/>
          <w:szCs w:val="32"/>
        </w:rPr>
      </w:pPr>
      <w:r w:rsidRPr="00A77A19">
        <w:rPr>
          <w:b/>
          <w:bCs/>
          <w:sz w:val="32"/>
          <w:szCs w:val="32"/>
        </w:rPr>
        <w:t>Статья на тему</w:t>
      </w:r>
    </w:p>
    <w:p w:rsidR="00A77A19" w:rsidRDefault="003334BD" w:rsidP="00A77A19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A77A19">
        <w:rPr>
          <w:b/>
          <w:bCs/>
          <w:sz w:val="32"/>
          <w:szCs w:val="32"/>
        </w:rPr>
        <w:t xml:space="preserve"> «</w:t>
      </w:r>
      <w:r w:rsidR="00E63410" w:rsidRPr="00A77A19">
        <w:rPr>
          <w:b/>
          <w:bCs/>
          <w:sz w:val="32"/>
          <w:szCs w:val="32"/>
        </w:rPr>
        <w:t>Методы и приёмы формирования осознанного</w:t>
      </w:r>
      <w:r w:rsidR="00643898" w:rsidRPr="00A77A19">
        <w:rPr>
          <w:b/>
          <w:bCs/>
          <w:sz w:val="32"/>
          <w:szCs w:val="32"/>
        </w:rPr>
        <w:t xml:space="preserve"> чтения </w:t>
      </w:r>
    </w:p>
    <w:p w:rsidR="00643898" w:rsidRPr="00A77A19" w:rsidRDefault="00643898" w:rsidP="00A77A19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A77A19">
        <w:rPr>
          <w:b/>
          <w:bCs/>
          <w:sz w:val="32"/>
          <w:szCs w:val="32"/>
        </w:rPr>
        <w:t>у младших школьников</w:t>
      </w:r>
      <w:r w:rsidR="003334BD" w:rsidRPr="00A77A19">
        <w:rPr>
          <w:b/>
          <w:bCs/>
          <w:sz w:val="32"/>
          <w:szCs w:val="32"/>
        </w:rPr>
        <w:t>»</w:t>
      </w:r>
    </w:p>
    <w:p w:rsidR="003334BD" w:rsidRDefault="003334BD" w:rsidP="00643898">
      <w:pPr>
        <w:pStyle w:val="a3"/>
        <w:jc w:val="center"/>
        <w:rPr>
          <w:b/>
          <w:bCs/>
        </w:rPr>
      </w:pPr>
    </w:p>
    <w:p w:rsidR="003334BD" w:rsidRDefault="003334BD" w:rsidP="00643898">
      <w:pPr>
        <w:pStyle w:val="a3"/>
        <w:jc w:val="center"/>
        <w:rPr>
          <w:b/>
          <w:bCs/>
        </w:rPr>
      </w:pPr>
    </w:p>
    <w:p w:rsidR="003334BD" w:rsidRDefault="003334BD" w:rsidP="00643898">
      <w:pPr>
        <w:pStyle w:val="a3"/>
        <w:jc w:val="center"/>
        <w:rPr>
          <w:b/>
          <w:bCs/>
        </w:rPr>
      </w:pPr>
    </w:p>
    <w:p w:rsidR="003334BD" w:rsidRDefault="003334BD" w:rsidP="00643898">
      <w:pPr>
        <w:pStyle w:val="a3"/>
        <w:jc w:val="center"/>
        <w:rPr>
          <w:b/>
          <w:bCs/>
        </w:rPr>
      </w:pPr>
    </w:p>
    <w:p w:rsidR="003334BD" w:rsidRDefault="003334BD" w:rsidP="00643898">
      <w:pPr>
        <w:pStyle w:val="a3"/>
        <w:jc w:val="center"/>
        <w:rPr>
          <w:b/>
          <w:bCs/>
        </w:rPr>
      </w:pPr>
    </w:p>
    <w:p w:rsidR="003334BD" w:rsidRDefault="003334BD" w:rsidP="00643898">
      <w:pPr>
        <w:pStyle w:val="a3"/>
        <w:jc w:val="center"/>
        <w:rPr>
          <w:b/>
          <w:bCs/>
        </w:rPr>
      </w:pPr>
    </w:p>
    <w:p w:rsidR="003334BD" w:rsidRDefault="003334BD" w:rsidP="00643898">
      <w:pPr>
        <w:pStyle w:val="a3"/>
        <w:jc w:val="center"/>
        <w:rPr>
          <w:b/>
          <w:bCs/>
        </w:rPr>
      </w:pPr>
    </w:p>
    <w:p w:rsidR="003334BD" w:rsidRDefault="003334BD" w:rsidP="00643898">
      <w:pPr>
        <w:pStyle w:val="a3"/>
        <w:jc w:val="center"/>
        <w:rPr>
          <w:b/>
          <w:bCs/>
        </w:rPr>
      </w:pPr>
    </w:p>
    <w:p w:rsidR="003334BD" w:rsidRDefault="003334BD" w:rsidP="00A77A19">
      <w:pPr>
        <w:pStyle w:val="a3"/>
        <w:rPr>
          <w:b/>
          <w:bCs/>
        </w:rPr>
      </w:pPr>
    </w:p>
    <w:p w:rsidR="003334BD" w:rsidRDefault="003334BD" w:rsidP="00643898">
      <w:pPr>
        <w:pStyle w:val="a3"/>
        <w:jc w:val="center"/>
        <w:rPr>
          <w:b/>
          <w:bCs/>
        </w:rPr>
      </w:pPr>
    </w:p>
    <w:p w:rsidR="003334BD" w:rsidRPr="003334BD" w:rsidRDefault="003334BD" w:rsidP="003334BD">
      <w:pPr>
        <w:pStyle w:val="a3"/>
        <w:spacing w:before="0" w:beforeAutospacing="0" w:after="0" w:afterAutospacing="0"/>
        <w:jc w:val="center"/>
        <w:rPr>
          <w:bCs/>
        </w:rPr>
      </w:pPr>
      <w:r w:rsidRPr="003334BD">
        <w:rPr>
          <w:bCs/>
        </w:rPr>
        <w:t xml:space="preserve">                                                                                                 Автор:  Кудрявцева Елена Владимировна</w:t>
      </w:r>
    </w:p>
    <w:p w:rsidR="003334BD" w:rsidRPr="003334BD" w:rsidRDefault="003334BD" w:rsidP="003334BD">
      <w:pPr>
        <w:pStyle w:val="a3"/>
        <w:spacing w:before="0" w:beforeAutospacing="0" w:after="0" w:afterAutospacing="0"/>
        <w:jc w:val="center"/>
        <w:rPr>
          <w:bCs/>
        </w:rPr>
      </w:pPr>
      <w:r w:rsidRPr="003334BD">
        <w:rPr>
          <w:bCs/>
        </w:rPr>
        <w:t xml:space="preserve">                                                                                                         учитель начальных классов</w:t>
      </w:r>
    </w:p>
    <w:p w:rsidR="003334BD" w:rsidRPr="003334BD" w:rsidRDefault="003334BD" w:rsidP="003334BD">
      <w:pPr>
        <w:pStyle w:val="a3"/>
        <w:spacing w:before="0" w:beforeAutospacing="0" w:after="0" w:afterAutospacing="0"/>
        <w:jc w:val="center"/>
        <w:rPr>
          <w:bCs/>
        </w:rPr>
      </w:pPr>
      <w:r w:rsidRPr="003334BD">
        <w:rPr>
          <w:bCs/>
        </w:rPr>
        <w:t xml:space="preserve">                                                                                                    МКОУ «Гимназия», </w:t>
      </w:r>
    </w:p>
    <w:p w:rsidR="003334BD" w:rsidRPr="003334BD" w:rsidRDefault="003334BD" w:rsidP="003334BD">
      <w:pPr>
        <w:pStyle w:val="a3"/>
        <w:spacing w:before="0" w:beforeAutospacing="0" w:after="0" w:afterAutospacing="0"/>
        <w:jc w:val="center"/>
        <w:rPr>
          <w:bCs/>
        </w:rPr>
      </w:pPr>
    </w:p>
    <w:p w:rsidR="003334BD" w:rsidRPr="003334BD" w:rsidRDefault="003334BD" w:rsidP="00643898">
      <w:pPr>
        <w:pStyle w:val="a3"/>
        <w:jc w:val="center"/>
        <w:rPr>
          <w:bCs/>
        </w:rPr>
      </w:pPr>
    </w:p>
    <w:p w:rsidR="003334BD" w:rsidRPr="003334BD" w:rsidRDefault="003334BD" w:rsidP="00643898">
      <w:pPr>
        <w:pStyle w:val="a3"/>
        <w:jc w:val="center"/>
        <w:rPr>
          <w:bCs/>
        </w:rPr>
      </w:pPr>
    </w:p>
    <w:p w:rsidR="003334BD" w:rsidRPr="003334BD" w:rsidRDefault="003334BD" w:rsidP="00643898">
      <w:pPr>
        <w:pStyle w:val="a3"/>
        <w:jc w:val="center"/>
        <w:rPr>
          <w:bCs/>
        </w:rPr>
      </w:pPr>
    </w:p>
    <w:p w:rsidR="003334BD" w:rsidRPr="003334BD" w:rsidRDefault="003334BD" w:rsidP="00643898">
      <w:pPr>
        <w:pStyle w:val="a3"/>
        <w:jc w:val="center"/>
        <w:rPr>
          <w:bCs/>
        </w:rPr>
      </w:pPr>
    </w:p>
    <w:p w:rsidR="003334BD" w:rsidRPr="003334BD" w:rsidRDefault="003334BD" w:rsidP="00643898">
      <w:pPr>
        <w:pStyle w:val="a3"/>
        <w:jc w:val="center"/>
        <w:rPr>
          <w:bCs/>
        </w:rPr>
      </w:pPr>
    </w:p>
    <w:p w:rsidR="003334BD" w:rsidRPr="003334BD" w:rsidRDefault="003334BD" w:rsidP="003334BD">
      <w:pPr>
        <w:pStyle w:val="a3"/>
        <w:rPr>
          <w:bCs/>
        </w:rPr>
      </w:pPr>
    </w:p>
    <w:p w:rsidR="003334BD" w:rsidRPr="003334BD" w:rsidRDefault="003334BD" w:rsidP="00643898">
      <w:pPr>
        <w:pStyle w:val="a3"/>
        <w:jc w:val="center"/>
        <w:rPr>
          <w:bCs/>
        </w:rPr>
      </w:pPr>
      <w:r w:rsidRPr="003334BD">
        <w:rPr>
          <w:bCs/>
        </w:rPr>
        <w:t>г</w:t>
      </w:r>
      <w:proofErr w:type="gramStart"/>
      <w:r w:rsidRPr="003334BD">
        <w:rPr>
          <w:bCs/>
        </w:rPr>
        <w:t>.Е</w:t>
      </w:r>
      <w:proofErr w:type="gramEnd"/>
      <w:r w:rsidRPr="003334BD">
        <w:rPr>
          <w:bCs/>
        </w:rPr>
        <w:t>фремов</w:t>
      </w:r>
    </w:p>
    <w:p w:rsidR="00643898" w:rsidRDefault="00E63410" w:rsidP="00643898">
      <w:pPr>
        <w:pStyle w:val="a3"/>
        <w:jc w:val="both"/>
      </w:pPr>
      <w:r>
        <w:lastRenderedPageBreak/>
        <w:t xml:space="preserve"> </w:t>
      </w:r>
      <w:r w:rsidR="00643898">
        <w:t xml:space="preserve">С первых шагов обучения чтению важно формировать у детей тип правильной читательской деятельности, т.е. учить младших школьников думать над произведением </w:t>
      </w:r>
      <w:r w:rsidR="00643898">
        <w:rPr>
          <w:i/>
          <w:iCs/>
        </w:rPr>
        <w:t>до чтения, во время чтения и после чтения.</w:t>
      </w:r>
      <w:r w:rsidR="00643898">
        <w:t xml:space="preserve"> </w:t>
      </w:r>
    </w:p>
    <w:p w:rsidR="00643898" w:rsidRDefault="00643898" w:rsidP="00643898">
      <w:pPr>
        <w:pStyle w:val="a3"/>
        <w:jc w:val="both"/>
      </w:pPr>
      <w:r>
        <w:t>Подготовить младших школьников к восприятию художественного произведения еще до его прочтения (</w:t>
      </w:r>
      <w:r>
        <w:rPr>
          <w:u w:val="single"/>
        </w:rPr>
        <w:t>подготовительный этап урока</w:t>
      </w:r>
      <w:r>
        <w:t>) можно с помощью следующих приемов: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 xml:space="preserve">1) </w:t>
      </w:r>
      <w:proofErr w:type="gramStart"/>
      <w:r>
        <w:t>компенсирующих</w:t>
      </w:r>
      <w:proofErr w:type="gramEnd"/>
      <w:r>
        <w:t xml:space="preserve"> </w:t>
      </w:r>
      <w:proofErr w:type="spellStart"/>
      <w:r>
        <w:t>несформированность</w:t>
      </w:r>
      <w:proofErr w:type="spellEnd"/>
      <w:r>
        <w:t xml:space="preserve"> типа правильной читательской деятельности;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 xml:space="preserve">2) </w:t>
      </w:r>
      <w:proofErr w:type="gramStart"/>
      <w:r>
        <w:t>формирующих</w:t>
      </w:r>
      <w:proofErr w:type="gramEnd"/>
      <w:r>
        <w:t xml:space="preserve"> тип правильной читательской деятельности.</w:t>
      </w:r>
    </w:p>
    <w:p w:rsidR="00643898" w:rsidRDefault="00643898" w:rsidP="00643898">
      <w:pPr>
        <w:pStyle w:val="a3"/>
        <w:jc w:val="both"/>
      </w:pPr>
      <w:r>
        <w:t>К первой группе приемов можно отнести: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 xml:space="preserve">- беседу учителя с детьми, 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 xml:space="preserve">- рассказ учителя, 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 xml:space="preserve">- словарную работу. </w:t>
      </w:r>
    </w:p>
    <w:p w:rsidR="00643898" w:rsidRDefault="00643898" w:rsidP="00643898">
      <w:pPr>
        <w:pStyle w:val="a3"/>
        <w:jc w:val="both"/>
      </w:pPr>
      <w:r>
        <w:t>Ко второй группе приемов относятся: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 xml:space="preserve">- предварительное рассматривание иллюстраций, 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 xml:space="preserve">- работа с названием произведения, 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- вычленение из текста ориентирующих слов.</w:t>
      </w:r>
    </w:p>
    <w:p w:rsidR="00643898" w:rsidRDefault="00643898" w:rsidP="00643898">
      <w:pPr>
        <w:pStyle w:val="a3"/>
        <w:jc w:val="both"/>
      </w:pPr>
      <w:r>
        <w:rPr>
          <w:i/>
          <w:iCs/>
        </w:rPr>
        <w:t>Беседа</w:t>
      </w:r>
      <w:r>
        <w:t xml:space="preserve"> используется в том случае, если дети уже владеют определенными знаниями по теме чтения и у них есть по этой теме минимальный читательский опыт. В беседе следует опираться и на личный житейский опыт детей (например, предложить учащимся рассказать о своем домашнем животном, о том, как они ухаживают за ним, как к нему относятся).</w:t>
      </w:r>
    </w:p>
    <w:p w:rsidR="00643898" w:rsidRDefault="00643898" w:rsidP="00643898">
      <w:pPr>
        <w:pStyle w:val="a3"/>
        <w:jc w:val="both"/>
      </w:pPr>
      <w:r>
        <w:rPr>
          <w:i/>
          <w:iCs/>
        </w:rPr>
        <w:t>Рассказ учителя</w:t>
      </w:r>
      <w:r>
        <w:t xml:space="preserve"> целесообразен тогда, когда предстоящая тема чтения совсем незнакома детям или мало знакома. При подготовке к чтению исторических тем разумнее обратиться к рассказу учителя, так как жизненный опыт детей мал и сведения из истории, которыми могут располагать дети, скорее всего, будут носить фрагментарный характер.</w:t>
      </w:r>
    </w:p>
    <w:p w:rsidR="00643898" w:rsidRDefault="00643898" w:rsidP="00643898">
      <w:pPr>
        <w:pStyle w:val="a3"/>
        <w:jc w:val="both"/>
      </w:pPr>
      <w:r>
        <w:t xml:space="preserve">Иногда необходимо сочетание беседы и рассказа учителя. </w:t>
      </w:r>
    </w:p>
    <w:p w:rsidR="00643898" w:rsidRDefault="00643898" w:rsidP="00643898">
      <w:pPr>
        <w:pStyle w:val="a3"/>
        <w:jc w:val="both"/>
      </w:pPr>
      <w:r>
        <w:rPr>
          <w:i/>
          <w:iCs/>
        </w:rPr>
        <w:t>Словарная работа</w:t>
      </w:r>
      <w:r>
        <w:t xml:space="preserve"> – это вид деятельности, который обязательно присутствует на современном уроке литературного чтения. В структуре урока словарная работа имеет место или на подготовительном этапе, или на этапе анализа произведения. Компоненты словарной работы таковы: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– лексическая работа;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– работа по предупреждению ошибочного чтения;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– работа над изобразительно-выразительными средствами произведения.</w:t>
      </w:r>
    </w:p>
    <w:p w:rsidR="00643898" w:rsidRDefault="00643898" w:rsidP="00643898">
      <w:pPr>
        <w:pStyle w:val="a3"/>
        <w:jc w:val="both"/>
      </w:pPr>
      <w:r>
        <w:t>Для подготовительного этапа урока отбираются:</w:t>
      </w:r>
    </w:p>
    <w:p w:rsidR="00643898" w:rsidRDefault="00643898" w:rsidP="00643898">
      <w:pPr>
        <w:pStyle w:val="a3"/>
        <w:numPr>
          <w:ilvl w:val="0"/>
          <w:numId w:val="1"/>
        </w:numPr>
        <w:jc w:val="both"/>
      </w:pPr>
      <w:r>
        <w:t>трудночитаемые слова, т.е. слова длинные или со стечением согласных;</w:t>
      </w:r>
    </w:p>
    <w:p w:rsidR="00643898" w:rsidRDefault="00643898" w:rsidP="00643898">
      <w:pPr>
        <w:pStyle w:val="a3"/>
        <w:numPr>
          <w:ilvl w:val="0"/>
          <w:numId w:val="1"/>
        </w:numPr>
        <w:jc w:val="both"/>
      </w:pPr>
      <w:r>
        <w:t xml:space="preserve">слова, лексическое значение которых неизвестно детям, и его незнание может повлечь за собой непонимание общего смысла текста. </w:t>
      </w:r>
    </w:p>
    <w:p w:rsidR="00643898" w:rsidRDefault="00643898" w:rsidP="00643898">
      <w:pPr>
        <w:pStyle w:val="a3"/>
        <w:jc w:val="both"/>
      </w:pPr>
      <w:r>
        <w:t>Для объяснения лексического значения слов могут быть использованы следующие приемы: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- объяснение значения слова путем подбора синонимов;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- объяснение значения слова через антоним;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- объяснение значения слова через развернутое описание;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- объяснение значения слова путем показа предмета или его изображения;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- объяснение значения слова через его словообразовательный или этимологический анализ;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lastRenderedPageBreak/>
        <w:t xml:space="preserve">- выяснение значения слова по сноске в книге для чтения или по толковому словарю </w:t>
      </w:r>
    </w:p>
    <w:p w:rsidR="00643898" w:rsidRDefault="00643898" w:rsidP="00643898">
      <w:pPr>
        <w:pStyle w:val="a3"/>
        <w:jc w:val="both"/>
      </w:pPr>
      <w:r>
        <w:t xml:space="preserve">На подготовительном этапе урока для включения детей в тему чтения целесообразно применять дополнительные средства (приемы): 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 xml:space="preserve">1) чтение малых фольклорных жанров, например загадок, по теме; 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 xml:space="preserve">2) показ репродукций картин, демонстрацию слайдов, фото; 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 xml:space="preserve">3) прослушивание музыкальных произведений или отрывков из них. </w:t>
      </w:r>
    </w:p>
    <w:p w:rsidR="00643898" w:rsidRDefault="00643898" w:rsidP="00643898">
      <w:pPr>
        <w:pStyle w:val="a3"/>
        <w:jc w:val="both"/>
      </w:pPr>
      <w:r>
        <w:t>Привлечение этих сре</w:t>
      </w:r>
      <w:proofErr w:type="gramStart"/>
      <w:r>
        <w:t>дств дл</w:t>
      </w:r>
      <w:proofErr w:type="gramEnd"/>
      <w:r>
        <w:t>я подготовки к восприятию художественного произведения создает особую эмоциональную атмосферу на уроке, которая способствует более глубокому проникновению в текст.</w:t>
      </w:r>
    </w:p>
    <w:p w:rsidR="00643898" w:rsidRDefault="00643898" w:rsidP="00643898">
      <w:pPr>
        <w:pStyle w:val="a3"/>
        <w:jc w:val="both"/>
      </w:pPr>
      <w:r>
        <w:t xml:space="preserve">В перечисленных видах работы активная роль принадлежит учителю, так как он предлагает вопросы для беседы, сообщает какие-либо новые сведения детям, отбирает для предварительной словарной работы слова, а также произведения изобразительного или музыкального искусства. Ученик же вовлекается в совместную с учителем деятельность, однако его роль в большей степени пассивна. </w:t>
      </w:r>
    </w:p>
    <w:p w:rsidR="00643898" w:rsidRDefault="00643898" w:rsidP="00643898">
      <w:pPr>
        <w:pStyle w:val="a3"/>
        <w:jc w:val="both"/>
      </w:pPr>
      <w:r>
        <w:t>Приемы, формирующие тип правильной читательской деятельности, предполагают активную роль ученика.</w:t>
      </w:r>
    </w:p>
    <w:p w:rsidR="00643898" w:rsidRDefault="00643898" w:rsidP="00643898">
      <w:pPr>
        <w:pStyle w:val="a3"/>
        <w:jc w:val="both"/>
      </w:pPr>
      <w:r>
        <w:t xml:space="preserve">Например, </w:t>
      </w:r>
      <w:r>
        <w:rPr>
          <w:i/>
          <w:iCs/>
        </w:rPr>
        <w:t>работа с названием произведения.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Учитель: Кто автор рассказа, который будем читать?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Дети: Борис Житков.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У.: Какие его произведения вы уже читали?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Д.: «Как слон спас хозяина от тигра», «Галка», «Обвал».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У.: О чем обычно пишет Борис Житков?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Д.: О необыкновенных событиях.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У.: В книгах Бориса Степановича Житкова можно прочитать удивительные истории об интересных и смелых людях, о дальних странах и путешествиях, об опасных приключениях и отважных поступках. Прочитайте заглавие рассказа.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Д.: «На льдине».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У.: О чем может идти речь в этом рассказе?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 xml:space="preserve">Д.: Наверное, будем читать о каком-то событии, которое произошло зимой. Видимо, кто-то оказался на льдине, что-то случилось с героями на льдине </w:t>
      </w:r>
    </w:p>
    <w:p w:rsidR="00643898" w:rsidRDefault="00643898" w:rsidP="00643898">
      <w:pPr>
        <w:pStyle w:val="a3"/>
        <w:jc w:val="both"/>
      </w:pPr>
      <w:r>
        <w:t xml:space="preserve">Среди приемов, формирующих тип правильной читательской деятельности на подготовительном этапе урока, большое значение имеет </w:t>
      </w:r>
      <w:r>
        <w:rPr>
          <w:i/>
          <w:iCs/>
        </w:rPr>
        <w:t>предварительное рассматривание иллюстраций</w:t>
      </w:r>
      <w:r>
        <w:t>, которое может помочь уточнить тему предстоящего чтения.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У.: Что изображено на иллюстрации?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Д.: Льдина, со всех сторон окруженная водой. На льдине – люди, в небе – самолет. Люди машут ему руками и что-то кричат. Наверное, хотят, чтобы их заметили. Летчик увидел их, так как с самолета сбрасывают мешок. Наверное, в нем необходимые вещи, продукты. Людям на льдине помогут.</w:t>
      </w:r>
    </w:p>
    <w:p w:rsidR="00643898" w:rsidRDefault="00643898" w:rsidP="00643898">
      <w:pPr>
        <w:pStyle w:val="a3"/>
        <w:jc w:val="both"/>
      </w:pPr>
      <w:r>
        <w:rPr>
          <w:i/>
          <w:iCs/>
        </w:rPr>
        <w:t>Вычленение ориентирующих слов</w:t>
      </w:r>
      <w:r>
        <w:t xml:space="preserve"> проводится при рассматривании того, как напечатан те</w:t>
      </w:r>
      <w:proofErr w:type="gramStart"/>
      <w:r>
        <w:t>кст в хр</w:t>
      </w:r>
      <w:proofErr w:type="gramEnd"/>
      <w:r>
        <w:t xml:space="preserve">естоматии: 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 xml:space="preserve">- разделен ли он на части, 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 xml:space="preserve">- </w:t>
      </w:r>
      <w:proofErr w:type="gramStart"/>
      <w:r>
        <w:t>снабжен</w:t>
      </w:r>
      <w:proofErr w:type="gramEnd"/>
      <w:r>
        <w:t xml:space="preserve"> ли подзаголовками, 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 xml:space="preserve">- есть ли к нему вопросы. </w:t>
      </w:r>
    </w:p>
    <w:p w:rsidR="00643898" w:rsidRDefault="00643898" w:rsidP="00643898">
      <w:pPr>
        <w:pStyle w:val="a3"/>
        <w:jc w:val="both"/>
      </w:pPr>
      <w:r>
        <w:lastRenderedPageBreak/>
        <w:t xml:space="preserve">Следует приучать младших школьников прочитывать первое и последнее предложения текста или каждой его части, если есть рубрикация. Можно прочитывать некоторые вопросы к тексту, так как они помогут более точному прогнозированию, а также нацелят детей на диалог с текстом. </w:t>
      </w:r>
    </w:p>
    <w:p w:rsidR="00643898" w:rsidRDefault="00643898" w:rsidP="00643898">
      <w:pPr>
        <w:pStyle w:val="a3"/>
        <w:jc w:val="both"/>
      </w:pPr>
      <w:r>
        <w:t xml:space="preserve">Такой вид работы задает маленькому читателю определенный тип деятельности с художественным текстом. Постепенно освоив его, ребенок сможет повторить все действия самостоятельно, без помощи учителя и сам настроиться на восприятие произведения. При такой работе формируется тип правильного читателя </w:t>
      </w:r>
      <w:r w:rsidR="00064E61">
        <w:t>.</w:t>
      </w:r>
    </w:p>
    <w:p w:rsidR="00643898" w:rsidRDefault="00643898" w:rsidP="00643898">
      <w:pPr>
        <w:pStyle w:val="a3"/>
        <w:jc w:val="both"/>
      </w:pPr>
      <w:r>
        <w:t xml:space="preserve">На этапе </w:t>
      </w:r>
      <w:r>
        <w:rPr>
          <w:u w:val="single"/>
        </w:rPr>
        <w:t>анализа произведения</w:t>
      </w:r>
      <w:r>
        <w:t xml:space="preserve"> ведется обучение детей «думанью во время чтения». Аналитическая деятельность организуется таким образом, чтобы дети могли уяснить смысл произведения, поэтому разбор каждой части произведения осуществляется по трем уровням: 1) фактическому, 2) идейному и 3) уровню собственного отношения </w:t>
      </w:r>
      <w:proofErr w:type="gramStart"/>
      <w:r>
        <w:t>к</w:t>
      </w:r>
      <w:proofErr w:type="gramEnd"/>
      <w:r>
        <w:t xml:space="preserve"> читаемому.</w:t>
      </w:r>
    </w:p>
    <w:p w:rsidR="00643898" w:rsidRDefault="00643898" w:rsidP="00643898">
      <w:pPr>
        <w:pStyle w:val="a3"/>
        <w:jc w:val="both"/>
      </w:pPr>
      <w:r>
        <w:t xml:space="preserve">Самый распространенный прием анализа – </w:t>
      </w:r>
      <w:r>
        <w:rPr>
          <w:i/>
          <w:iCs/>
        </w:rPr>
        <w:t>постановка вопросов</w:t>
      </w:r>
      <w:r>
        <w:t xml:space="preserve"> к прочитанной части. Вопросы помогают детям уяснить факты произведения, осмыслить их с точки зрения идейной направленности произведения, осознать позицию автора, а также выработать собственное отношение к </w:t>
      </w:r>
      <w:proofErr w:type="gramStart"/>
      <w:r>
        <w:t>читаемому</w:t>
      </w:r>
      <w:proofErr w:type="gramEnd"/>
      <w:r>
        <w:t>.</w:t>
      </w:r>
    </w:p>
    <w:p w:rsidR="00643898" w:rsidRDefault="00643898" w:rsidP="00643898">
      <w:pPr>
        <w:pStyle w:val="a3"/>
        <w:jc w:val="both"/>
      </w:pPr>
      <w:r>
        <w:t xml:space="preserve">Кроме постановки вопросов, в ходе анализа могут быть использованы и другие </w:t>
      </w:r>
      <w:r>
        <w:rPr>
          <w:i/>
          <w:iCs/>
        </w:rPr>
        <w:t>приемы</w:t>
      </w:r>
      <w:r>
        <w:t>: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- словесное рисование,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- постановка вопросов к тексту самими учащимися,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 xml:space="preserve">- </w:t>
      </w:r>
      <w:proofErr w:type="spellStart"/>
      <w:r>
        <w:t>перечитывание</w:t>
      </w:r>
      <w:proofErr w:type="spellEnd"/>
      <w:r>
        <w:t>,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- составление портретной характеристики героя,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- драматизация.</w:t>
      </w:r>
    </w:p>
    <w:p w:rsidR="00643898" w:rsidRDefault="00643898" w:rsidP="00643898">
      <w:pPr>
        <w:pStyle w:val="a3"/>
        <w:jc w:val="both"/>
      </w:pPr>
      <w:r>
        <w:rPr>
          <w:i/>
          <w:iCs/>
        </w:rPr>
        <w:t>Словесное рисование</w:t>
      </w:r>
      <w:r>
        <w:t xml:space="preserve"> проводится по следующим этапам:</w:t>
      </w:r>
    </w:p>
    <w:p w:rsidR="00643898" w:rsidRDefault="00643898" w:rsidP="00643898">
      <w:pPr>
        <w:pStyle w:val="a3"/>
        <w:numPr>
          <w:ilvl w:val="0"/>
          <w:numId w:val="2"/>
        </w:numPr>
        <w:jc w:val="both"/>
      </w:pPr>
      <w:r>
        <w:rPr>
          <w:i/>
          <w:iCs/>
        </w:rPr>
        <w:t>что</w:t>
      </w:r>
      <w:r>
        <w:t xml:space="preserve"> будет нарисовано? (содержание):</w:t>
      </w:r>
    </w:p>
    <w:p w:rsidR="00643898" w:rsidRDefault="00643898" w:rsidP="00643898">
      <w:pPr>
        <w:pStyle w:val="a3"/>
        <w:numPr>
          <w:ilvl w:val="0"/>
          <w:numId w:val="2"/>
        </w:numPr>
        <w:jc w:val="both"/>
      </w:pPr>
      <w:r>
        <w:rPr>
          <w:i/>
          <w:iCs/>
        </w:rPr>
        <w:t>как</w:t>
      </w:r>
      <w:r>
        <w:t xml:space="preserve"> мы расположим объекты на картине (что на переднем плане, что вдали, что справа, что слева, что будет изображено в центре, какие позы выберем для людей и т.п.)? (композиция);</w:t>
      </w:r>
    </w:p>
    <w:p w:rsidR="00643898" w:rsidRDefault="00643898" w:rsidP="00643898">
      <w:pPr>
        <w:pStyle w:val="a3"/>
        <w:numPr>
          <w:ilvl w:val="0"/>
          <w:numId w:val="2"/>
        </w:numPr>
        <w:jc w:val="both"/>
      </w:pPr>
      <w:r>
        <w:rPr>
          <w:i/>
          <w:iCs/>
        </w:rPr>
        <w:t>какие краски</w:t>
      </w:r>
      <w:r>
        <w:t xml:space="preserve"> используем для картины? (цветовое решение).</w:t>
      </w:r>
    </w:p>
    <w:p w:rsidR="00643898" w:rsidRDefault="00643898" w:rsidP="00643898">
      <w:pPr>
        <w:pStyle w:val="a3"/>
        <w:jc w:val="both"/>
      </w:pPr>
      <w:r>
        <w:t>Такая работа обостряет внимание к слову, углубляет читательские впечатления, «обостряет» содержание. При чтении лирических произведений прием словесного рисования становится основным.</w:t>
      </w:r>
    </w:p>
    <w:p w:rsidR="00643898" w:rsidRDefault="00643898" w:rsidP="00643898">
      <w:pPr>
        <w:pStyle w:val="a3"/>
        <w:jc w:val="both"/>
      </w:pPr>
      <w:r>
        <w:rPr>
          <w:i/>
          <w:iCs/>
        </w:rPr>
        <w:t>Постановка вопросов к тексту самими учащимися</w:t>
      </w:r>
      <w:r>
        <w:t xml:space="preserve"> может стать для учителя показателем глубины прочтения текста детьми.</w:t>
      </w:r>
    </w:p>
    <w:p w:rsidR="00643898" w:rsidRDefault="00643898" w:rsidP="00643898">
      <w:pPr>
        <w:pStyle w:val="a3"/>
        <w:jc w:val="both"/>
      </w:pPr>
      <w:r>
        <w:t xml:space="preserve">При </w:t>
      </w:r>
      <w:proofErr w:type="spellStart"/>
      <w:r>
        <w:rPr>
          <w:i/>
          <w:iCs/>
        </w:rPr>
        <w:t>перечитывании</w:t>
      </w:r>
      <w:proofErr w:type="spellEnd"/>
      <w:r>
        <w:t xml:space="preserve"> предусматриваются уточнение идеи произведения и помощь младшим школьникам в осмыслении их читательской позиции. Обычно на этом этапе используются такие приемы работы, как беседа, выборочное чтение, соотнесение идеи произведения с пословицами, заключительное слово учителя.</w:t>
      </w:r>
    </w:p>
    <w:p w:rsidR="00643898" w:rsidRDefault="00643898" w:rsidP="00643898">
      <w:pPr>
        <w:pStyle w:val="a3"/>
        <w:jc w:val="both"/>
      </w:pPr>
      <w:r>
        <w:t xml:space="preserve">При </w:t>
      </w:r>
      <w:r>
        <w:rPr>
          <w:i/>
          <w:iCs/>
        </w:rPr>
        <w:t>составлении портретной характеристики героя</w:t>
      </w:r>
      <w:r>
        <w:t xml:space="preserve"> может быть предложена определенная система: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– внешний вид;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– поступки;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– прямая речь героя;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– высказывание других персонажей о герое;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 xml:space="preserve">– его собственные мысли </w:t>
      </w:r>
    </w:p>
    <w:p w:rsidR="00643898" w:rsidRDefault="00643898" w:rsidP="00643898">
      <w:pPr>
        <w:pStyle w:val="a3"/>
        <w:jc w:val="both"/>
      </w:pPr>
      <w:r>
        <w:lastRenderedPageBreak/>
        <w:t xml:space="preserve">Самым трудным, но и самым интересным приемом проверки осознанности чтения является </w:t>
      </w:r>
      <w:r>
        <w:rPr>
          <w:i/>
          <w:iCs/>
        </w:rPr>
        <w:t xml:space="preserve">драматизация </w:t>
      </w:r>
      <w:r>
        <w:t>во всех ее формах: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– чтение по ролям;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– пантомима;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– постановка живых картин;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– собственно драматизация.</w:t>
      </w:r>
    </w:p>
    <w:p w:rsidR="00643898" w:rsidRDefault="00643898" w:rsidP="00643898">
      <w:pPr>
        <w:pStyle w:val="a3"/>
        <w:jc w:val="both"/>
      </w:pPr>
      <w:r>
        <w:rPr>
          <w:i/>
          <w:iCs/>
        </w:rPr>
        <w:t>Пантомима</w:t>
      </w:r>
      <w:r>
        <w:t xml:space="preserve"> помогает через движение уяснять и объяснять содержание и форму произведения. </w:t>
      </w:r>
    </w:p>
    <w:p w:rsidR="00643898" w:rsidRDefault="00643898" w:rsidP="00643898">
      <w:pPr>
        <w:pStyle w:val="a3"/>
        <w:jc w:val="both"/>
      </w:pPr>
      <w:r>
        <w:rPr>
          <w:i/>
          <w:iCs/>
        </w:rPr>
        <w:t>Живая картина</w:t>
      </w:r>
      <w:r>
        <w:t xml:space="preserve"> дает возможность продумать мизансцену, позы действующих лиц, которые выражают определенное состояние каждого героя </w:t>
      </w:r>
    </w:p>
    <w:p w:rsidR="00643898" w:rsidRDefault="00643898" w:rsidP="00643898">
      <w:pPr>
        <w:pStyle w:val="a3"/>
        <w:jc w:val="both"/>
      </w:pPr>
      <w:r>
        <w:t xml:space="preserve">На </w:t>
      </w:r>
      <w:r>
        <w:rPr>
          <w:u w:val="single"/>
        </w:rPr>
        <w:t>заключительном этапе</w:t>
      </w:r>
      <w:r>
        <w:t xml:space="preserve"> работы с текстом следует использовать приемы, которые помогают ребенку осознать свое собственн</w:t>
      </w:r>
      <w:r w:rsidR="00064E61">
        <w:t xml:space="preserve">ое отношение </w:t>
      </w:r>
      <w:proofErr w:type="gramStart"/>
      <w:r w:rsidR="00064E61">
        <w:t>к</w:t>
      </w:r>
      <w:proofErr w:type="gramEnd"/>
      <w:r w:rsidR="00064E61">
        <w:t xml:space="preserve"> прочитанному</w:t>
      </w:r>
      <w:r>
        <w:t xml:space="preserve">: 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 xml:space="preserve">- чтение по ролям, 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 xml:space="preserve">- пересказ, 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 xml:space="preserve">- выразительное чтение. </w:t>
      </w:r>
    </w:p>
    <w:p w:rsidR="00643898" w:rsidRDefault="00643898" w:rsidP="00643898">
      <w:pPr>
        <w:pStyle w:val="a3"/>
        <w:jc w:val="both"/>
      </w:pPr>
      <w:r>
        <w:rPr>
          <w:i/>
          <w:iCs/>
        </w:rPr>
        <w:t>Чтение по ролям</w:t>
      </w:r>
      <w:r>
        <w:t xml:space="preserve"> удобно применять при работе с текстами, насыщенными диалогами, а также при чтении таких жанров, как сказка, басня. </w:t>
      </w:r>
    </w:p>
    <w:p w:rsidR="00643898" w:rsidRDefault="00643898" w:rsidP="00643898">
      <w:pPr>
        <w:pStyle w:val="a3"/>
        <w:jc w:val="both"/>
      </w:pPr>
      <w:r>
        <w:t xml:space="preserve">Чтобы осуществить этот вид деятельности на уроке, детей надо к нему подготовить: 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 xml:space="preserve">1) выбрать эпизод, который может быть прочитан по ролям; 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2) затем вместе с детьми назвать действующих лиц, участвующих в выбранном эпизоде, определить, сколько нужно учеников, чтобы прочитать сцену по ролям;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 xml:space="preserve">3) найти слова каждого персонажа, обсудить интонацию их реплик и подготовиться к чтению. </w:t>
      </w:r>
    </w:p>
    <w:p w:rsidR="00643898" w:rsidRDefault="00643898" w:rsidP="00643898">
      <w:pPr>
        <w:pStyle w:val="a3"/>
        <w:jc w:val="both"/>
      </w:pPr>
      <w:r>
        <w:rPr>
          <w:i/>
          <w:iCs/>
        </w:rPr>
        <w:t>Пересказ текста</w:t>
      </w:r>
      <w:r>
        <w:t xml:space="preserve"> позволяет учителю увидеть, насколько глубоко понято детьми содержание текста. Предлагая младшим школьникам пересказать какой-либо текст, учителю следует подумать о целевой установке: можно предложить учащимся представить, что они хотят рассказать сказку своим младшим братьям и сестрам, или понравившийся рассказ надо посоветовать прочитать товарищу, или поделиться впечатлениями о прочитанном произведении с мамой, бабушкой </w:t>
      </w:r>
    </w:p>
    <w:p w:rsidR="00643898" w:rsidRDefault="00643898" w:rsidP="00643898">
      <w:pPr>
        <w:pStyle w:val="a3"/>
        <w:jc w:val="both"/>
      </w:pPr>
      <w:r>
        <w:t>Чтобы пересказ получился, нужно составить план пересказа. Этому виду читательской деятельности нужно специально учить, соблюдая следующие этапы:</w:t>
      </w:r>
    </w:p>
    <w:p w:rsidR="00643898" w:rsidRDefault="00643898" w:rsidP="00643898">
      <w:pPr>
        <w:pStyle w:val="a3"/>
        <w:numPr>
          <w:ilvl w:val="0"/>
          <w:numId w:val="3"/>
        </w:numPr>
        <w:jc w:val="both"/>
      </w:pPr>
      <w:r>
        <w:t>подумать, сколько картин можно нарисовать к тексту;</w:t>
      </w:r>
    </w:p>
    <w:p w:rsidR="00643898" w:rsidRDefault="00643898" w:rsidP="00643898">
      <w:pPr>
        <w:pStyle w:val="a3"/>
        <w:numPr>
          <w:ilvl w:val="0"/>
          <w:numId w:val="3"/>
        </w:numPr>
        <w:jc w:val="both"/>
      </w:pPr>
      <w:r>
        <w:t>определить, на сколько частей можно разделить текст;</w:t>
      </w:r>
    </w:p>
    <w:p w:rsidR="00643898" w:rsidRDefault="00643898" w:rsidP="00643898">
      <w:pPr>
        <w:pStyle w:val="a3"/>
        <w:numPr>
          <w:ilvl w:val="0"/>
          <w:numId w:val="3"/>
        </w:numPr>
        <w:jc w:val="both"/>
      </w:pPr>
      <w:r>
        <w:t>сказать, о чем будет говориться в каждой части;</w:t>
      </w:r>
    </w:p>
    <w:p w:rsidR="00643898" w:rsidRDefault="00643898" w:rsidP="00643898">
      <w:pPr>
        <w:pStyle w:val="a3"/>
        <w:numPr>
          <w:ilvl w:val="0"/>
          <w:numId w:val="3"/>
        </w:numPr>
        <w:jc w:val="both"/>
      </w:pPr>
      <w:r>
        <w:t>предложить озаглавить каждую часть;</w:t>
      </w:r>
    </w:p>
    <w:p w:rsidR="00643898" w:rsidRDefault="00643898" w:rsidP="00643898">
      <w:pPr>
        <w:pStyle w:val="a3"/>
        <w:numPr>
          <w:ilvl w:val="0"/>
          <w:numId w:val="3"/>
        </w:numPr>
        <w:jc w:val="both"/>
      </w:pPr>
      <w:r>
        <w:t xml:space="preserve">обсудить предложенные варианты заглавий и выбрать </w:t>
      </w:r>
      <w:proofErr w:type="gramStart"/>
      <w:r>
        <w:t>оптимальный</w:t>
      </w:r>
      <w:proofErr w:type="gramEnd"/>
      <w:r>
        <w:t>.</w:t>
      </w:r>
    </w:p>
    <w:p w:rsidR="00643898" w:rsidRDefault="00643898" w:rsidP="00643898">
      <w:pPr>
        <w:pStyle w:val="a3"/>
        <w:jc w:val="both"/>
      </w:pPr>
      <w:r>
        <w:t>После завершения работы над планом полезно обратить внимание детей на то: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– зачем план составлялся (для продуктивного пересказа);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– чем может помочь при пересказе каждый пункт плана (поможет выделить главное в каждой части, соблюдать последовательность при рассказе).</w:t>
      </w:r>
    </w:p>
    <w:p w:rsidR="00643898" w:rsidRDefault="00643898" w:rsidP="00643898">
      <w:pPr>
        <w:pStyle w:val="a3"/>
        <w:jc w:val="both"/>
      </w:pPr>
      <w:r>
        <w:t>В методике принято различать несколько типов пересказа: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– подробный;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 xml:space="preserve">– </w:t>
      </w:r>
      <w:proofErr w:type="gramStart"/>
      <w:r>
        <w:t>близкий</w:t>
      </w:r>
      <w:proofErr w:type="gramEnd"/>
      <w:r>
        <w:t xml:space="preserve"> к тексту;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lastRenderedPageBreak/>
        <w:t>– выборочный;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>– краткий;</w:t>
      </w:r>
    </w:p>
    <w:p w:rsidR="00643898" w:rsidRDefault="00643898" w:rsidP="00643898">
      <w:pPr>
        <w:pStyle w:val="a3"/>
        <w:spacing w:before="0" w:beforeAutospacing="0" w:after="0" w:afterAutospacing="0"/>
        <w:jc w:val="both"/>
      </w:pPr>
      <w:r>
        <w:t xml:space="preserve">– творческий </w:t>
      </w:r>
    </w:p>
    <w:p w:rsidR="00643898" w:rsidRDefault="00643898" w:rsidP="00643898">
      <w:pPr>
        <w:pStyle w:val="a3"/>
        <w:jc w:val="both"/>
      </w:pPr>
      <w:r>
        <w:t xml:space="preserve">Все названные приемы помогают глубже проникнуть в произведение, вызывают сочувствие героям, становятся средством выражения собственного отношения к </w:t>
      </w:r>
      <w:proofErr w:type="gramStart"/>
      <w:r>
        <w:t>прочитанному</w:t>
      </w:r>
      <w:proofErr w:type="gramEnd"/>
      <w:r>
        <w:t>.</w:t>
      </w:r>
    </w:p>
    <w:p w:rsidR="00263576" w:rsidRDefault="00263576" w:rsidP="00643898">
      <w:pPr>
        <w:pStyle w:val="a3"/>
      </w:pPr>
    </w:p>
    <w:p w:rsidR="00643898" w:rsidRDefault="00263576" w:rsidP="00643898">
      <w:pPr>
        <w:pStyle w:val="a3"/>
      </w:pPr>
      <w:r>
        <w:t xml:space="preserve">             Информационные источники:</w:t>
      </w:r>
    </w:p>
    <w:p w:rsidR="00A77A19" w:rsidRDefault="00A77A19" w:rsidP="00263576">
      <w:pPr>
        <w:pStyle w:val="a3"/>
        <w:numPr>
          <w:ilvl w:val="0"/>
          <w:numId w:val="5"/>
        </w:numPr>
      </w:pPr>
      <w:r>
        <w:t>В.Г.Горецкий</w:t>
      </w:r>
      <w:proofErr w:type="gramStart"/>
      <w:r>
        <w:t xml:space="preserve"> ,</w:t>
      </w:r>
      <w:proofErr w:type="gramEnd"/>
      <w:r>
        <w:t xml:space="preserve"> Л.И. </w:t>
      </w:r>
      <w:proofErr w:type="spellStart"/>
      <w:r>
        <w:t>Тикунова</w:t>
      </w:r>
      <w:proofErr w:type="spellEnd"/>
      <w:r>
        <w:t xml:space="preserve"> Контрольные работы в начальной школе по чтению </w:t>
      </w:r>
      <w:proofErr w:type="spellStart"/>
      <w:r>
        <w:t>М.-Дрофа</w:t>
      </w:r>
      <w:proofErr w:type="spellEnd"/>
      <w:r>
        <w:t xml:space="preserve"> 2001г.</w:t>
      </w:r>
    </w:p>
    <w:p w:rsidR="00A77A19" w:rsidRDefault="00A77A19" w:rsidP="00263576">
      <w:pPr>
        <w:pStyle w:val="a3"/>
        <w:numPr>
          <w:ilvl w:val="0"/>
          <w:numId w:val="5"/>
        </w:numPr>
      </w:pPr>
      <w:proofErr w:type="spellStart"/>
      <w:r>
        <w:t>Жинкин</w:t>
      </w:r>
      <w:proofErr w:type="spellEnd"/>
      <w:r>
        <w:t xml:space="preserve"> Н.И. Механизмы</w:t>
      </w:r>
      <w:r w:rsidR="00263576">
        <w:t xml:space="preserve"> </w:t>
      </w:r>
      <w:r w:rsidR="004530BD">
        <w:t xml:space="preserve"> речи. – М. ,199</w:t>
      </w:r>
      <w:r>
        <w:t>8.- с.336</w:t>
      </w:r>
    </w:p>
    <w:p w:rsidR="00A77A19" w:rsidRDefault="00A77A19" w:rsidP="00263576">
      <w:pPr>
        <w:pStyle w:val="a3"/>
        <w:numPr>
          <w:ilvl w:val="0"/>
          <w:numId w:val="5"/>
        </w:numPr>
      </w:pPr>
      <w:r>
        <w:t>Материал статьи А. В. Шевякова «Как обучают чтению» (журнал «Родительское собрание», 2003, № 1.)</w:t>
      </w:r>
    </w:p>
    <w:p w:rsidR="00A77A19" w:rsidRDefault="00A77A19" w:rsidP="00263576">
      <w:pPr>
        <w:pStyle w:val="a3"/>
        <w:numPr>
          <w:ilvl w:val="0"/>
          <w:numId w:val="5"/>
        </w:numPr>
      </w:pPr>
      <w:r>
        <w:t>Журнал «Начальная школа»</w:t>
      </w:r>
      <w:r w:rsidR="004530BD">
        <w:t xml:space="preserve">, </w:t>
      </w:r>
      <w:r>
        <w:t>2004г. №7.</w:t>
      </w:r>
    </w:p>
    <w:p w:rsidR="00263576" w:rsidRDefault="00263576" w:rsidP="00263576">
      <w:pPr>
        <w:pStyle w:val="a3"/>
        <w:numPr>
          <w:ilvl w:val="0"/>
          <w:numId w:val="5"/>
        </w:numPr>
      </w:pPr>
      <w:r>
        <w:t>Яковлева В.И. Учить вдумчивому чтению /В.И. Яковлева //Начальная школа. — 1990. — №1 — С.20-26.</w:t>
      </w:r>
    </w:p>
    <w:p w:rsidR="00302769" w:rsidRDefault="00302769"/>
    <w:sectPr w:rsidR="00302769" w:rsidSect="00643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1E5"/>
    <w:multiLevelType w:val="multilevel"/>
    <w:tmpl w:val="BBD0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92314"/>
    <w:multiLevelType w:val="hybridMultilevel"/>
    <w:tmpl w:val="D0E68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46751"/>
    <w:multiLevelType w:val="multilevel"/>
    <w:tmpl w:val="C5B2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01009"/>
    <w:multiLevelType w:val="multilevel"/>
    <w:tmpl w:val="BC70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80B96"/>
    <w:multiLevelType w:val="multilevel"/>
    <w:tmpl w:val="37DC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898"/>
    <w:rsid w:val="00064E61"/>
    <w:rsid w:val="00263576"/>
    <w:rsid w:val="00302769"/>
    <w:rsid w:val="003334BD"/>
    <w:rsid w:val="00441FCD"/>
    <w:rsid w:val="004530BD"/>
    <w:rsid w:val="00643898"/>
    <w:rsid w:val="00834711"/>
    <w:rsid w:val="009649CA"/>
    <w:rsid w:val="00A2221B"/>
    <w:rsid w:val="00A77A19"/>
    <w:rsid w:val="00E6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2018-10-29T16:33:00Z</dcterms:created>
  <dcterms:modified xsi:type="dcterms:W3CDTF">2018-11-14T18:22:00Z</dcterms:modified>
</cp:coreProperties>
</file>