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4" w:rsidRPr="00A259E6" w:rsidRDefault="00027644" w:rsidP="000276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9E6">
        <w:rPr>
          <w:rFonts w:ascii="Times New Roman" w:hAnsi="Times New Roman" w:cs="Times New Roman"/>
          <w:sz w:val="28"/>
          <w:szCs w:val="28"/>
        </w:rPr>
        <w:t>В чем суть вопроса о соотношении социального и биологического в личности?</w:t>
      </w:r>
    </w:p>
    <w:p w:rsidR="00027644" w:rsidRPr="00A259E6" w:rsidRDefault="00027644" w:rsidP="00027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Все современное человечество принадлежит к одному биологическому виду – человек разумный </w:t>
      </w:r>
      <w:r w:rsidRPr="00A259E6">
        <w:rPr>
          <w:rStyle w:val="a5"/>
          <w:i w:val="0"/>
          <w:sz w:val="28"/>
          <w:szCs w:val="28"/>
        </w:rPr>
        <w:t>(</w:t>
      </w:r>
      <w:proofErr w:type="spellStart"/>
      <w:r w:rsidRPr="00A259E6">
        <w:rPr>
          <w:rStyle w:val="a5"/>
          <w:i w:val="0"/>
          <w:sz w:val="28"/>
          <w:szCs w:val="28"/>
        </w:rPr>
        <w:t>Homo</w:t>
      </w:r>
      <w:proofErr w:type="spellEnd"/>
      <w:r w:rsidRPr="00A259E6">
        <w:rPr>
          <w:rStyle w:val="a5"/>
          <w:i w:val="0"/>
          <w:sz w:val="28"/>
          <w:szCs w:val="28"/>
        </w:rPr>
        <w:t xml:space="preserve"> </w:t>
      </w:r>
      <w:proofErr w:type="spellStart"/>
      <w:r w:rsidRPr="00A259E6">
        <w:rPr>
          <w:rStyle w:val="a5"/>
          <w:i w:val="0"/>
          <w:sz w:val="28"/>
          <w:szCs w:val="28"/>
        </w:rPr>
        <w:t>sapiens</w:t>
      </w:r>
      <w:proofErr w:type="spellEnd"/>
      <w:r w:rsidRPr="00A259E6">
        <w:rPr>
          <w:rStyle w:val="a5"/>
          <w:i w:val="0"/>
          <w:sz w:val="28"/>
          <w:szCs w:val="28"/>
        </w:rPr>
        <w:t xml:space="preserve">), </w:t>
      </w:r>
      <w:r w:rsidRPr="00A259E6">
        <w:rPr>
          <w:sz w:val="28"/>
          <w:szCs w:val="28"/>
        </w:rPr>
        <w:t xml:space="preserve">представляющему собой уникальную жизненную форму, соединяющую биологическую и социальную сущности. Жизнедеятельность человеческого организма основывается на фундаментальных </w:t>
      </w:r>
      <w:r w:rsidRPr="00A259E6">
        <w:rPr>
          <w:rStyle w:val="a5"/>
          <w:i w:val="0"/>
          <w:sz w:val="28"/>
          <w:szCs w:val="28"/>
        </w:rPr>
        <w:t xml:space="preserve">биологических механизмах, </w:t>
      </w:r>
      <w:r w:rsidRPr="00A259E6">
        <w:rPr>
          <w:sz w:val="28"/>
          <w:szCs w:val="28"/>
        </w:rPr>
        <w:t xml:space="preserve">закономерностях обмена веществ и энергии, обусловленных морфофункциональными особенностями организма, которые обеспечивают адаптацию к окружающей среде. В то же время биологическая сущность проявляется в условиях действия законов высшей, социальной формы движения материи. В процессе антропогенеза формировалась </w:t>
      </w:r>
      <w:r w:rsidRPr="00A259E6">
        <w:rPr>
          <w:rStyle w:val="a5"/>
          <w:i w:val="0"/>
          <w:sz w:val="28"/>
          <w:szCs w:val="28"/>
        </w:rPr>
        <w:t xml:space="preserve">социальная </w:t>
      </w:r>
      <w:r w:rsidRPr="00A259E6">
        <w:rPr>
          <w:sz w:val="28"/>
          <w:szCs w:val="28"/>
        </w:rPr>
        <w:t>сущность человека как система материальных и духовных факторов, межчеловеческих и психоэмоциональных отношений, возникающих в совместной трудовой деятельности. Социальный фактор оказывает существенное влияние на жизнедеятельность человека, на его здоровье.</w:t>
      </w:r>
    </w:p>
    <w:p w:rsidR="00027644" w:rsidRPr="00A259E6" w:rsidRDefault="00027644" w:rsidP="00027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Вопрос соотношения биологического и социального в человеке всегда интересовал ученых. Существуют два противоположных представления о закономерностях становления личности. Сторонники </w:t>
      </w:r>
      <w:proofErr w:type="gramStart"/>
      <w:r w:rsidRPr="00A259E6">
        <w:rPr>
          <w:sz w:val="28"/>
          <w:szCs w:val="28"/>
        </w:rPr>
        <w:t>пан-биологизма</w:t>
      </w:r>
      <w:proofErr w:type="gramEnd"/>
      <w:r w:rsidRPr="00A259E6">
        <w:rPr>
          <w:sz w:val="28"/>
          <w:szCs w:val="28"/>
        </w:rPr>
        <w:t xml:space="preserve"> объясняют все особенности человека его биологической сущностью, наследственными генетическими программами. </w:t>
      </w:r>
      <w:proofErr w:type="spellStart"/>
      <w:r w:rsidRPr="00A259E6">
        <w:rPr>
          <w:sz w:val="28"/>
          <w:szCs w:val="28"/>
        </w:rPr>
        <w:t>Пансоциологизм</w:t>
      </w:r>
      <w:proofErr w:type="spellEnd"/>
      <w:r w:rsidRPr="00A259E6">
        <w:rPr>
          <w:sz w:val="28"/>
          <w:szCs w:val="28"/>
        </w:rPr>
        <w:t xml:space="preserve"> считает, что наследственные факторы у всех людей одинаковы, а индивидуальные особенности личности развиваются под влиянием общественных отношений, обучения и воспитания.</w:t>
      </w:r>
    </w:p>
    <w:p w:rsidR="00027644" w:rsidRPr="00A259E6" w:rsidRDefault="00027644" w:rsidP="00027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В настоящее время в науке распространены представления о том, что человек является своеобразным и неотъемлемым компонентом биосферы. Особенность биологической сущности человека заключается в том, что она проявляется в условиях действия законов высшей, социальной формы движения материи. Из социальной сущности людей вытекают закономерности и направления исторического развития человечества. Биологическим процессам, происходящим в организме человека, принадлежит фундаментальная роль в обеспечении важнейших сторон жизнеспособности и развития. Тем не </w:t>
      </w:r>
      <w:proofErr w:type="gramStart"/>
      <w:r w:rsidRPr="00A259E6">
        <w:rPr>
          <w:sz w:val="28"/>
          <w:szCs w:val="28"/>
        </w:rPr>
        <w:t>менее</w:t>
      </w:r>
      <w:proofErr w:type="gramEnd"/>
      <w:r w:rsidRPr="00A259E6">
        <w:rPr>
          <w:sz w:val="28"/>
          <w:szCs w:val="28"/>
        </w:rPr>
        <w:t xml:space="preserve"> в популяциях людей эти процессы не приводят к результатам, обычным для остального мира живых существ. Так, естественный отбор – движущий фактор эволюции живых организмов – утратил свое значение (например, в видообразовании) в развитии человека, уступив ведущую роль социальным факторам. Процесс индивидуального развития человека базируется на информации двух видов. Первый вид представляет собой биологически целесообразную информацию, которая отбиралась и сохранялась в процессе эволюции предковых форм и зафиксирована в виде генетической информации в ДНК (универсальный для всех живых организмов механизм кодирования, хранения, реализации и передачи информации из поколения в поколение). Благодаря этому в индивидуальном развитии человека складывается уникальный компле</w:t>
      </w:r>
      <w:proofErr w:type="gramStart"/>
      <w:r w:rsidRPr="00A259E6">
        <w:rPr>
          <w:sz w:val="28"/>
          <w:szCs w:val="28"/>
        </w:rPr>
        <w:t>кс стр</w:t>
      </w:r>
      <w:proofErr w:type="gramEnd"/>
      <w:r w:rsidRPr="00A259E6">
        <w:rPr>
          <w:sz w:val="28"/>
          <w:szCs w:val="28"/>
        </w:rPr>
        <w:t xml:space="preserve">уктурных и функциональных признаков, отличающих его от других </w:t>
      </w:r>
      <w:r w:rsidRPr="00A259E6">
        <w:rPr>
          <w:sz w:val="28"/>
          <w:szCs w:val="28"/>
        </w:rPr>
        <w:lastRenderedPageBreak/>
        <w:t xml:space="preserve">живых организмов. Второй вид информации представлен суммой знаний, умений, которые приобретаются, сохраняются и используются поколениями людей в ходе развития человеческого общества. Освоение этой информации индивидуумом происходит в процессе его воспитания, обучения и жизни в социуме. Данная особенность человека определяется понятием </w:t>
      </w:r>
      <w:r w:rsidRPr="00A259E6">
        <w:rPr>
          <w:rStyle w:val="a5"/>
          <w:i w:val="0"/>
          <w:sz w:val="28"/>
          <w:szCs w:val="28"/>
        </w:rPr>
        <w:t xml:space="preserve">социальной наследственности, </w:t>
      </w:r>
      <w:r w:rsidRPr="00A259E6">
        <w:rPr>
          <w:sz w:val="28"/>
          <w:szCs w:val="28"/>
        </w:rPr>
        <w:t>присущей исключительно человеческому обществу.</w:t>
      </w:r>
    </w:p>
    <w:p w:rsidR="00027644" w:rsidRPr="00A259E6" w:rsidRDefault="00027644" w:rsidP="00027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E6">
        <w:rPr>
          <w:sz w:val="28"/>
          <w:szCs w:val="28"/>
        </w:rPr>
        <w:t xml:space="preserve">Происхождение человека как существа биосоциального явилось естественным и закономерным результатом развития одной из ветвей эволюции животного царства. Современное человечество представляет собой один вид – </w:t>
      </w:r>
      <w:proofErr w:type="spellStart"/>
      <w:r w:rsidRPr="00A259E6">
        <w:rPr>
          <w:rStyle w:val="a5"/>
          <w:i w:val="0"/>
          <w:sz w:val="28"/>
          <w:szCs w:val="28"/>
        </w:rPr>
        <w:t>Homo</w:t>
      </w:r>
      <w:proofErr w:type="spellEnd"/>
      <w:r w:rsidRPr="00A259E6">
        <w:rPr>
          <w:rStyle w:val="a5"/>
          <w:i w:val="0"/>
          <w:sz w:val="28"/>
          <w:szCs w:val="28"/>
        </w:rPr>
        <w:t xml:space="preserve"> </w:t>
      </w:r>
      <w:proofErr w:type="spellStart"/>
      <w:r w:rsidRPr="00A259E6">
        <w:rPr>
          <w:rStyle w:val="a5"/>
          <w:i w:val="0"/>
          <w:sz w:val="28"/>
          <w:szCs w:val="28"/>
        </w:rPr>
        <w:t>sapiens</w:t>
      </w:r>
      <w:proofErr w:type="spellEnd"/>
      <w:r w:rsidRPr="00A259E6">
        <w:rPr>
          <w:rStyle w:val="a5"/>
          <w:i w:val="0"/>
          <w:sz w:val="28"/>
          <w:szCs w:val="28"/>
        </w:rPr>
        <w:t xml:space="preserve">, </w:t>
      </w:r>
      <w:r w:rsidRPr="00A259E6">
        <w:rPr>
          <w:sz w:val="28"/>
          <w:szCs w:val="28"/>
        </w:rPr>
        <w:t xml:space="preserve">в пределах которого традиционно выделяют три основные расы: европеоидную (евразийскую), австрало-негроидную (экваториальную) и монголоидную (азиатско-американскую). Расы – это исторически сложившиеся группы людей, характеризующиеся общностью наследственных физических особенностей (цвет кожи, глаз и волос, разрез глаз, очертания головы и т. п.), являющихся второстепенными. По основным же признакам, характерным для человека (объем и строение головного мозга, строение кисти и стопы, форма позвоночного ствола, строение голосовых связок, способности к творческой и трудовой деятельности), расы не различаются. Образование рас – сложный процесс, многие расовые признаки возникали путем мутаций, но они могли возникать и в результате таких эволюционных факторов, как дрейф генов и изоляция. С развитием цивилизации роль естественного отбора и изоляции начинает снижаться. В результате усиления взаимодействия между народами начинает проявляться </w:t>
      </w:r>
      <w:proofErr w:type="spellStart"/>
      <w:r w:rsidRPr="00A259E6">
        <w:rPr>
          <w:sz w:val="28"/>
          <w:szCs w:val="28"/>
        </w:rPr>
        <w:t>метисация</w:t>
      </w:r>
      <w:proofErr w:type="spellEnd"/>
      <w:r w:rsidRPr="00A259E6">
        <w:rPr>
          <w:sz w:val="28"/>
          <w:szCs w:val="28"/>
        </w:rPr>
        <w:t xml:space="preserve"> (смешение рас), особенно </w:t>
      </w:r>
      <w:proofErr w:type="gramStart"/>
      <w:r w:rsidRPr="00A259E6">
        <w:rPr>
          <w:sz w:val="28"/>
          <w:szCs w:val="28"/>
        </w:rPr>
        <w:t>ускоряющаяся</w:t>
      </w:r>
      <w:proofErr w:type="gramEnd"/>
      <w:r w:rsidRPr="00A259E6">
        <w:rPr>
          <w:sz w:val="28"/>
          <w:szCs w:val="28"/>
        </w:rPr>
        <w:t xml:space="preserve"> в наши дни благодаря возрастающим масштабам миграции людей, разрушению социально-расовых барьеров и т. п. По-видимому, эти процессы приведут к исчезновению расовых различий, хотя на это и уйдут тысячи и тысячи лет.</w:t>
      </w:r>
    </w:p>
    <w:p w:rsidR="00896A59" w:rsidRPr="0004606D" w:rsidRDefault="00896A59" w:rsidP="0004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6A59" w:rsidRPr="000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3A0"/>
    <w:multiLevelType w:val="hybridMultilevel"/>
    <w:tmpl w:val="5FA0E0E2"/>
    <w:lvl w:ilvl="0" w:tplc="6176708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C757335"/>
    <w:multiLevelType w:val="multilevel"/>
    <w:tmpl w:val="2384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7257"/>
    <w:multiLevelType w:val="hybridMultilevel"/>
    <w:tmpl w:val="37F06EAC"/>
    <w:lvl w:ilvl="0" w:tplc="D8803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412AC"/>
    <w:multiLevelType w:val="hybridMultilevel"/>
    <w:tmpl w:val="F8B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0D46"/>
    <w:multiLevelType w:val="hybridMultilevel"/>
    <w:tmpl w:val="50B6E18E"/>
    <w:lvl w:ilvl="0" w:tplc="5192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2"/>
    <w:rsid w:val="00027644"/>
    <w:rsid w:val="0004606D"/>
    <w:rsid w:val="000C6A8C"/>
    <w:rsid w:val="00361C32"/>
    <w:rsid w:val="00896A59"/>
    <w:rsid w:val="00990301"/>
    <w:rsid w:val="009C54BA"/>
    <w:rsid w:val="009E5B67"/>
    <w:rsid w:val="00B621EF"/>
    <w:rsid w:val="00BE2302"/>
    <w:rsid w:val="00ED139F"/>
    <w:rsid w:val="00F11496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2018-11-16T15:25:00Z</dcterms:created>
  <dcterms:modified xsi:type="dcterms:W3CDTF">2018-11-16T15:56:00Z</dcterms:modified>
</cp:coreProperties>
</file>