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78" w:rsidRDefault="00CD058D" w:rsidP="00CD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D">
        <w:rPr>
          <w:rFonts w:ascii="Times New Roman" w:hAnsi="Times New Roman" w:cs="Times New Roman"/>
          <w:b/>
          <w:sz w:val="28"/>
          <w:szCs w:val="28"/>
        </w:rPr>
        <w:t>Тесты по швейному делу</w:t>
      </w:r>
    </w:p>
    <w:p w:rsidR="00CD058D" w:rsidRDefault="00CD058D" w:rsidP="00CD0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8D" w:rsidRDefault="00CD058D" w:rsidP="00CD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четверть.</w:t>
      </w:r>
    </w:p>
    <w:p w:rsidR="00CD058D" w:rsidRDefault="00CD058D" w:rsidP="00CD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Подчеркните правильный ответ из приведенных примеров.</w:t>
      </w:r>
    </w:p>
    <w:p w:rsidR="006D78B8" w:rsidRDefault="006D78B8" w:rsidP="00CD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ответ там, где нет готового ответа</w:t>
      </w:r>
    </w:p>
    <w:p w:rsidR="00CD058D" w:rsidRDefault="00CD058D" w:rsidP="00CD0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8D" w:rsidRDefault="00CD058D" w:rsidP="00CD0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1.Проутюжильник это:</w:t>
      </w:r>
    </w:p>
    <w:p w:rsid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приспособление к утюгу</w:t>
      </w:r>
    </w:p>
    <w:p w:rsid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кусок белого льняного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полотна</w:t>
      </w:r>
    </w:p>
    <w:p w:rsid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В.кусок любой ткани</w:t>
      </w:r>
    </w:p>
    <w:p w:rsidR="00CD058D" w:rsidRDefault="00CD058D" w:rsidP="00CD058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b/>
          <w:sz w:val="28"/>
          <w:szCs w:val="28"/>
        </w:rPr>
        <w:t>2.Перечислите виды отделочных материалов. Приведите пример их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8B8" w:rsidRDefault="006D78B8" w:rsidP="00CD058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D78B8" w:rsidRDefault="006D78B8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058D" w:rsidRDefault="00CD058D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3.Стачной шов относится:</w:t>
      </w:r>
    </w:p>
    <w:p w:rsidR="00CD058D" w:rsidRP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А.</w:t>
      </w:r>
      <w:r w:rsidR="0049251B">
        <w:rPr>
          <w:rFonts w:ascii="Times New Roman" w:hAnsi="Times New Roman" w:cs="Times New Roman"/>
          <w:sz w:val="28"/>
          <w:szCs w:val="28"/>
        </w:rPr>
        <w:t xml:space="preserve"> к соеди</w:t>
      </w:r>
      <w:r w:rsidRPr="00CD058D">
        <w:rPr>
          <w:rFonts w:ascii="Times New Roman" w:hAnsi="Times New Roman" w:cs="Times New Roman"/>
          <w:sz w:val="28"/>
          <w:szCs w:val="28"/>
        </w:rPr>
        <w:t>нительным швам</w:t>
      </w:r>
    </w:p>
    <w:p w:rsidR="00CD058D" w:rsidRP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Б.</w:t>
      </w:r>
      <w:r w:rsidR="0049251B">
        <w:rPr>
          <w:rFonts w:ascii="Times New Roman" w:hAnsi="Times New Roman" w:cs="Times New Roman"/>
          <w:sz w:val="28"/>
          <w:szCs w:val="28"/>
        </w:rPr>
        <w:t xml:space="preserve">к </w:t>
      </w:r>
      <w:r w:rsidRPr="00CD058D">
        <w:rPr>
          <w:rFonts w:ascii="Times New Roman" w:hAnsi="Times New Roman" w:cs="Times New Roman"/>
          <w:sz w:val="28"/>
          <w:szCs w:val="28"/>
        </w:rPr>
        <w:t xml:space="preserve"> бельевым швам</w:t>
      </w:r>
    </w:p>
    <w:p w:rsidR="00CD058D" w:rsidRP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В.</w:t>
      </w:r>
      <w:r w:rsidR="0049251B">
        <w:rPr>
          <w:rFonts w:ascii="Times New Roman" w:hAnsi="Times New Roman" w:cs="Times New Roman"/>
          <w:sz w:val="28"/>
          <w:szCs w:val="28"/>
        </w:rPr>
        <w:t xml:space="preserve">к </w:t>
      </w:r>
      <w:r w:rsidRPr="00CD058D">
        <w:rPr>
          <w:rFonts w:ascii="Times New Roman" w:hAnsi="Times New Roman" w:cs="Times New Roman"/>
          <w:sz w:val="28"/>
          <w:szCs w:val="28"/>
        </w:rPr>
        <w:t xml:space="preserve"> краевым швам</w:t>
      </w:r>
    </w:p>
    <w:p w:rsidR="00CD058D" w:rsidRDefault="00CD058D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4.Где применяют запошивочный шов?</w:t>
      </w:r>
    </w:p>
    <w:p w:rsidR="00CD058D" w:rsidRP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А. при пошиве постельного белья</w:t>
      </w:r>
    </w:p>
    <w:p w:rsidR="00CD058D" w:rsidRP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Б. при пошиве нательного белья</w:t>
      </w:r>
    </w:p>
    <w:p w:rsid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В.при пошиве косынок</w:t>
      </w:r>
    </w:p>
    <w:p w:rsidR="00CD058D" w:rsidRDefault="00CD058D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58D">
        <w:rPr>
          <w:rFonts w:ascii="Times New Roman" w:hAnsi="Times New Roman" w:cs="Times New Roman"/>
          <w:b/>
          <w:sz w:val="28"/>
          <w:szCs w:val="28"/>
        </w:rPr>
        <w:t>5.К какому виду изделий относится ночная сорочка?</w:t>
      </w:r>
    </w:p>
    <w:p w:rsidR="00CD058D" w:rsidRP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А.к плечевым изделиям</w:t>
      </w:r>
    </w:p>
    <w:p w:rsidR="00CD058D" w:rsidRP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Б. к поясным изделиям</w:t>
      </w:r>
    </w:p>
    <w:p w:rsidR="00CD058D" w:rsidRDefault="00CD058D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В. постельным изделиям</w:t>
      </w:r>
    </w:p>
    <w:p w:rsidR="009D79AF" w:rsidRDefault="009D79AF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6.Какие виды ткани применяют для пошива ночной сорочки?</w:t>
      </w:r>
    </w:p>
    <w:p w:rsidR="009D79AF" w:rsidRDefault="009D79AF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А.шелковые ткани</w:t>
      </w:r>
    </w:p>
    <w:p w:rsidR="009D79AF" w:rsidRDefault="009D79AF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Б.шерстяные ткани</w:t>
      </w:r>
    </w:p>
    <w:p w:rsidR="009D79AF" w:rsidRDefault="009D79AF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В.хлопчатобумажные ткани</w:t>
      </w:r>
    </w:p>
    <w:p w:rsidR="009D79AF" w:rsidRDefault="009D79AF" w:rsidP="00CD058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7.Почему хлопчатобумажные ткани наиболее подходят для пошива постельного белья и ночных сорочек?</w:t>
      </w:r>
    </w:p>
    <w:p w:rsidR="006D78B8" w:rsidRDefault="006D78B8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B8" w:rsidRDefault="006D78B8" w:rsidP="00CD058D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B8" w:rsidRDefault="006D78B8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9D79AF" w:rsidRDefault="009D79AF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8.Срез горловины и проймы обрабатывают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D79AF" w:rsidRPr="009D79AF" w:rsidRDefault="00B907EB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А.долевой обт</w:t>
      </w:r>
      <w:r w:rsidR="009D79AF" w:rsidRPr="009D79AF">
        <w:rPr>
          <w:rFonts w:ascii="Times New Roman" w:hAnsi="Times New Roman" w:cs="Times New Roman"/>
          <w:sz w:val="28"/>
          <w:szCs w:val="28"/>
        </w:rPr>
        <w:t>ачкой</w:t>
      </w:r>
    </w:p>
    <w:p w:rsidR="009D79AF" w:rsidRPr="009D79AF" w:rsidRDefault="009D79AF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9D79AF">
        <w:rPr>
          <w:rFonts w:ascii="Times New Roman" w:hAnsi="Times New Roman" w:cs="Times New Roman"/>
          <w:sz w:val="28"/>
          <w:szCs w:val="28"/>
        </w:rPr>
        <w:t>Б. поперечной обтачкой</w:t>
      </w:r>
    </w:p>
    <w:p w:rsidR="009D79AF" w:rsidRDefault="009D79AF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9D79AF">
        <w:rPr>
          <w:rFonts w:ascii="Times New Roman" w:hAnsi="Times New Roman" w:cs="Times New Roman"/>
          <w:sz w:val="28"/>
          <w:szCs w:val="28"/>
        </w:rPr>
        <w:t>В.косой обтачкой</w:t>
      </w:r>
    </w:p>
    <w:p w:rsidR="009D79AF" w:rsidRDefault="009D79AF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9.Влажно-тепловая обработка это…</w:t>
      </w:r>
    </w:p>
    <w:p w:rsidR="009D79AF" w:rsidRDefault="009D79AF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А.простое проглаживание ткани утюгом</w:t>
      </w:r>
    </w:p>
    <w:p w:rsidR="009D79AF" w:rsidRDefault="009D79AF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замачивание вещей в теплой воде</w:t>
      </w:r>
    </w:p>
    <w:p w:rsidR="009D79AF" w:rsidRDefault="009D79AF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В.процесс воздействия на ткань тепла, влаги и давления.</w:t>
      </w:r>
    </w:p>
    <w:p w:rsidR="009D79AF" w:rsidRPr="00B907EB" w:rsidRDefault="009D79AF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EB">
        <w:rPr>
          <w:rFonts w:ascii="Times New Roman" w:hAnsi="Times New Roman" w:cs="Times New Roman"/>
          <w:b/>
          <w:sz w:val="28"/>
          <w:szCs w:val="28"/>
        </w:rPr>
        <w:t>10.К натуральным волокнам относятся:</w:t>
      </w:r>
    </w:p>
    <w:p w:rsidR="009D79AF" w:rsidRPr="00352EF2" w:rsidRDefault="00352EF2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352EF2">
        <w:rPr>
          <w:rFonts w:ascii="Times New Roman" w:hAnsi="Times New Roman" w:cs="Times New Roman"/>
          <w:sz w:val="28"/>
          <w:szCs w:val="28"/>
        </w:rPr>
        <w:t>А.химические волокна</w:t>
      </w:r>
    </w:p>
    <w:p w:rsidR="00352EF2" w:rsidRPr="00352EF2" w:rsidRDefault="00352EF2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352EF2">
        <w:rPr>
          <w:rFonts w:ascii="Times New Roman" w:hAnsi="Times New Roman" w:cs="Times New Roman"/>
          <w:sz w:val="28"/>
          <w:szCs w:val="28"/>
        </w:rPr>
        <w:t>Б.животные и растительные волокна</w:t>
      </w:r>
    </w:p>
    <w:p w:rsidR="00352EF2" w:rsidRPr="00352EF2" w:rsidRDefault="00352EF2" w:rsidP="00CD058D">
      <w:pPr>
        <w:jc w:val="both"/>
        <w:rPr>
          <w:rFonts w:ascii="Times New Roman" w:hAnsi="Times New Roman" w:cs="Times New Roman"/>
          <w:sz w:val="28"/>
          <w:szCs w:val="28"/>
        </w:rPr>
      </w:pPr>
      <w:r w:rsidRPr="00352EF2">
        <w:rPr>
          <w:rFonts w:ascii="Times New Roman" w:hAnsi="Times New Roman" w:cs="Times New Roman"/>
          <w:sz w:val="28"/>
          <w:szCs w:val="28"/>
        </w:rPr>
        <w:t>В. прядильные волокна</w:t>
      </w:r>
    </w:p>
    <w:p w:rsidR="00352EF2" w:rsidRDefault="00352EF2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F2" w:rsidRDefault="00352EF2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7EB" w:rsidRDefault="00B907EB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B8" w:rsidRDefault="006D78B8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B8" w:rsidRDefault="006D78B8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7EB" w:rsidRDefault="00B907EB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F2" w:rsidRDefault="00352EF2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7EB" w:rsidRDefault="00352EF2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  <w:r w:rsidR="00B907EB">
        <w:rPr>
          <w:rFonts w:ascii="Times New Roman" w:hAnsi="Times New Roman" w:cs="Times New Roman"/>
          <w:b/>
          <w:sz w:val="28"/>
          <w:szCs w:val="28"/>
        </w:rPr>
        <w:t xml:space="preserve"> к тесту </w:t>
      </w:r>
    </w:p>
    <w:p w:rsidR="00352EF2" w:rsidRDefault="00352EF2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1-б, 3-а, 4-а, 5-а, 6-в, 8-в, 9-в, 10-б.</w:t>
      </w:r>
    </w:p>
    <w:p w:rsidR="00352EF2" w:rsidRDefault="00352EF2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 отделочным материалам относится кружево, шитье, тесьма. Используется для отделки и украшения женской, детской одежды, ночных сорочек.</w:t>
      </w:r>
    </w:p>
    <w:p w:rsidR="00352EF2" w:rsidRPr="009D79AF" w:rsidRDefault="00B907EB" w:rsidP="00CD0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Хлопчатобумажные ткани подходят для пошива постельного белья и ночных сорочек, так как они изготовлены из натуральных волокон. Они  хорошо впитывают влагу, быстро сохнут, хорошо пропускают воздух.</w:t>
      </w:r>
    </w:p>
    <w:sectPr w:rsidR="00352EF2" w:rsidRPr="009D79AF" w:rsidSect="00FC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D058D"/>
    <w:rsid w:val="000C574A"/>
    <w:rsid w:val="00214A75"/>
    <w:rsid w:val="00352EF2"/>
    <w:rsid w:val="0049251B"/>
    <w:rsid w:val="006D78B8"/>
    <w:rsid w:val="009D79AF"/>
    <w:rsid w:val="00B907EB"/>
    <w:rsid w:val="00CD058D"/>
    <w:rsid w:val="00FC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2019-11-10T20:44:00Z</dcterms:created>
  <dcterms:modified xsi:type="dcterms:W3CDTF">2019-11-10T21:21:00Z</dcterms:modified>
</cp:coreProperties>
</file>