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E6" w:rsidRPr="006F5CB9" w:rsidRDefault="00A256E6" w:rsidP="00A256E6">
      <w:pPr>
        <w:jc w:val="center"/>
        <w:rPr>
          <w:sz w:val="28"/>
          <w:szCs w:val="28"/>
        </w:rPr>
      </w:pPr>
      <w:r w:rsidRPr="006F5CB9">
        <w:rPr>
          <w:sz w:val="28"/>
          <w:szCs w:val="28"/>
        </w:rPr>
        <w:t>М</w:t>
      </w:r>
      <w:r w:rsidR="00205EDE">
        <w:rPr>
          <w:sz w:val="28"/>
          <w:szCs w:val="28"/>
        </w:rPr>
        <w:t>БОУ «</w:t>
      </w:r>
      <w:proofErr w:type="spellStart"/>
      <w:r w:rsidR="00205EDE">
        <w:rPr>
          <w:sz w:val="28"/>
          <w:szCs w:val="28"/>
        </w:rPr>
        <w:t>Варсковская</w:t>
      </w:r>
      <w:proofErr w:type="spellEnd"/>
      <w:r w:rsidR="00205EDE">
        <w:rPr>
          <w:sz w:val="28"/>
          <w:szCs w:val="28"/>
        </w:rPr>
        <w:t xml:space="preserve"> СШ</w:t>
      </w:r>
      <w:r w:rsidRPr="006F5CB9">
        <w:rPr>
          <w:sz w:val="28"/>
          <w:szCs w:val="28"/>
        </w:rPr>
        <w:t>»</w:t>
      </w:r>
    </w:p>
    <w:p w:rsidR="00A256E6" w:rsidRDefault="00A256E6" w:rsidP="00A256E6">
      <w:pPr>
        <w:jc w:val="center"/>
        <w:rPr>
          <w:b/>
          <w:sz w:val="28"/>
          <w:szCs w:val="28"/>
        </w:rPr>
      </w:pPr>
    </w:p>
    <w:p w:rsidR="00A256E6" w:rsidRPr="00644651" w:rsidRDefault="00A256E6" w:rsidP="00A256E6"/>
    <w:p w:rsidR="00A256E6" w:rsidRPr="00644651" w:rsidRDefault="00A256E6" w:rsidP="00A256E6"/>
    <w:p w:rsidR="00A256E6" w:rsidRPr="00644651" w:rsidRDefault="00A256E6" w:rsidP="00A256E6"/>
    <w:p w:rsidR="00A256E6" w:rsidRPr="00644651" w:rsidRDefault="00A256E6" w:rsidP="00A256E6"/>
    <w:p w:rsidR="00A256E6" w:rsidRPr="00644651" w:rsidRDefault="00A256E6" w:rsidP="00A256E6"/>
    <w:p w:rsidR="00A256E6" w:rsidRDefault="00A256E6" w:rsidP="00A256E6">
      <w:pPr>
        <w:jc w:val="center"/>
        <w:rPr>
          <w:sz w:val="44"/>
          <w:szCs w:val="72"/>
        </w:rPr>
      </w:pPr>
    </w:p>
    <w:p w:rsidR="00A256E6" w:rsidRDefault="00A256E6" w:rsidP="00A256E6">
      <w:pPr>
        <w:jc w:val="center"/>
        <w:rPr>
          <w:sz w:val="44"/>
          <w:szCs w:val="72"/>
        </w:rPr>
      </w:pPr>
    </w:p>
    <w:p w:rsidR="00A256E6" w:rsidRDefault="00A256E6" w:rsidP="00A256E6">
      <w:pPr>
        <w:jc w:val="center"/>
        <w:rPr>
          <w:sz w:val="44"/>
          <w:szCs w:val="72"/>
        </w:rPr>
      </w:pPr>
    </w:p>
    <w:p w:rsidR="00A256E6" w:rsidRDefault="00A256E6" w:rsidP="00A256E6">
      <w:pPr>
        <w:jc w:val="center"/>
        <w:rPr>
          <w:b/>
          <w:sz w:val="36"/>
          <w:szCs w:val="72"/>
        </w:rPr>
      </w:pPr>
      <w:r w:rsidRPr="00222F3D">
        <w:rPr>
          <w:b/>
          <w:sz w:val="36"/>
          <w:szCs w:val="72"/>
        </w:rPr>
        <w:t>Научно-исследовательская работа по математике.</w:t>
      </w:r>
    </w:p>
    <w:p w:rsidR="00222F3D" w:rsidRPr="00222F3D" w:rsidRDefault="00222F3D" w:rsidP="00A256E6">
      <w:pPr>
        <w:jc w:val="center"/>
        <w:rPr>
          <w:b/>
          <w:sz w:val="36"/>
          <w:szCs w:val="72"/>
        </w:rPr>
      </w:pPr>
    </w:p>
    <w:p w:rsidR="00A256E6" w:rsidRPr="00222F3D" w:rsidRDefault="00A256E6" w:rsidP="00A256E6">
      <w:pPr>
        <w:jc w:val="center"/>
        <w:rPr>
          <w:b/>
          <w:i/>
          <w:sz w:val="36"/>
          <w:szCs w:val="72"/>
        </w:rPr>
      </w:pPr>
      <w:r w:rsidRPr="00222F3D">
        <w:rPr>
          <w:b/>
          <w:sz w:val="36"/>
          <w:szCs w:val="72"/>
        </w:rPr>
        <w:t xml:space="preserve">Тема: </w:t>
      </w:r>
      <w:r w:rsidRPr="00222F3D">
        <w:rPr>
          <w:b/>
          <w:i/>
          <w:sz w:val="36"/>
          <w:szCs w:val="72"/>
        </w:rPr>
        <w:t>«Различные способы доказательства теоремы Пифагора»</w:t>
      </w:r>
    </w:p>
    <w:p w:rsidR="00A256E6" w:rsidRPr="00222F3D" w:rsidRDefault="00A256E6" w:rsidP="00A256E6">
      <w:pPr>
        <w:jc w:val="center"/>
        <w:rPr>
          <w:i/>
          <w:sz w:val="44"/>
          <w:szCs w:val="72"/>
        </w:rPr>
      </w:pPr>
    </w:p>
    <w:p w:rsidR="00A256E6" w:rsidRDefault="00A256E6" w:rsidP="00A256E6">
      <w:pPr>
        <w:jc w:val="center"/>
        <w:rPr>
          <w:sz w:val="44"/>
          <w:szCs w:val="72"/>
        </w:rPr>
      </w:pPr>
    </w:p>
    <w:p w:rsidR="00A256E6" w:rsidRDefault="00A256E6" w:rsidP="00A256E6">
      <w:pPr>
        <w:jc w:val="center"/>
        <w:rPr>
          <w:sz w:val="44"/>
          <w:szCs w:val="72"/>
        </w:rPr>
      </w:pPr>
    </w:p>
    <w:p w:rsidR="00A256E6" w:rsidRDefault="00A256E6" w:rsidP="00A25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256E6" w:rsidRDefault="00A256E6" w:rsidP="00A256E6">
      <w:pPr>
        <w:jc w:val="center"/>
        <w:rPr>
          <w:sz w:val="28"/>
          <w:szCs w:val="28"/>
        </w:rPr>
      </w:pPr>
    </w:p>
    <w:p w:rsidR="00A256E6" w:rsidRDefault="00A256E6" w:rsidP="00A256E6">
      <w:pPr>
        <w:jc w:val="center"/>
        <w:rPr>
          <w:sz w:val="28"/>
          <w:szCs w:val="28"/>
        </w:rPr>
      </w:pPr>
    </w:p>
    <w:p w:rsidR="00A256E6" w:rsidRDefault="00A256E6" w:rsidP="00A256E6">
      <w:pPr>
        <w:jc w:val="center"/>
        <w:rPr>
          <w:sz w:val="28"/>
          <w:szCs w:val="28"/>
        </w:rPr>
      </w:pPr>
    </w:p>
    <w:p w:rsidR="00A256E6" w:rsidRDefault="00A256E6" w:rsidP="00A256E6">
      <w:pPr>
        <w:jc w:val="center"/>
        <w:rPr>
          <w:sz w:val="28"/>
          <w:szCs w:val="28"/>
        </w:rPr>
      </w:pPr>
    </w:p>
    <w:p w:rsidR="00205EDE" w:rsidRPr="006F5CB9" w:rsidRDefault="00A256E6" w:rsidP="00205ED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5EDE" w:rsidTr="001F3E3D">
        <w:tc>
          <w:tcPr>
            <w:tcW w:w="4785" w:type="dxa"/>
          </w:tcPr>
          <w:p w:rsidR="00205EDE" w:rsidRDefault="00205EDE" w:rsidP="00205E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05EDE" w:rsidRDefault="00205EDE" w:rsidP="00205EDE">
            <w:pPr>
              <w:rPr>
                <w:sz w:val="28"/>
                <w:szCs w:val="28"/>
              </w:rPr>
            </w:pPr>
            <w:r w:rsidRPr="001F3E3D">
              <w:rPr>
                <w:b/>
                <w:sz w:val="28"/>
                <w:szCs w:val="28"/>
              </w:rPr>
              <w:t>Авторы проекта</w:t>
            </w:r>
            <w:r>
              <w:rPr>
                <w:sz w:val="28"/>
                <w:szCs w:val="28"/>
              </w:rPr>
              <w:t>: ученики 8 класса</w:t>
            </w:r>
            <w:r w:rsidR="001F3E3D">
              <w:rPr>
                <w:sz w:val="28"/>
                <w:szCs w:val="28"/>
              </w:rPr>
              <w:t xml:space="preserve"> Гавриков Дмитрий и </w:t>
            </w:r>
            <w:proofErr w:type="spellStart"/>
            <w:r w:rsidR="001F3E3D">
              <w:rPr>
                <w:sz w:val="28"/>
                <w:szCs w:val="28"/>
              </w:rPr>
              <w:t>Сусликова</w:t>
            </w:r>
            <w:proofErr w:type="spellEnd"/>
            <w:r w:rsidR="001F3E3D">
              <w:rPr>
                <w:sz w:val="28"/>
                <w:szCs w:val="28"/>
              </w:rPr>
              <w:t xml:space="preserve"> </w:t>
            </w:r>
            <w:proofErr w:type="spellStart"/>
            <w:r w:rsidR="001F3E3D">
              <w:rPr>
                <w:sz w:val="28"/>
                <w:szCs w:val="28"/>
              </w:rPr>
              <w:t>Ульяна</w:t>
            </w:r>
            <w:proofErr w:type="spellEnd"/>
          </w:p>
          <w:p w:rsidR="001F3E3D" w:rsidRPr="00205EDE" w:rsidRDefault="001F3E3D" w:rsidP="00205EDE">
            <w:pPr>
              <w:rPr>
                <w:sz w:val="28"/>
                <w:szCs w:val="28"/>
              </w:rPr>
            </w:pPr>
            <w:r w:rsidRPr="001F3E3D">
              <w:rPr>
                <w:b/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>: Локоткова Оксана Анатольевна</w:t>
            </w:r>
          </w:p>
        </w:tc>
      </w:tr>
    </w:tbl>
    <w:p w:rsidR="00205EDE" w:rsidRPr="006F5CB9" w:rsidRDefault="00205EDE" w:rsidP="00205EDE">
      <w:pPr>
        <w:jc w:val="center"/>
        <w:rPr>
          <w:b/>
          <w:sz w:val="28"/>
          <w:szCs w:val="28"/>
        </w:rPr>
      </w:pPr>
    </w:p>
    <w:p w:rsidR="00A256E6" w:rsidRPr="006F5CB9" w:rsidRDefault="00A256E6" w:rsidP="00A256E6">
      <w:pPr>
        <w:jc w:val="right"/>
        <w:rPr>
          <w:b/>
          <w:sz w:val="28"/>
          <w:szCs w:val="28"/>
        </w:rPr>
      </w:pPr>
    </w:p>
    <w:p w:rsidR="00A256E6" w:rsidRPr="006F5CB9" w:rsidRDefault="00A256E6" w:rsidP="00A256E6">
      <w:pPr>
        <w:rPr>
          <w:b/>
          <w:sz w:val="28"/>
          <w:szCs w:val="28"/>
        </w:rPr>
      </w:pPr>
    </w:p>
    <w:p w:rsidR="00A256E6" w:rsidRDefault="00A256E6" w:rsidP="00A256E6">
      <w:pPr>
        <w:jc w:val="center"/>
        <w:rPr>
          <w:sz w:val="28"/>
          <w:szCs w:val="28"/>
        </w:rPr>
      </w:pPr>
    </w:p>
    <w:p w:rsidR="00A256E6" w:rsidRDefault="00A256E6" w:rsidP="00A256E6">
      <w:pPr>
        <w:jc w:val="center"/>
        <w:rPr>
          <w:sz w:val="28"/>
          <w:szCs w:val="28"/>
        </w:rPr>
      </w:pPr>
    </w:p>
    <w:p w:rsidR="00F276CC" w:rsidRDefault="00F276CC" w:rsidP="00A256E6">
      <w:pPr>
        <w:jc w:val="center"/>
        <w:rPr>
          <w:sz w:val="28"/>
          <w:szCs w:val="28"/>
        </w:rPr>
      </w:pPr>
    </w:p>
    <w:p w:rsidR="00A256E6" w:rsidRDefault="00A256E6" w:rsidP="00A256E6">
      <w:pPr>
        <w:jc w:val="center"/>
        <w:rPr>
          <w:sz w:val="28"/>
          <w:szCs w:val="28"/>
        </w:rPr>
      </w:pPr>
    </w:p>
    <w:p w:rsidR="00A256E6" w:rsidRDefault="00A256E6" w:rsidP="00A256E6">
      <w:pPr>
        <w:jc w:val="center"/>
        <w:rPr>
          <w:sz w:val="28"/>
          <w:szCs w:val="28"/>
        </w:rPr>
      </w:pPr>
    </w:p>
    <w:p w:rsidR="002C0242" w:rsidRDefault="002C0242" w:rsidP="00A256E6">
      <w:pPr>
        <w:jc w:val="center"/>
        <w:rPr>
          <w:sz w:val="28"/>
          <w:szCs w:val="28"/>
        </w:rPr>
      </w:pPr>
    </w:p>
    <w:p w:rsidR="002C0242" w:rsidRDefault="002C0242" w:rsidP="00A256E6">
      <w:pPr>
        <w:jc w:val="center"/>
        <w:rPr>
          <w:sz w:val="28"/>
          <w:szCs w:val="28"/>
        </w:rPr>
      </w:pPr>
    </w:p>
    <w:p w:rsidR="00A256E6" w:rsidRDefault="00205EDE" w:rsidP="00A25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Варские</w:t>
      </w:r>
      <w:proofErr w:type="spellEnd"/>
      <w:r>
        <w:rPr>
          <w:sz w:val="28"/>
          <w:szCs w:val="28"/>
        </w:rPr>
        <w:t xml:space="preserve"> </w:t>
      </w:r>
    </w:p>
    <w:p w:rsidR="00205EDE" w:rsidRPr="006F5CB9" w:rsidRDefault="00205EDE" w:rsidP="00A256E6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E90699" w:rsidRDefault="00E90699" w:rsidP="00E90699">
      <w:pPr>
        <w:spacing w:line="360" w:lineRule="auto"/>
        <w:jc w:val="center"/>
        <w:rPr>
          <w:sz w:val="36"/>
          <w:szCs w:val="36"/>
        </w:rPr>
      </w:pPr>
    </w:p>
    <w:p w:rsidR="002C0242" w:rsidRDefault="002C0242" w:rsidP="007F0B63">
      <w:pPr>
        <w:spacing w:line="360" w:lineRule="auto"/>
        <w:jc w:val="center"/>
        <w:rPr>
          <w:sz w:val="36"/>
          <w:szCs w:val="36"/>
        </w:rPr>
      </w:pPr>
    </w:p>
    <w:p w:rsidR="00E64D7F" w:rsidRDefault="00E64D7F" w:rsidP="007F0B6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E64D7F" w:rsidRPr="007F0B63" w:rsidRDefault="007F0B63" w:rsidP="00E64D7F">
      <w:pPr>
        <w:spacing w:line="360" w:lineRule="auto"/>
        <w:jc w:val="both"/>
        <w:rPr>
          <w:sz w:val="28"/>
          <w:szCs w:val="28"/>
        </w:rPr>
      </w:pPr>
      <w:r w:rsidRPr="007F0B63">
        <w:rPr>
          <w:b/>
          <w:sz w:val="28"/>
          <w:szCs w:val="28"/>
        </w:rPr>
        <w:t>1</w:t>
      </w:r>
      <w:r w:rsidR="00E64D7F">
        <w:rPr>
          <w:b/>
          <w:sz w:val="28"/>
          <w:szCs w:val="28"/>
        </w:rPr>
        <w:t xml:space="preserve"> </w:t>
      </w:r>
      <w:r w:rsidR="00E64D7F">
        <w:rPr>
          <w:sz w:val="28"/>
          <w:szCs w:val="28"/>
        </w:rPr>
        <w:t>Введение</w:t>
      </w:r>
      <w:r>
        <w:rPr>
          <w:sz w:val="28"/>
          <w:szCs w:val="28"/>
        </w:rPr>
        <w:t>…</w:t>
      </w:r>
      <w:r w:rsidRPr="007F0B63">
        <w:rPr>
          <w:sz w:val="28"/>
          <w:szCs w:val="28"/>
        </w:rPr>
        <w:t>………………………………………………………………..</w:t>
      </w:r>
      <w:r w:rsidR="00FF7C52">
        <w:rPr>
          <w:sz w:val="28"/>
          <w:szCs w:val="28"/>
        </w:rPr>
        <w:t>2</w:t>
      </w:r>
    </w:p>
    <w:p w:rsidR="00E64D7F" w:rsidRPr="007F0B63" w:rsidRDefault="007F0B63" w:rsidP="00E64D7F">
      <w:pPr>
        <w:spacing w:line="360" w:lineRule="auto"/>
        <w:jc w:val="both"/>
        <w:rPr>
          <w:sz w:val="28"/>
          <w:szCs w:val="28"/>
        </w:rPr>
      </w:pPr>
      <w:r w:rsidRPr="007F0B63">
        <w:rPr>
          <w:b/>
          <w:sz w:val="28"/>
          <w:szCs w:val="28"/>
        </w:rPr>
        <w:t>2</w:t>
      </w:r>
      <w:r w:rsidR="00E64D7F">
        <w:rPr>
          <w:b/>
          <w:sz w:val="28"/>
          <w:szCs w:val="28"/>
        </w:rPr>
        <w:t xml:space="preserve"> </w:t>
      </w:r>
      <w:r w:rsidR="00E64D7F">
        <w:rPr>
          <w:sz w:val="28"/>
          <w:szCs w:val="28"/>
        </w:rPr>
        <w:t>Основная часть</w:t>
      </w:r>
      <w:r w:rsidRPr="007F0B63">
        <w:rPr>
          <w:sz w:val="28"/>
          <w:szCs w:val="28"/>
        </w:rPr>
        <w:t>……………………………………………………………</w:t>
      </w:r>
      <w:r w:rsidR="00557321">
        <w:rPr>
          <w:sz w:val="28"/>
          <w:szCs w:val="28"/>
        </w:rPr>
        <w:t>3-</w:t>
      </w:r>
      <w:r w:rsidR="002C0242">
        <w:rPr>
          <w:sz w:val="28"/>
          <w:szCs w:val="28"/>
        </w:rPr>
        <w:t>8</w:t>
      </w:r>
    </w:p>
    <w:p w:rsidR="00E64D7F" w:rsidRDefault="007F0B63" w:rsidP="00E64D7F">
      <w:pPr>
        <w:spacing w:line="360" w:lineRule="auto"/>
        <w:jc w:val="both"/>
        <w:rPr>
          <w:sz w:val="28"/>
          <w:szCs w:val="28"/>
        </w:rPr>
      </w:pPr>
      <w:r w:rsidRPr="007F0B63">
        <w:rPr>
          <w:sz w:val="28"/>
          <w:szCs w:val="28"/>
        </w:rPr>
        <w:t>2.1</w:t>
      </w:r>
      <w:r w:rsidR="00557321">
        <w:rPr>
          <w:sz w:val="28"/>
          <w:szCs w:val="28"/>
        </w:rPr>
        <w:t xml:space="preserve"> </w:t>
      </w:r>
      <w:r w:rsidR="00E64D7F">
        <w:rPr>
          <w:sz w:val="28"/>
          <w:szCs w:val="28"/>
        </w:rPr>
        <w:t>Биография Пифагора</w:t>
      </w:r>
    </w:p>
    <w:p w:rsidR="00557321" w:rsidRDefault="00DC01ED" w:rsidP="00557321">
      <w:pPr>
        <w:spacing w:before="120" w:after="100" w:afterAutospacing="1" w:line="276" w:lineRule="auto"/>
        <w:jc w:val="both"/>
        <w:rPr>
          <w:b/>
          <w:bCs/>
          <w:szCs w:val="28"/>
        </w:rPr>
      </w:pPr>
      <w:r>
        <w:rPr>
          <w:sz w:val="28"/>
          <w:szCs w:val="28"/>
        </w:rPr>
        <w:t>2.2</w:t>
      </w:r>
      <w:r w:rsidR="00557321" w:rsidRPr="00557321">
        <w:rPr>
          <w:b/>
          <w:bCs/>
          <w:szCs w:val="28"/>
        </w:rPr>
        <w:t xml:space="preserve"> </w:t>
      </w:r>
      <w:r w:rsidR="00557321" w:rsidRPr="00557321">
        <w:rPr>
          <w:bCs/>
          <w:sz w:val="28"/>
          <w:szCs w:val="28"/>
        </w:rPr>
        <w:t>История открытия теоремы Пифагора.</w:t>
      </w:r>
    </w:p>
    <w:p w:rsidR="00557321" w:rsidRPr="00DC01ED" w:rsidRDefault="007F0B63" w:rsidP="00557321">
      <w:pPr>
        <w:spacing w:before="120" w:after="100" w:afterAutospacing="1" w:line="276" w:lineRule="auto"/>
        <w:jc w:val="both"/>
        <w:rPr>
          <w:b/>
          <w:bCs/>
          <w:szCs w:val="28"/>
        </w:rPr>
      </w:pPr>
      <w:r w:rsidRPr="007F0B63">
        <w:rPr>
          <w:sz w:val="28"/>
          <w:szCs w:val="28"/>
        </w:rPr>
        <w:t>2.</w:t>
      </w:r>
      <w:r w:rsidR="00557321">
        <w:rPr>
          <w:sz w:val="28"/>
          <w:szCs w:val="28"/>
        </w:rPr>
        <w:t>3</w:t>
      </w:r>
      <w:r w:rsidR="00557321" w:rsidRPr="00557321">
        <w:rPr>
          <w:b/>
          <w:bCs/>
          <w:szCs w:val="28"/>
        </w:rPr>
        <w:t xml:space="preserve"> </w:t>
      </w:r>
      <w:r w:rsidR="00557321" w:rsidRPr="00557321">
        <w:rPr>
          <w:bCs/>
          <w:sz w:val="28"/>
          <w:szCs w:val="28"/>
        </w:rPr>
        <w:t>Способы доказательства теоремы Пифагора.</w:t>
      </w:r>
    </w:p>
    <w:p w:rsidR="00817EDE" w:rsidRPr="007F0B63" w:rsidRDefault="007F0B63" w:rsidP="00E64D7F">
      <w:pPr>
        <w:spacing w:line="360" w:lineRule="auto"/>
        <w:jc w:val="both"/>
        <w:rPr>
          <w:sz w:val="28"/>
          <w:szCs w:val="28"/>
        </w:rPr>
      </w:pPr>
      <w:r w:rsidRPr="007F0B63">
        <w:rPr>
          <w:b/>
          <w:sz w:val="28"/>
          <w:szCs w:val="28"/>
        </w:rPr>
        <w:t>3</w:t>
      </w:r>
      <w:r w:rsidR="00E64D7F">
        <w:rPr>
          <w:b/>
          <w:sz w:val="28"/>
          <w:szCs w:val="28"/>
        </w:rPr>
        <w:t xml:space="preserve"> </w:t>
      </w:r>
      <w:r w:rsidR="00817EDE">
        <w:rPr>
          <w:sz w:val="28"/>
          <w:szCs w:val="28"/>
        </w:rPr>
        <w:t>Результаты исследования</w:t>
      </w:r>
      <w:r w:rsidRPr="007F0B63">
        <w:rPr>
          <w:sz w:val="28"/>
          <w:szCs w:val="28"/>
        </w:rPr>
        <w:t>………………………………………………..</w:t>
      </w:r>
      <w:r w:rsidR="00F73A8C">
        <w:rPr>
          <w:sz w:val="28"/>
          <w:szCs w:val="28"/>
        </w:rPr>
        <w:t>9</w:t>
      </w:r>
    </w:p>
    <w:p w:rsidR="00E64D7F" w:rsidRPr="007F0B63" w:rsidRDefault="007F0B63" w:rsidP="00E64D7F">
      <w:pPr>
        <w:spacing w:line="360" w:lineRule="auto"/>
        <w:jc w:val="both"/>
        <w:rPr>
          <w:sz w:val="28"/>
          <w:szCs w:val="28"/>
        </w:rPr>
      </w:pPr>
      <w:r w:rsidRPr="007F0B63">
        <w:rPr>
          <w:b/>
          <w:sz w:val="28"/>
          <w:szCs w:val="28"/>
        </w:rPr>
        <w:t>4</w:t>
      </w:r>
      <w:r w:rsidR="00E64D7F">
        <w:rPr>
          <w:b/>
          <w:sz w:val="28"/>
          <w:szCs w:val="28"/>
        </w:rPr>
        <w:t xml:space="preserve"> </w:t>
      </w:r>
      <w:r w:rsidR="00E64D7F">
        <w:rPr>
          <w:sz w:val="28"/>
          <w:szCs w:val="28"/>
        </w:rPr>
        <w:t>Литература</w:t>
      </w:r>
      <w:r w:rsidR="00557321">
        <w:rPr>
          <w:sz w:val="28"/>
          <w:szCs w:val="28"/>
        </w:rPr>
        <w:t>……………………………………………………………….</w:t>
      </w:r>
      <w:r w:rsidR="00F73A8C">
        <w:rPr>
          <w:sz w:val="28"/>
          <w:szCs w:val="28"/>
        </w:rPr>
        <w:t>.10</w:t>
      </w:r>
    </w:p>
    <w:p w:rsidR="00817EDE" w:rsidRDefault="00817EDE" w:rsidP="00E64D7F">
      <w:pPr>
        <w:spacing w:line="360" w:lineRule="auto"/>
        <w:jc w:val="both"/>
        <w:rPr>
          <w:sz w:val="28"/>
          <w:szCs w:val="28"/>
        </w:rPr>
      </w:pPr>
    </w:p>
    <w:p w:rsidR="00817EDE" w:rsidRDefault="00817EDE" w:rsidP="00E64D7F">
      <w:pPr>
        <w:spacing w:line="360" w:lineRule="auto"/>
        <w:jc w:val="both"/>
        <w:rPr>
          <w:sz w:val="28"/>
          <w:szCs w:val="28"/>
        </w:rPr>
      </w:pPr>
    </w:p>
    <w:p w:rsidR="00817EDE" w:rsidRDefault="00817EDE" w:rsidP="00E64D7F">
      <w:pPr>
        <w:spacing w:line="360" w:lineRule="auto"/>
        <w:jc w:val="both"/>
        <w:rPr>
          <w:sz w:val="28"/>
          <w:szCs w:val="28"/>
        </w:rPr>
      </w:pPr>
    </w:p>
    <w:p w:rsidR="00817EDE" w:rsidRDefault="00817EDE" w:rsidP="00E64D7F">
      <w:pPr>
        <w:spacing w:line="360" w:lineRule="auto"/>
        <w:jc w:val="both"/>
        <w:rPr>
          <w:sz w:val="28"/>
          <w:szCs w:val="28"/>
        </w:rPr>
      </w:pPr>
    </w:p>
    <w:p w:rsidR="00817EDE" w:rsidRDefault="00817EDE" w:rsidP="00E64D7F">
      <w:pPr>
        <w:spacing w:line="360" w:lineRule="auto"/>
        <w:jc w:val="both"/>
        <w:rPr>
          <w:sz w:val="28"/>
          <w:szCs w:val="28"/>
        </w:rPr>
      </w:pPr>
    </w:p>
    <w:p w:rsidR="00817EDE" w:rsidRDefault="00817EDE" w:rsidP="00E64D7F">
      <w:pPr>
        <w:spacing w:line="360" w:lineRule="auto"/>
        <w:jc w:val="both"/>
        <w:rPr>
          <w:sz w:val="28"/>
          <w:szCs w:val="28"/>
        </w:rPr>
      </w:pPr>
    </w:p>
    <w:p w:rsidR="00817EDE" w:rsidRDefault="00817EDE" w:rsidP="00E64D7F">
      <w:pPr>
        <w:spacing w:line="360" w:lineRule="auto"/>
        <w:jc w:val="both"/>
        <w:rPr>
          <w:sz w:val="28"/>
          <w:szCs w:val="28"/>
        </w:rPr>
      </w:pPr>
    </w:p>
    <w:p w:rsidR="00817EDE" w:rsidRDefault="00817EDE" w:rsidP="00E64D7F">
      <w:pPr>
        <w:spacing w:line="360" w:lineRule="auto"/>
        <w:jc w:val="both"/>
        <w:rPr>
          <w:sz w:val="28"/>
          <w:szCs w:val="28"/>
        </w:rPr>
      </w:pPr>
    </w:p>
    <w:p w:rsidR="00817EDE" w:rsidRDefault="00817EDE" w:rsidP="00E64D7F">
      <w:pPr>
        <w:spacing w:line="360" w:lineRule="auto"/>
        <w:jc w:val="both"/>
        <w:rPr>
          <w:sz w:val="28"/>
          <w:szCs w:val="28"/>
        </w:rPr>
      </w:pPr>
    </w:p>
    <w:p w:rsidR="00817EDE" w:rsidRDefault="00817EDE" w:rsidP="00E64D7F">
      <w:pPr>
        <w:spacing w:line="360" w:lineRule="auto"/>
        <w:jc w:val="both"/>
        <w:rPr>
          <w:sz w:val="28"/>
          <w:szCs w:val="28"/>
        </w:rPr>
      </w:pPr>
    </w:p>
    <w:p w:rsidR="00817EDE" w:rsidRDefault="00817EDE" w:rsidP="00E64D7F">
      <w:pPr>
        <w:spacing w:line="360" w:lineRule="auto"/>
        <w:jc w:val="both"/>
        <w:rPr>
          <w:sz w:val="28"/>
          <w:szCs w:val="28"/>
        </w:rPr>
      </w:pPr>
    </w:p>
    <w:p w:rsidR="00817EDE" w:rsidRDefault="00817EDE" w:rsidP="00E64D7F">
      <w:pPr>
        <w:spacing w:line="360" w:lineRule="auto"/>
        <w:jc w:val="both"/>
        <w:rPr>
          <w:sz w:val="28"/>
          <w:szCs w:val="28"/>
        </w:rPr>
      </w:pPr>
    </w:p>
    <w:p w:rsidR="007F0B63" w:rsidRPr="00E96122" w:rsidRDefault="007F0B63" w:rsidP="007F0B63">
      <w:pPr>
        <w:spacing w:line="360" w:lineRule="auto"/>
        <w:jc w:val="center"/>
        <w:rPr>
          <w:b/>
          <w:sz w:val="28"/>
          <w:szCs w:val="28"/>
        </w:rPr>
      </w:pPr>
    </w:p>
    <w:p w:rsidR="00FF7C52" w:rsidRDefault="00FF7C52" w:rsidP="007F0B63">
      <w:pPr>
        <w:spacing w:line="360" w:lineRule="auto"/>
        <w:jc w:val="center"/>
        <w:rPr>
          <w:b/>
          <w:szCs w:val="28"/>
        </w:rPr>
      </w:pPr>
    </w:p>
    <w:p w:rsidR="00FF7C52" w:rsidRDefault="00FF7C52" w:rsidP="007F0B63">
      <w:pPr>
        <w:spacing w:line="360" w:lineRule="auto"/>
        <w:jc w:val="center"/>
        <w:rPr>
          <w:b/>
          <w:szCs w:val="28"/>
        </w:rPr>
      </w:pPr>
    </w:p>
    <w:p w:rsidR="00FF7C52" w:rsidRDefault="00FF7C52" w:rsidP="007F0B63">
      <w:pPr>
        <w:spacing w:line="360" w:lineRule="auto"/>
        <w:jc w:val="center"/>
        <w:rPr>
          <w:b/>
          <w:szCs w:val="28"/>
        </w:rPr>
      </w:pPr>
    </w:p>
    <w:p w:rsidR="00557321" w:rsidRDefault="00557321" w:rsidP="007F0B63">
      <w:pPr>
        <w:spacing w:line="360" w:lineRule="auto"/>
        <w:jc w:val="center"/>
        <w:rPr>
          <w:b/>
          <w:szCs w:val="28"/>
        </w:rPr>
      </w:pPr>
    </w:p>
    <w:p w:rsidR="00557321" w:rsidRDefault="00557321" w:rsidP="007F0B63">
      <w:pPr>
        <w:spacing w:line="360" w:lineRule="auto"/>
        <w:jc w:val="center"/>
        <w:rPr>
          <w:b/>
          <w:szCs w:val="28"/>
        </w:rPr>
      </w:pPr>
    </w:p>
    <w:p w:rsidR="00557321" w:rsidRDefault="00557321" w:rsidP="007F0B63">
      <w:pPr>
        <w:spacing w:line="360" w:lineRule="auto"/>
        <w:jc w:val="center"/>
        <w:rPr>
          <w:b/>
          <w:szCs w:val="28"/>
        </w:rPr>
      </w:pPr>
    </w:p>
    <w:p w:rsidR="00557321" w:rsidRDefault="00557321" w:rsidP="007F0B63">
      <w:pPr>
        <w:spacing w:line="360" w:lineRule="auto"/>
        <w:jc w:val="center"/>
        <w:rPr>
          <w:b/>
          <w:szCs w:val="28"/>
        </w:rPr>
      </w:pPr>
    </w:p>
    <w:p w:rsidR="00557321" w:rsidRDefault="00557321" w:rsidP="007F0B63">
      <w:pPr>
        <w:spacing w:line="360" w:lineRule="auto"/>
        <w:jc w:val="center"/>
        <w:rPr>
          <w:b/>
          <w:szCs w:val="28"/>
        </w:rPr>
      </w:pPr>
    </w:p>
    <w:p w:rsidR="00557321" w:rsidRDefault="00557321" w:rsidP="007F0B63">
      <w:pPr>
        <w:spacing w:line="360" w:lineRule="auto"/>
        <w:jc w:val="center"/>
        <w:rPr>
          <w:b/>
          <w:szCs w:val="28"/>
        </w:rPr>
      </w:pPr>
    </w:p>
    <w:p w:rsidR="00F85895" w:rsidRDefault="00F85895" w:rsidP="007F0B63">
      <w:pPr>
        <w:spacing w:line="360" w:lineRule="auto"/>
        <w:jc w:val="center"/>
        <w:rPr>
          <w:b/>
          <w:szCs w:val="28"/>
        </w:rPr>
      </w:pPr>
      <w:r w:rsidRPr="00E96122">
        <w:rPr>
          <w:b/>
          <w:szCs w:val="28"/>
        </w:rPr>
        <w:t>Введение</w:t>
      </w:r>
      <w:r w:rsidR="007F0B63" w:rsidRPr="00E96122">
        <w:rPr>
          <w:b/>
          <w:szCs w:val="28"/>
        </w:rPr>
        <w:t>.</w:t>
      </w:r>
    </w:p>
    <w:p w:rsidR="00181B19" w:rsidRDefault="00181B19" w:rsidP="00181B19">
      <w:pPr>
        <w:spacing w:before="100" w:beforeAutospacing="1" w:after="100" w:afterAutospacing="1" w:line="360" w:lineRule="auto"/>
        <w:rPr>
          <w:color w:val="000000"/>
          <w:szCs w:val="28"/>
        </w:rPr>
      </w:pPr>
      <w:r>
        <w:rPr>
          <w:color w:val="000000"/>
          <w:szCs w:val="28"/>
        </w:rPr>
        <w:t>В этом году н</w:t>
      </w:r>
      <w:r w:rsidRPr="00E96122">
        <w:rPr>
          <w:color w:val="000000"/>
          <w:szCs w:val="28"/>
        </w:rPr>
        <w:t xml:space="preserve">а уроке геометрии мы познакомились с одной из важнейших теорем для прямоугольного треугольника, известной с древних времен – теоремой Пифагора. Кратко познакомились с историей этой теоремы, рассмотрели ее доказательство, но также узнали, что это одно из ее доказательств. Трудно найти человека, для которого имя Пифагора не ассоциировалось </w:t>
      </w:r>
      <w:r w:rsidR="00FF7C52">
        <w:rPr>
          <w:color w:val="000000"/>
          <w:szCs w:val="28"/>
        </w:rPr>
        <w:t xml:space="preserve">бы </w:t>
      </w:r>
      <w:r w:rsidRPr="00E96122">
        <w:rPr>
          <w:color w:val="000000"/>
          <w:szCs w:val="28"/>
        </w:rPr>
        <w:t xml:space="preserve">с его теоремой. Почти у каждого сохранились воспоминания о «пифагоровых штанах» - квадрате на гипотенузе, равновеликом двум квадратам на катетах. Причина такой популярности теоремы Пифагора очевидна: простота, красота и широкая значимость. В самом деле, теорема Пифагора проста, но не очевидна. Это сочетание двух противоречивых начал и придает ей особую притягательную силу, делает ее красивой. Но, кроме того, теорема Пифагора имеет огромное значение: она применяется в геометрии буквально на каждом шагу, и тот факт, что существует </w:t>
      </w:r>
      <w:r w:rsidR="00247592">
        <w:rPr>
          <w:color w:val="000000"/>
          <w:szCs w:val="28"/>
        </w:rPr>
        <w:t>более 1</w:t>
      </w:r>
      <w:r w:rsidRPr="00E96122">
        <w:rPr>
          <w:color w:val="000000"/>
          <w:szCs w:val="28"/>
        </w:rPr>
        <w:t>00 различных доказательств этой теоремы (геометрических, алгебраических, механических и т.д.), свидетельствует о гигантском числе ее конкретных реализаций. Зная теорему Пифагора можно находить ее новые применения и способы доказательств. Это и то, что теорема Пифагора была известна задолго до его рождения нас и поразило. Мы заинтересовались и решили провести исследование.</w:t>
      </w:r>
    </w:p>
    <w:p w:rsidR="00181B19" w:rsidRPr="00181B19" w:rsidRDefault="00181B19" w:rsidP="00181B19">
      <w:pPr>
        <w:spacing w:before="100" w:beforeAutospacing="1" w:after="100" w:afterAutospacing="1"/>
        <w:rPr>
          <w:color w:val="000000"/>
          <w:szCs w:val="18"/>
        </w:rPr>
      </w:pPr>
      <w:r w:rsidRPr="00181B19">
        <w:rPr>
          <w:b/>
          <w:bCs/>
          <w:color w:val="000000"/>
          <w:szCs w:val="18"/>
        </w:rPr>
        <w:t>Цель исследования</w:t>
      </w:r>
      <w:r w:rsidRPr="00181B19">
        <w:rPr>
          <w:color w:val="000000"/>
          <w:szCs w:val="18"/>
        </w:rPr>
        <w:t>: рассмотрение других способов доказательства теоремы Пифагора.</w:t>
      </w:r>
    </w:p>
    <w:p w:rsidR="00181B19" w:rsidRPr="00181B19" w:rsidRDefault="00181B19" w:rsidP="00181B19">
      <w:pPr>
        <w:spacing w:before="100" w:beforeAutospacing="1" w:after="100" w:afterAutospacing="1"/>
        <w:rPr>
          <w:color w:val="000000"/>
          <w:szCs w:val="18"/>
        </w:rPr>
      </w:pPr>
      <w:r w:rsidRPr="00181B19">
        <w:rPr>
          <w:b/>
          <w:bCs/>
          <w:color w:val="000000"/>
          <w:szCs w:val="18"/>
        </w:rPr>
        <w:t>Задачи:</w:t>
      </w:r>
    </w:p>
    <w:p w:rsidR="00181B19" w:rsidRPr="00181B19" w:rsidRDefault="00181B19" w:rsidP="00181B19">
      <w:pPr>
        <w:numPr>
          <w:ilvl w:val="0"/>
          <w:numId w:val="9"/>
        </w:numPr>
        <w:spacing w:before="100" w:beforeAutospacing="1" w:after="100" w:afterAutospacing="1"/>
        <w:rPr>
          <w:color w:val="000000"/>
          <w:szCs w:val="18"/>
        </w:rPr>
      </w:pPr>
      <w:r w:rsidRPr="00181B19">
        <w:rPr>
          <w:color w:val="000000"/>
          <w:szCs w:val="18"/>
        </w:rPr>
        <w:t>Найти новые способы доказательства теоремы Пифагора.</w:t>
      </w:r>
    </w:p>
    <w:p w:rsidR="00181B19" w:rsidRPr="00181B19" w:rsidRDefault="00181B19" w:rsidP="00181B19">
      <w:pPr>
        <w:numPr>
          <w:ilvl w:val="0"/>
          <w:numId w:val="9"/>
        </w:numPr>
        <w:spacing w:before="100" w:beforeAutospacing="1" w:after="100" w:afterAutospacing="1"/>
        <w:rPr>
          <w:color w:val="000000"/>
          <w:szCs w:val="18"/>
        </w:rPr>
      </w:pPr>
      <w:r w:rsidRPr="00181B19">
        <w:rPr>
          <w:color w:val="000000"/>
          <w:szCs w:val="18"/>
        </w:rPr>
        <w:t>Исследовать различные способы доказательства данной теоремы, не рассматриваемые в школе.</w:t>
      </w:r>
    </w:p>
    <w:p w:rsidR="00181B19" w:rsidRPr="00181B19" w:rsidRDefault="00181B19" w:rsidP="00181B19">
      <w:pPr>
        <w:numPr>
          <w:ilvl w:val="0"/>
          <w:numId w:val="9"/>
        </w:numPr>
        <w:spacing w:before="100" w:beforeAutospacing="1" w:after="100" w:afterAutospacing="1" w:line="276" w:lineRule="auto"/>
        <w:rPr>
          <w:color w:val="000000"/>
          <w:szCs w:val="18"/>
        </w:rPr>
      </w:pPr>
      <w:r w:rsidRPr="00181B19">
        <w:rPr>
          <w:color w:val="000000"/>
          <w:szCs w:val="18"/>
        </w:rPr>
        <w:t>Продемонстрировать другим учащимся существование новых способов доказательства теоремы Пифагора.</w:t>
      </w:r>
    </w:p>
    <w:p w:rsidR="00181B19" w:rsidRPr="00181B19" w:rsidRDefault="00181B19" w:rsidP="00181B19">
      <w:pPr>
        <w:spacing w:before="100" w:beforeAutospacing="1" w:after="100" w:afterAutospacing="1"/>
        <w:rPr>
          <w:color w:val="000000"/>
          <w:szCs w:val="18"/>
        </w:rPr>
      </w:pPr>
      <w:r w:rsidRPr="00181B19">
        <w:rPr>
          <w:b/>
          <w:bCs/>
          <w:color w:val="000000"/>
          <w:szCs w:val="18"/>
        </w:rPr>
        <w:t>Основной метод,</w:t>
      </w:r>
      <w:r w:rsidRPr="00181B19">
        <w:rPr>
          <w:color w:val="000000"/>
        </w:rPr>
        <w:t> </w:t>
      </w:r>
      <w:r w:rsidRPr="00181B19">
        <w:rPr>
          <w:color w:val="000000"/>
          <w:szCs w:val="18"/>
        </w:rPr>
        <w:t>который мы использовали в своей работе – это метод исследования, систематизации и обработки данных.</w:t>
      </w:r>
    </w:p>
    <w:p w:rsidR="00181B19" w:rsidRPr="00181B19" w:rsidRDefault="00181B19" w:rsidP="00181B19">
      <w:pPr>
        <w:spacing w:before="100" w:beforeAutospacing="1" w:after="100" w:afterAutospacing="1"/>
        <w:rPr>
          <w:color w:val="000000"/>
          <w:szCs w:val="18"/>
        </w:rPr>
      </w:pPr>
      <w:r w:rsidRPr="00181B19">
        <w:rPr>
          <w:b/>
          <w:bCs/>
          <w:color w:val="000000"/>
          <w:szCs w:val="18"/>
        </w:rPr>
        <w:t>Гипотеза:</w:t>
      </w:r>
      <w:r w:rsidRPr="00181B19">
        <w:rPr>
          <w:color w:val="000000"/>
        </w:rPr>
        <w:t> </w:t>
      </w:r>
      <w:r w:rsidRPr="00181B19">
        <w:rPr>
          <w:color w:val="000000"/>
          <w:szCs w:val="18"/>
        </w:rPr>
        <w:t xml:space="preserve"> возможно ли узнать, другие способы доказательства теоремы Пифагора, не изучаемы</w:t>
      </w:r>
      <w:r w:rsidR="00FF7C52">
        <w:rPr>
          <w:color w:val="000000"/>
          <w:szCs w:val="18"/>
        </w:rPr>
        <w:t>е</w:t>
      </w:r>
      <w:r w:rsidRPr="00181B19">
        <w:rPr>
          <w:color w:val="000000"/>
          <w:szCs w:val="18"/>
        </w:rPr>
        <w:t xml:space="preserve"> в школьном курсе геометрии.</w:t>
      </w:r>
    </w:p>
    <w:p w:rsidR="00181B19" w:rsidRPr="00181B19" w:rsidRDefault="00181B19" w:rsidP="00181B19">
      <w:pPr>
        <w:spacing w:before="100" w:beforeAutospacing="1" w:after="100" w:afterAutospacing="1"/>
        <w:rPr>
          <w:color w:val="000000"/>
          <w:szCs w:val="18"/>
        </w:rPr>
      </w:pPr>
      <w:r w:rsidRPr="00181B19">
        <w:rPr>
          <w:b/>
          <w:bCs/>
          <w:color w:val="000000"/>
          <w:szCs w:val="18"/>
        </w:rPr>
        <w:t>Объект исследования:</w:t>
      </w:r>
      <w:r w:rsidRPr="00181B19">
        <w:rPr>
          <w:b/>
          <w:bCs/>
          <w:color w:val="000000"/>
        </w:rPr>
        <w:t> </w:t>
      </w:r>
      <w:r w:rsidRPr="00181B19">
        <w:rPr>
          <w:color w:val="000000"/>
          <w:szCs w:val="18"/>
        </w:rPr>
        <w:t>множество различных доказательств теоремы.</w:t>
      </w:r>
    </w:p>
    <w:p w:rsidR="00F85895" w:rsidRPr="00DC01ED" w:rsidRDefault="00FF7C52" w:rsidP="00DC01ED">
      <w:pPr>
        <w:spacing w:before="100" w:beforeAutospacing="1" w:after="100" w:afterAutospacing="1"/>
        <w:rPr>
          <w:color w:val="000000"/>
          <w:szCs w:val="18"/>
        </w:rPr>
      </w:pPr>
      <w:r w:rsidRPr="00FF7C52">
        <w:rPr>
          <w:b/>
          <w:bCs/>
          <w:color w:val="000000"/>
          <w:szCs w:val="18"/>
        </w:rPr>
        <w:t>Предмет исследования:</w:t>
      </w:r>
      <w:r w:rsidRPr="00FF7C52">
        <w:rPr>
          <w:b/>
          <w:bCs/>
          <w:color w:val="000000"/>
        </w:rPr>
        <w:t> </w:t>
      </w:r>
      <w:r w:rsidR="00DC01ED">
        <w:rPr>
          <w:color w:val="000000"/>
          <w:szCs w:val="18"/>
        </w:rPr>
        <w:t>теорема Пифагора</w:t>
      </w:r>
    </w:p>
    <w:p w:rsidR="00F85895" w:rsidRPr="00E96122" w:rsidRDefault="00F85895" w:rsidP="00F85895">
      <w:pPr>
        <w:shd w:val="clear" w:color="auto" w:fill="FFFFFF"/>
        <w:spacing w:before="14" w:line="360" w:lineRule="auto"/>
        <w:ind w:left="58" w:right="-1" w:firstLine="360"/>
        <w:jc w:val="both"/>
        <w:rPr>
          <w:bCs/>
          <w:szCs w:val="28"/>
        </w:rPr>
      </w:pPr>
    </w:p>
    <w:p w:rsidR="00F276CC" w:rsidRPr="00E96122" w:rsidRDefault="00F276CC" w:rsidP="001C275F">
      <w:pPr>
        <w:spacing w:before="100" w:beforeAutospacing="1" w:after="100" w:afterAutospacing="1" w:line="360" w:lineRule="auto"/>
        <w:rPr>
          <w:color w:val="000000"/>
          <w:szCs w:val="28"/>
        </w:rPr>
      </w:pPr>
    </w:p>
    <w:p w:rsidR="001C275F" w:rsidRPr="00E96122" w:rsidRDefault="00F276CC" w:rsidP="00DC01ED">
      <w:pPr>
        <w:spacing w:line="276" w:lineRule="auto"/>
        <w:jc w:val="center"/>
        <w:rPr>
          <w:b/>
          <w:szCs w:val="28"/>
        </w:rPr>
      </w:pPr>
      <w:r w:rsidRPr="00E96122">
        <w:rPr>
          <w:b/>
          <w:szCs w:val="28"/>
        </w:rPr>
        <w:t>Основная ч</w:t>
      </w:r>
      <w:r w:rsidR="001C275F" w:rsidRPr="00E96122">
        <w:rPr>
          <w:b/>
          <w:szCs w:val="28"/>
        </w:rPr>
        <w:t>асть</w:t>
      </w:r>
    </w:p>
    <w:p w:rsidR="001C275F" w:rsidRPr="00E96122" w:rsidRDefault="001C275F" w:rsidP="001C275F">
      <w:pPr>
        <w:spacing w:line="276" w:lineRule="auto"/>
        <w:rPr>
          <w:b/>
          <w:szCs w:val="28"/>
        </w:rPr>
      </w:pPr>
      <w:r w:rsidRPr="00E96122">
        <w:rPr>
          <w:b/>
          <w:szCs w:val="28"/>
        </w:rPr>
        <w:t>Биография Пифагора</w:t>
      </w:r>
      <w:r w:rsidR="00DC01ED" w:rsidRPr="00DC01ED">
        <w:rPr>
          <w:b/>
          <w:noProof/>
          <w:szCs w:val="28"/>
        </w:rPr>
        <w:drawing>
          <wp:inline distT="0" distB="0" distL="0" distR="0">
            <wp:extent cx="1759350" cy="2141225"/>
            <wp:effectExtent l="19050" t="0" r="0" b="0"/>
            <wp:docPr id="2" name="Рисунок 1" descr="http://school14-v.ucoz.ru/ta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4-v.ucoz.ru/tag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38" cy="21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75F" w:rsidRDefault="001C275F" w:rsidP="001C275F">
      <w:pPr>
        <w:spacing w:before="120" w:after="100" w:afterAutospacing="1" w:line="276" w:lineRule="auto"/>
        <w:jc w:val="both"/>
        <w:rPr>
          <w:bCs/>
          <w:szCs w:val="28"/>
        </w:rPr>
      </w:pPr>
      <w:r w:rsidRPr="00E96122">
        <w:rPr>
          <w:color w:val="000000"/>
          <w:szCs w:val="28"/>
        </w:rPr>
        <w:t xml:space="preserve">Пифагор родился на острове </w:t>
      </w:r>
      <w:proofErr w:type="spellStart"/>
      <w:r w:rsidRPr="00E96122">
        <w:rPr>
          <w:color w:val="000000"/>
          <w:szCs w:val="28"/>
        </w:rPr>
        <w:t>Самос</w:t>
      </w:r>
      <w:proofErr w:type="spellEnd"/>
      <w:r w:rsidRPr="00E96122">
        <w:rPr>
          <w:color w:val="000000"/>
          <w:szCs w:val="28"/>
        </w:rPr>
        <w:t xml:space="preserve">, одном из самых цветущих островов Ионии, в семье богатого ювелира. Ещё до рождения он был посвящен своими родителями свету Аполлона. Он был очень красив и с детства отличался разумом и справедливостью. С юных лет Пифагор стремился проникнуть в тайны Вечной Природы, постичь смысл Бытия. Знания, полученные им в храмах Греции, не давали ответов на все волнующие его вопросы, и он отправился в поисках мудрости в Египет. В течение 22 лет он проходил обучение в храмах Мемфиса и получил посвящение высшей степени. Здесь же он глубоко изучил математику, “науку чисел или всемирных принципов”, из которой впоследствии сделал центр своей системы. Из Мемфиса, по приказу вторгшегося в Египет </w:t>
      </w:r>
      <w:proofErr w:type="spellStart"/>
      <w:r w:rsidRPr="00E96122">
        <w:rPr>
          <w:color w:val="000000"/>
          <w:szCs w:val="28"/>
        </w:rPr>
        <w:t>Камбиза</w:t>
      </w:r>
      <w:proofErr w:type="spellEnd"/>
      <w:r w:rsidRPr="00E96122">
        <w:rPr>
          <w:color w:val="000000"/>
          <w:szCs w:val="28"/>
        </w:rPr>
        <w:t xml:space="preserve">, Пифагор вместе с египетскими жрецами попадает в Вавилон, где проводит еще 12 лет. Здесь он имеет возможность изучить многие религии и культы, проникнуть в мистерии древней магии наследников Зороастра. Приблизительно в 530 году Пифагор, наконец, возвратился в Грецию и вскоре переселился в Южную Италию, в </w:t>
      </w:r>
      <w:proofErr w:type="gramStart"/>
      <w:r w:rsidRPr="00E96122">
        <w:rPr>
          <w:color w:val="000000"/>
          <w:szCs w:val="28"/>
        </w:rPr>
        <w:t>г</w:t>
      </w:r>
      <w:proofErr w:type="gramEnd"/>
      <w:r w:rsidRPr="00E96122">
        <w:rPr>
          <w:color w:val="000000"/>
          <w:szCs w:val="28"/>
        </w:rPr>
        <w:t>. Кротон. В Кротоне он основал пифагорейский союз, который был одновременно философской школой, политической партией и религиозным братством.</w:t>
      </w:r>
      <w:r w:rsidRPr="00E96122">
        <w:rPr>
          <w:color w:val="000000"/>
          <w:sz w:val="22"/>
        </w:rPr>
        <w:t xml:space="preserve"> </w:t>
      </w:r>
      <w:r w:rsidRPr="00E96122">
        <w:rPr>
          <w:color w:val="000000"/>
          <w:szCs w:val="28"/>
        </w:rPr>
        <w:t xml:space="preserve">Школа Пифагора дала Греции целую плеяду талантливых философов, физиков и математиков. </w:t>
      </w:r>
      <w:proofErr w:type="gramStart"/>
      <w:r w:rsidRPr="00E96122">
        <w:rPr>
          <w:color w:val="000000"/>
          <w:szCs w:val="28"/>
        </w:rPr>
        <w:t xml:space="preserve">С их именем связаны в математике систематическое введение доказательств в геометрию, рассмотрение ее как абстрактной науки, создание учения о подобии, доказательство теоремы, </w:t>
      </w:r>
      <w:r w:rsidRPr="00E96122">
        <w:rPr>
          <w:bCs/>
          <w:szCs w:val="28"/>
        </w:rPr>
        <w:t>носящей имя Пифагора, построение некоторых правильных многоугольников и многогранников, а также учение о четных и нечетных, простых и составных, о фигурных и совершенных числах, арифметических, геометрических и гармонических пропорциях и средних.</w:t>
      </w:r>
      <w:proofErr w:type="gramEnd"/>
    </w:p>
    <w:p w:rsidR="00DC01ED" w:rsidRDefault="00DC01ED" w:rsidP="00557321">
      <w:pPr>
        <w:spacing w:before="120" w:after="100" w:afterAutospacing="1" w:line="276" w:lineRule="auto"/>
        <w:rPr>
          <w:b/>
          <w:bCs/>
          <w:szCs w:val="28"/>
        </w:rPr>
      </w:pPr>
      <w:r w:rsidRPr="00DC01ED">
        <w:rPr>
          <w:b/>
          <w:bCs/>
          <w:szCs w:val="28"/>
        </w:rPr>
        <w:t>История открытия теоремы Пифагора.</w:t>
      </w:r>
    </w:p>
    <w:p w:rsidR="00DC01ED" w:rsidRDefault="00DC01ED" w:rsidP="001C275F">
      <w:pPr>
        <w:spacing w:before="120" w:after="100" w:afterAutospacing="1" w:line="276" w:lineRule="auto"/>
        <w:jc w:val="both"/>
        <w:rPr>
          <w:szCs w:val="16"/>
        </w:rPr>
      </w:pPr>
      <w:r w:rsidRPr="00DC01ED">
        <w:rPr>
          <w:szCs w:val="16"/>
        </w:rPr>
        <w:t xml:space="preserve">Долгое время считали, что до Пифагора эта теорема не была известна. В настоящее </w:t>
      </w:r>
      <w:proofErr w:type="spellStart"/>
      <w:proofErr w:type="gramStart"/>
      <w:r w:rsidRPr="00DC01ED">
        <w:rPr>
          <w:szCs w:val="16"/>
        </w:rPr>
        <w:t>вре-мя</w:t>
      </w:r>
      <w:proofErr w:type="spellEnd"/>
      <w:proofErr w:type="gramEnd"/>
      <w:r w:rsidRPr="00DC01ED">
        <w:rPr>
          <w:szCs w:val="16"/>
        </w:rPr>
        <w:t xml:space="preserve"> установлено, что эта величайшая теорема встречается в вавилонских текстах, написанных за 1200 лет до Пифагора. Открытие теоремы Пифагором окружено ореолом красивых легенд. </w:t>
      </w:r>
      <w:proofErr w:type="spellStart"/>
      <w:r w:rsidRPr="00DC01ED">
        <w:rPr>
          <w:szCs w:val="16"/>
        </w:rPr>
        <w:t>Прокл</w:t>
      </w:r>
      <w:proofErr w:type="spellEnd"/>
      <w:r w:rsidRPr="00DC01ED">
        <w:rPr>
          <w:szCs w:val="16"/>
        </w:rPr>
        <w:t xml:space="preserve">, комментируя последнее предложение первой книги «Начал» Евклида, пишет: «Если послушать тех, кто любит повторять древние легенды, то придется сказать, что эта теорема восходит к Пифагору; рассказывают, что он в честь этого открытия принес в жертву быка». Впрочем, более щедрые сказители одного быка превратили в одну </w:t>
      </w:r>
      <w:r w:rsidRPr="00DC01ED">
        <w:rPr>
          <w:szCs w:val="16"/>
        </w:rPr>
        <w:lastRenderedPageBreak/>
        <w:t xml:space="preserve">гекатомбу, а это уже целая сотня. И хотя еще Цицерон заметил, что всякое пролитие крови было чуждо уставу пифагорейского ордена, легенда эта прочно срослась с теоремой Пифагора и через две тысячи лет продолжала вызывать горячие отклики. Так, оптимист Михаил Ломоносов (1711--1765) писал: «Пифагор за изобретение одного геометрического правила Зевсу принес на жертву сто волов. Но </w:t>
      </w:r>
      <w:proofErr w:type="gramStart"/>
      <w:r w:rsidRPr="00DC01ED">
        <w:rPr>
          <w:szCs w:val="16"/>
        </w:rPr>
        <w:t>ежели</w:t>
      </w:r>
      <w:proofErr w:type="gramEnd"/>
      <w:r w:rsidRPr="00DC01ED">
        <w:rPr>
          <w:szCs w:val="16"/>
        </w:rPr>
        <w:t xml:space="preserve"> бы за найденные в нынешние времена от остроумных математиков правила по суеверной его ревности поступать, то едва бы в целом свете столько рогатого скота сыскалось». А вот ироничный Генрих Гейне (1797—1856) видел развитие той же ситуации несколько иначе: «Кто знает! Кто знает! Возможно, душа Пифагора переселилась в беднягу кандидата, который не смог доказать теорему Пифагора и провалился из-за этого на экзаменах, тогда как в его экзаменаторах обитают души тех быков, которых Пифагор, обрадованный открытием своей теоремы, принес в жертву бессмертным богам». Сегодня теорема Пифагора обнаружена в различных частных задачах и чертежах: и в египетском треугольнике в папирусе времен фараона </w:t>
      </w:r>
      <w:proofErr w:type="spellStart"/>
      <w:r w:rsidRPr="00DC01ED">
        <w:rPr>
          <w:szCs w:val="16"/>
        </w:rPr>
        <w:t>Аменемхета</w:t>
      </w:r>
      <w:proofErr w:type="spellEnd"/>
      <w:r w:rsidRPr="00DC01ED">
        <w:rPr>
          <w:szCs w:val="16"/>
        </w:rPr>
        <w:t xml:space="preserve"> первого (</w:t>
      </w:r>
      <w:proofErr w:type="spellStart"/>
      <w:r w:rsidRPr="00DC01ED">
        <w:rPr>
          <w:szCs w:val="16"/>
        </w:rPr>
        <w:t>ок</w:t>
      </w:r>
      <w:proofErr w:type="spellEnd"/>
      <w:r w:rsidRPr="00DC01ED">
        <w:rPr>
          <w:szCs w:val="16"/>
        </w:rPr>
        <w:t xml:space="preserve">. 2000 до н.э.), и в вавилонских клинописных табличках эпохи царя Хаммурапи (XVIII в. до н.э.), и в древнеиндийском </w:t>
      </w:r>
      <w:proofErr w:type="spellStart"/>
      <w:r w:rsidRPr="00DC01ED">
        <w:rPr>
          <w:szCs w:val="16"/>
        </w:rPr>
        <w:t>геометрическо-теологическом</w:t>
      </w:r>
      <w:proofErr w:type="spellEnd"/>
      <w:r w:rsidRPr="00DC01ED">
        <w:rPr>
          <w:szCs w:val="16"/>
        </w:rPr>
        <w:t xml:space="preserve"> трактате VII —V вв. до н.э. «</w:t>
      </w:r>
      <w:proofErr w:type="spellStart"/>
      <w:r w:rsidRPr="00DC01ED">
        <w:rPr>
          <w:szCs w:val="16"/>
        </w:rPr>
        <w:t>Сульва</w:t>
      </w:r>
      <w:proofErr w:type="spellEnd"/>
      <w:r w:rsidRPr="00DC01ED">
        <w:rPr>
          <w:szCs w:val="16"/>
        </w:rPr>
        <w:t xml:space="preserve"> сутра» («Правила веревки»). В древнейшем китайском трактате «</w:t>
      </w:r>
      <w:proofErr w:type="spellStart"/>
      <w:r w:rsidRPr="00DC01ED">
        <w:rPr>
          <w:szCs w:val="16"/>
        </w:rPr>
        <w:t>Чжоу-би</w:t>
      </w:r>
      <w:proofErr w:type="spellEnd"/>
      <w:r w:rsidRPr="00DC01ED">
        <w:rPr>
          <w:szCs w:val="16"/>
        </w:rPr>
        <w:t xml:space="preserve"> </w:t>
      </w:r>
      <w:proofErr w:type="spellStart"/>
      <w:r w:rsidRPr="00DC01ED">
        <w:rPr>
          <w:szCs w:val="16"/>
        </w:rPr>
        <w:t>суань</w:t>
      </w:r>
      <w:proofErr w:type="spellEnd"/>
      <w:r w:rsidRPr="00DC01ED">
        <w:rPr>
          <w:szCs w:val="16"/>
        </w:rPr>
        <w:t xml:space="preserve"> </w:t>
      </w:r>
      <w:proofErr w:type="spellStart"/>
      <w:r w:rsidRPr="00DC01ED">
        <w:rPr>
          <w:szCs w:val="16"/>
        </w:rPr>
        <w:t>цзинь</w:t>
      </w:r>
      <w:proofErr w:type="spellEnd"/>
      <w:r w:rsidRPr="00DC01ED">
        <w:rPr>
          <w:szCs w:val="16"/>
        </w:rPr>
        <w:t>», время создания которого точно не известно, утверждается, что в XII в. до н. э. китайцы знали свойства египетского треугольника, а к VI в. до н.э.</w:t>
      </w:r>
      <w:proofErr w:type="gramStart"/>
      <w:r w:rsidRPr="00DC01ED">
        <w:rPr>
          <w:szCs w:val="16"/>
        </w:rPr>
        <w:t>—и</w:t>
      </w:r>
      <w:proofErr w:type="gramEnd"/>
      <w:r w:rsidRPr="00DC01ED">
        <w:rPr>
          <w:szCs w:val="16"/>
        </w:rPr>
        <w:t xml:space="preserve"> общий вид теоремы. Несмотря на все это, имя Пифагора столь прочно сплавилось с теоремой Пифагора, что сейчас просто </w:t>
      </w:r>
      <w:proofErr w:type="spellStart"/>
      <w:proofErr w:type="gramStart"/>
      <w:r w:rsidRPr="00DC01ED">
        <w:rPr>
          <w:szCs w:val="16"/>
        </w:rPr>
        <w:t>не-возможно</w:t>
      </w:r>
      <w:proofErr w:type="spellEnd"/>
      <w:proofErr w:type="gramEnd"/>
      <w:r w:rsidRPr="00DC01ED">
        <w:rPr>
          <w:szCs w:val="16"/>
        </w:rPr>
        <w:t xml:space="preserve"> представить, что это словосочетание распадется. То же относится и к легенде о заклании быков Пифагором. Да и вряд ли нужно препарировать историко-математическим скальпелем красивые древние предания. Сегодня принято считать, что Пифагор дал первое доказательство носящей его имя теоремы. Увы, от этого доказательства также не сохранилось никаких следов.</w:t>
      </w:r>
    </w:p>
    <w:p w:rsidR="00557321" w:rsidRPr="00DC01ED" w:rsidRDefault="00557321" w:rsidP="001C275F">
      <w:pPr>
        <w:spacing w:before="120" w:after="100" w:afterAutospacing="1"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Способы доказательства теоремы Пифагора.</w:t>
      </w:r>
    </w:p>
    <w:p w:rsidR="00D126B8" w:rsidRPr="00A9338B" w:rsidRDefault="00D126B8" w:rsidP="00D126B8">
      <w:pPr>
        <w:spacing w:line="276" w:lineRule="auto"/>
        <w:jc w:val="both"/>
        <w:rPr>
          <w:b/>
          <w:szCs w:val="28"/>
        </w:rPr>
      </w:pPr>
      <w:r w:rsidRPr="00A9338B">
        <w:rPr>
          <w:b/>
          <w:szCs w:val="28"/>
        </w:rPr>
        <w:t>1. Простейшее доказательство</w:t>
      </w:r>
    </w:p>
    <w:p w:rsidR="00D126B8" w:rsidRDefault="00D126B8" w:rsidP="00D126B8">
      <w:pPr>
        <w:spacing w:line="276" w:lineRule="auto"/>
        <w:jc w:val="both"/>
        <w:rPr>
          <w:szCs w:val="28"/>
        </w:rPr>
      </w:pPr>
      <w:r w:rsidRPr="00D126B8">
        <w:rPr>
          <w:noProof/>
          <w:szCs w:val="28"/>
        </w:rPr>
        <w:drawing>
          <wp:inline distT="0" distB="0" distL="0" distR="0">
            <wp:extent cx="1337095" cy="1337095"/>
            <wp:effectExtent l="19050" t="0" r="0" b="0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72" cy="13362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B8" w:rsidRDefault="00D126B8" w:rsidP="00D126B8">
      <w:pPr>
        <w:spacing w:line="276" w:lineRule="auto"/>
        <w:jc w:val="both"/>
        <w:rPr>
          <w:szCs w:val="16"/>
        </w:rPr>
      </w:pPr>
      <w:r>
        <w:rPr>
          <w:szCs w:val="28"/>
        </w:rPr>
        <w:t xml:space="preserve">Это доказательство получается в простейшем случае равнобедренного прямоугольного треугольника. </w:t>
      </w:r>
      <w:r w:rsidRPr="00D126B8">
        <w:rPr>
          <w:szCs w:val="16"/>
        </w:rPr>
        <w:t>Вероятно, с него и начиналась теорема. В самом деле, достаточно посмотреть на мозаику равнобедренных прямоугольных треугольников, чтобы убедиться в сп</w:t>
      </w:r>
      <w:r>
        <w:rPr>
          <w:szCs w:val="16"/>
        </w:rPr>
        <w:t xml:space="preserve">раведливости теоремы. Например, </w:t>
      </w:r>
      <w:r w:rsidRPr="00D126B8">
        <w:rPr>
          <w:szCs w:val="16"/>
        </w:rPr>
        <w:t>для такого треугольника АВС: квадрат, построенный на гипотенузе АС, содержит 4 исходных треугольника, а квадраты, построенные на катетах, - по 2. Теорема доказана.</w:t>
      </w:r>
    </w:p>
    <w:p w:rsidR="00A9338B" w:rsidRDefault="00A9338B" w:rsidP="00D126B8">
      <w:pPr>
        <w:spacing w:line="276" w:lineRule="auto"/>
        <w:jc w:val="both"/>
        <w:rPr>
          <w:szCs w:val="16"/>
        </w:rPr>
      </w:pPr>
    </w:p>
    <w:p w:rsidR="00A9338B" w:rsidRPr="00A9338B" w:rsidRDefault="00A9338B" w:rsidP="00D126B8">
      <w:pPr>
        <w:spacing w:line="276" w:lineRule="auto"/>
        <w:jc w:val="both"/>
        <w:rPr>
          <w:b/>
          <w:szCs w:val="28"/>
        </w:rPr>
      </w:pPr>
      <w:r w:rsidRPr="00A9338B">
        <w:rPr>
          <w:b/>
          <w:szCs w:val="28"/>
        </w:rPr>
        <w:t>2.Доказательство Евклида.</w:t>
      </w:r>
    </w:p>
    <w:p w:rsidR="0081061F" w:rsidRPr="0081061F" w:rsidRDefault="0081061F" w:rsidP="0081061F">
      <w:pPr>
        <w:spacing w:before="240" w:line="360" w:lineRule="auto"/>
        <w:ind w:firstLine="708"/>
        <w:jc w:val="both"/>
        <w:rPr>
          <w:szCs w:val="28"/>
        </w:rPr>
      </w:pPr>
      <w:r w:rsidRPr="0081061F">
        <w:rPr>
          <w:szCs w:val="28"/>
        </w:rPr>
        <w:lastRenderedPageBreak/>
        <w:t xml:space="preserve">В течение двух тысячелетий наиболее распространенным было доказательство теоремы Пифагора, придуманное Евклидом. </w:t>
      </w:r>
      <w:r w:rsidR="00A9338B" w:rsidRPr="00A9338B">
        <w:rPr>
          <w:szCs w:val="16"/>
        </w:rPr>
        <w:t>Данное доказательство приведено в предложении 47 первой книги «Начал».</w:t>
      </w:r>
      <w:r w:rsidR="00A9338B">
        <w:rPr>
          <w:szCs w:val="16"/>
        </w:rPr>
        <w:t xml:space="preserve"> Это же доказательство рассмотрено и в учебнике А.П.Киселева «Геометрия».</w:t>
      </w:r>
      <w:r w:rsidRPr="0081061F">
        <w:rPr>
          <w:sz w:val="28"/>
          <w:szCs w:val="28"/>
        </w:rPr>
        <w:t xml:space="preserve"> </w:t>
      </w:r>
      <w:r w:rsidRPr="0081061F">
        <w:rPr>
          <w:szCs w:val="28"/>
        </w:rPr>
        <w:t xml:space="preserve">Чертёж, применяемый при доказательстве этой теоремы, в шутку называют «пифагоровы штаны». В течение долгого времени он считался одним из символов математической науки. </w:t>
      </w:r>
    </w:p>
    <w:p w:rsidR="00A9338B" w:rsidRPr="00A9338B" w:rsidRDefault="0081061F" w:rsidP="00D126B8">
      <w:pPr>
        <w:spacing w:line="276" w:lineRule="auto"/>
        <w:jc w:val="both"/>
        <w:rPr>
          <w:sz w:val="40"/>
          <w:szCs w:val="28"/>
        </w:rPr>
      </w:pPr>
      <w:r>
        <w:rPr>
          <w:noProof/>
          <w:sz w:val="40"/>
          <w:szCs w:val="28"/>
        </w:rPr>
        <w:drawing>
          <wp:inline distT="0" distB="0" distL="0" distR="0">
            <wp:extent cx="1971950" cy="1981477"/>
            <wp:effectExtent l="19050" t="0" r="9250" b="0"/>
            <wp:docPr id="3" name="Рисунок 2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6B8" w:rsidRPr="00D126B8" w:rsidRDefault="00D126B8" w:rsidP="00D126B8">
      <w:pPr>
        <w:spacing w:line="276" w:lineRule="auto"/>
        <w:jc w:val="both"/>
        <w:rPr>
          <w:szCs w:val="28"/>
        </w:rPr>
      </w:pPr>
    </w:p>
    <w:p w:rsidR="001C275F" w:rsidRDefault="0081061F" w:rsidP="001C275F">
      <w:pPr>
        <w:spacing w:before="120" w:after="100" w:afterAutospacing="1" w:line="276" w:lineRule="auto"/>
        <w:jc w:val="both"/>
        <w:rPr>
          <w:color w:val="000000"/>
        </w:rPr>
      </w:pPr>
      <w:r w:rsidRPr="0081061F">
        <w:rPr>
          <w:color w:val="000000"/>
        </w:rPr>
        <w:t>На гипотенузе и катетах прямоугольного треугольника АВС строятся соответствующие квадраты и доказывается, что прямоугольник BJLD равновелик квадрату ABFH, а прямоугольник</w:t>
      </w:r>
      <w:r w:rsidRPr="0081061F">
        <w:rPr>
          <w:rStyle w:val="apple-converted-space"/>
          <w:color w:val="000000"/>
        </w:rPr>
        <w:t> </w:t>
      </w:r>
      <w:r w:rsidRPr="0081061F">
        <w:rPr>
          <w:color w:val="000000"/>
        </w:rPr>
        <w:t>J</w:t>
      </w:r>
      <w:r w:rsidR="00AB7CC7">
        <w:rPr>
          <w:color w:val="000000"/>
        </w:rPr>
        <w:t>CEL - квадрату АС</w:t>
      </w:r>
      <w:r w:rsidRPr="0081061F">
        <w:rPr>
          <w:color w:val="000000"/>
        </w:rPr>
        <w:t>К</w:t>
      </w:r>
      <w:proofErr w:type="gramStart"/>
      <w:r w:rsidRPr="0081061F">
        <w:rPr>
          <w:color w:val="000000"/>
        </w:rPr>
        <w:t>G</w:t>
      </w:r>
      <w:proofErr w:type="gramEnd"/>
      <w:r w:rsidRPr="0081061F">
        <w:rPr>
          <w:color w:val="000000"/>
        </w:rPr>
        <w:t xml:space="preserve">. Тогда сумма квадратов на катетах будет равна квадрату на гипотенузе. В самом деле, затушеванные на рисунке треугольники ABD и BFC равны по двум сторонам и углу между ними: FB = AB, BC = BD и </w:t>
      </w:r>
      <w:r w:rsidR="00AB7CC7" w:rsidRPr="00AB7CC7">
        <w:sym w:font="Symbol" w:char="F0D0"/>
      </w:r>
      <w:r w:rsidRPr="00AB7CC7">
        <w:rPr>
          <w:color w:val="000000"/>
          <w:vertAlign w:val="subscript"/>
        </w:rPr>
        <w:t>FBC</w:t>
      </w:r>
      <w:r w:rsidRPr="00AB7CC7">
        <w:rPr>
          <w:rStyle w:val="apple-converted-space"/>
          <w:color w:val="000000"/>
        </w:rPr>
        <w:t> </w:t>
      </w:r>
      <w:r w:rsidRPr="00AB7CC7">
        <w:rPr>
          <w:color w:val="000000"/>
        </w:rPr>
        <w:t xml:space="preserve">= </w:t>
      </w:r>
      <w:r w:rsidR="00AB7CC7" w:rsidRPr="00AB7CC7">
        <w:sym w:font="Symbol" w:char="F0D0"/>
      </w:r>
      <w:r w:rsidRPr="00AB7CC7">
        <w:rPr>
          <w:color w:val="000000"/>
          <w:vertAlign w:val="subscript"/>
        </w:rPr>
        <w:t>ABD</w:t>
      </w:r>
      <w:r w:rsidRPr="0081061F">
        <w:rPr>
          <w:color w:val="000000"/>
        </w:rPr>
        <w:t>. Но S</w:t>
      </w:r>
      <w:r w:rsidRPr="0081061F">
        <w:rPr>
          <w:color w:val="000000"/>
          <w:vertAlign w:val="subscript"/>
        </w:rPr>
        <w:t>ABD</w:t>
      </w:r>
      <w:r w:rsidRPr="0081061F">
        <w:rPr>
          <w:rStyle w:val="apple-converted-space"/>
          <w:color w:val="000000"/>
        </w:rPr>
        <w:t> </w:t>
      </w:r>
      <w:r w:rsidRPr="0081061F">
        <w:rPr>
          <w:color w:val="000000"/>
        </w:rPr>
        <w:t>= 1/2 S</w:t>
      </w:r>
      <w:r w:rsidRPr="0081061F">
        <w:rPr>
          <w:color w:val="000000"/>
          <w:vertAlign w:val="subscript"/>
        </w:rPr>
        <w:t>BJLD</w:t>
      </w:r>
      <w:r w:rsidRPr="0081061F">
        <w:rPr>
          <w:color w:val="000000"/>
        </w:rPr>
        <w:t>, так как у треугольника ABD и прямоугольника BJLD общее основание BD и общая высота LD. Аналогично S</w:t>
      </w:r>
      <w:r w:rsidRPr="0081061F">
        <w:rPr>
          <w:color w:val="000000"/>
          <w:vertAlign w:val="subscript"/>
        </w:rPr>
        <w:t>FBC</w:t>
      </w:r>
      <w:r w:rsidRPr="0081061F">
        <w:rPr>
          <w:rStyle w:val="apple-converted-space"/>
          <w:color w:val="000000"/>
        </w:rPr>
        <w:t> </w:t>
      </w:r>
      <w:r w:rsidRPr="0081061F">
        <w:rPr>
          <w:color w:val="000000"/>
        </w:rPr>
        <w:t>= 1/2 S</w:t>
      </w:r>
      <w:r w:rsidRPr="0081061F">
        <w:rPr>
          <w:color w:val="000000"/>
          <w:vertAlign w:val="subscript"/>
        </w:rPr>
        <w:t>ABFH</w:t>
      </w:r>
      <w:r w:rsidRPr="0081061F">
        <w:rPr>
          <w:rStyle w:val="apple-converted-space"/>
          <w:color w:val="000000"/>
        </w:rPr>
        <w:t> </w:t>
      </w:r>
      <w:r w:rsidRPr="0081061F">
        <w:rPr>
          <w:color w:val="000000"/>
        </w:rPr>
        <w:t>(BF-общее основание, АВ - общая высота). Отсюда, учитывая, что S</w:t>
      </w:r>
      <w:r w:rsidRPr="0081061F">
        <w:rPr>
          <w:color w:val="000000"/>
          <w:vertAlign w:val="subscript"/>
        </w:rPr>
        <w:t>ABD</w:t>
      </w:r>
      <w:r w:rsidRPr="0081061F">
        <w:rPr>
          <w:rStyle w:val="apple-converted-space"/>
          <w:color w:val="000000"/>
        </w:rPr>
        <w:t> </w:t>
      </w:r>
      <w:r w:rsidRPr="0081061F">
        <w:rPr>
          <w:color w:val="000000"/>
        </w:rPr>
        <w:t>= S</w:t>
      </w:r>
      <w:r w:rsidRPr="0081061F">
        <w:rPr>
          <w:color w:val="000000"/>
          <w:vertAlign w:val="subscript"/>
        </w:rPr>
        <w:t>FBC</w:t>
      </w:r>
      <w:r w:rsidRPr="0081061F">
        <w:rPr>
          <w:rStyle w:val="apple-converted-space"/>
          <w:color w:val="000000"/>
        </w:rPr>
        <w:t> </w:t>
      </w:r>
      <w:r w:rsidRPr="0081061F">
        <w:rPr>
          <w:color w:val="000000"/>
        </w:rPr>
        <w:t>, имеем S</w:t>
      </w:r>
      <w:r w:rsidRPr="0081061F">
        <w:rPr>
          <w:color w:val="000000"/>
          <w:vertAlign w:val="subscript"/>
        </w:rPr>
        <w:t>BJLD</w:t>
      </w:r>
      <w:r w:rsidRPr="0081061F">
        <w:rPr>
          <w:rStyle w:val="apple-converted-space"/>
          <w:color w:val="000000"/>
        </w:rPr>
        <w:t> </w:t>
      </w:r>
      <w:r w:rsidRPr="0081061F">
        <w:rPr>
          <w:color w:val="000000"/>
        </w:rPr>
        <w:t>= S</w:t>
      </w:r>
      <w:r w:rsidRPr="0081061F">
        <w:rPr>
          <w:color w:val="000000"/>
          <w:vertAlign w:val="subscript"/>
        </w:rPr>
        <w:t>ABFH</w:t>
      </w:r>
      <w:r w:rsidRPr="0081061F">
        <w:rPr>
          <w:color w:val="000000"/>
        </w:rPr>
        <w:t>. Аналогично, используя равенство треугольников ВСК и АСЕ, доказывается, что S</w:t>
      </w:r>
      <w:r w:rsidRPr="0081061F">
        <w:rPr>
          <w:color w:val="000000"/>
          <w:vertAlign w:val="subscript"/>
        </w:rPr>
        <w:t>JCEL</w:t>
      </w:r>
      <w:r w:rsidRPr="0081061F">
        <w:rPr>
          <w:rStyle w:val="apple-converted-space"/>
          <w:color w:val="000000"/>
        </w:rPr>
        <w:t> </w:t>
      </w:r>
      <w:r w:rsidRPr="0081061F">
        <w:rPr>
          <w:color w:val="000000"/>
        </w:rPr>
        <w:t>= S</w:t>
      </w:r>
      <w:r w:rsidRPr="0081061F">
        <w:rPr>
          <w:color w:val="000000"/>
          <w:vertAlign w:val="subscript"/>
        </w:rPr>
        <w:t>ACKG</w:t>
      </w:r>
      <w:r w:rsidRPr="0081061F">
        <w:rPr>
          <w:color w:val="000000"/>
        </w:rPr>
        <w:t>. Итак, S</w:t>
      </w:r>
      <w:r w:rsidRPr="0081061F">
        <w:rPr>
          <w:color w:val="000000"/>
          <w:vertAlign w:val="subscript"/>
        </w:rPr>
        <w:t>ABFH</w:t>
      </w:r>
      <w:r w:rsidRPr="0081061F">
        <w:rPr>
          <w:rStyle w:val="apple-converted-space"/>
          <w:color w:val="000000"/>
        </w:rPr>
        <w:t> </w:t>
      </w:r>
      <w:r w:rsidRPr="0081061F">
        <w:rPr>
          <w:color w:val="000000"/>
        </w:rPr>
        <w:t>+ S</w:t>
      </w:r>
      <w:r w:rsidRPr="0081061F">
        <w:rPr>
          <w:color w:val="000000"/>
          <w:vertAlign w:val="subscript"/>
        </w:rPr>
        <w:t>ACKG</w:t>
      </w:r>
      <w:r w:rsidRPr="0081061F">
        <w:rPr>
          <w:rStyle w:val="apple-converted-space"/>
          <w:color w:val="000000"/>
        </w:rPr>
        <w:t> </w:t>
      </w:r>
      <w:r w:rsidRPr="0081061F">
        <w:rPr>
          <w:color w:val="000000"/>
        </w:rPr>
        <w:t>= S</w:t>
      </w:r>
      <w:r w:rsidRPr="0081061F">
        <w:rPr>
          <w:color w:val="000000"/>
          <w:vertAlign w:val="subscript"/>
        </w:rPr>
        <w:t>BJLD</w:t>
      </w:r>
      <w:r w:rsidRPr="0081061F">
        <w:rPr>
          <w:rStyle w:val="apple-converted-space"/>
          <w:color w:val="000000"/>
        </w:rPr>
        <w:t> </w:t>
      </w:r>
      <w:r w:rsidRPr="0081061F">
        <w:rPr>
          <w:color w:val="000000"/>
        </w:rPr>
        <w:t>+ S</w:t>
      </w:r>
      <w:r w:rsidRPr="0081061F">
        <w:rPr>
          <w:color w:val="000000"/>
          <w:vertAlign w:val="subscript"/>
        </w:rPr>
        <w:t>JCEL</w:t>
      </w:r>
      <w:r w:rsidRPr="0081061F">
        <w:rPr>
          <w:rStyle w:val="apple-converted-space"/>
          <w:color w:val="000000"/>
        </w:rPr>
        <w:t> </w:t>
      </w:r>
      <w:r w:rsidRPr="0081061F">
        <w:rPr>
          <w:color w:val="000000"/>
        </w:rPr>
        <w:t>= S</w:t>
      </w:r>
      <w:r w:rsidRPr="0081061F">
        <w:rPr>
          <w:color w:val="000000"/>
          <w:vertAlign w:val="subscript"/>
        </w:rPr>
        <w:t>BCED</w:t>
      </w:r>
      <w:r w:rsidRPr="0081061F">
        <w:rPr>
          <w:color w:val="000000"/>
        </w:rPr>
        <w:t>, что и требовалось доказать.</w:t>
      </w:r>
    </w:p>
    <w:p w:rsidR="00AB7CC7" w:rsidRDefault="00AB7CC7" w:rsidP="001C275F">
      <w:pPr>
        <w:spacing w:before="120" w:after="100" w:afterAutospacing="1" w:line="276" w:lineRule="auto"/>
        <w:jc w:val="both"/>
        <w:rPr>
          <w:b/>
          <w:color w:val="000000"/>
        </w:rPr>
      </w:pPr>
      <w:r w:rsidRPr="00AB7CC7">
        <w:rPr>
          <w:b/>
          <w:color w:val="000000"/>
        </w:rPr>
        <w:t>3.Алгебраическое доказательство</w:t>
      </w:r>
      <w:r>
        <w:rPr>
          <w:b/>
          <w:color w:val="000000"/>
        </w:rPr>
        <w:t>.</w:t>
      </w:r>
    </w:p>
    <w:p w:rsidR="00AF1DA1" w:rsidRPr="00AF1DA1" w:rsidRDefault="00AF1DA1" w:rsidP="00AF1DA1">
      <w:pPr>
        <w:spacing w:before="120" w:after="100" w:afterAutospacing="1" w:line="276" w:lineRule="auto"/>
        <w:jc w:val="both"/>
        <w:rPr>
          <w:color w:val="000000"/>
        </w:rPr>
      </w:pPr>
      <w:r w:rsidRPr="00AF1DA1">
        <w:rPr>
          <w:color w:val="000000"/>
        </w:rPr>
        <w:t>Это доказательство, основанное на площади</w:t>
      </w:r>
      <w:r>
        <w:rPr>
          <w:color w:val="000000"/>
        </w:rPr>
        <w:t xml:space="preserve">, </w:t>
      </w:r>
      <w:r w:rsidRPr="00AF1DA1">
        <w:rPr>
          <w:color w:val="000000"/>
        </w:rPr>
        <w:t xml:space="preserve"> </w:t>
      </w:r>
      <w:r>
        <w:rPr>
          <w:color w:val="000000"/>
        </w:rPr>
        <w:t xml:space="preserve">рассматривается </w:t>
      </w:r>
      <w:r w:rsidRPr="00AF1DA1">
        <w:rPr>
          <w:color w:val="000000"/>
        </w:rPr>
        <w:t xml:space="preserve"> в учебнике «Геометрия 7-9» Л.С.Атанасяна</w:t>
      </w:r>
      <w:r>
        <w:rPr>
          <w:color w:val="000000"/>
        </w:rPr>
        <w:t>.</w:t>
      </w:r>
    </w:p>
    <w:p w:rsidR="00AB7CC7" w:rsidRDefault="00AF1DA1" w:rsidP="001C275F">
      <w:pPr>
        <w:spacing w:before="120" w:after="100" w:afterAutospacing="1" w:line="276" w:lineRule="auto"/>
        <w:jc w:val="both"/>
        <w:rPr>
          <w:b/>
          <w:bCs/>
        </w:rPr>
      </w:pPr>
      <w:r w:rsidRPr="00AF1DA1">
        <w:rPr>
          <w:b/>
          <w:bCs/>
          <w:noProof/>
        </w:rPr>
        <w:drawing>
          <wp:inline distT="0" distB="0" distL="0" distR="0">
            <wp:extent cx="1723486" cy="1828800"/>
            <wp:effectExtent l="19050" t="0" r="0" b="0"/>
            <wp:docPr id="8" name="Рисунок 5" descr="F:\темы матем\Теорема Пифагора\150856_html_m6f59c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F:\темы матем\Теорема Пифагора\150856_html_m6f59ce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97" cy="182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A1" w:rsidRDefault="00AF1DA1" w:rsidP="001C275F">
      <w:pPr>
        <w:spacing w:before="120" w:after="100" w:afterAutospacing="1" w:line="276" w:lineRule="auto"/>
        <w:jc w:val="both"/>
        <w:rPr>
          <w:bCs/>
          <w:vertAlign w:val="superscript"/>
        </w:rPr>
      </w:pPr>
      <w:r w:rsidRPr="00AF1DA1">
        <w:rPr>
          <w:bCs/>
        </w:rPr>
        <w:lastRenderedPageBreak/>
        <w:t xml:space="preserve">Достроим треугольник до квадрата со стороной </w:t>
      </w:r>
      <w:r w:rsidRPr="00AF1DA1">
        <w:rPr>
          <w:bCs/>
          <w:lang w:val="en-US"/>
        </w:rPr>
        <w:t>a</w:t>
      </w:r>
      <w:r w:rsidRPr="00AF1DA1">
        <w:rPr>
          <w:bCs/>
        </w:rPr>
        <w:t>+</w:t>
      </w:r>
      <w:r w:rsidRPr="00AF1DA1">
        <w:rPr>
          <w:bCs/>
          <w:lang w:val="en-US"/>
        </w:rPr>
        <w:t>b</w:t>
      </w:r>
      <w:r>
        <w:rPr>
          <w:bCs/>
        </w:rPr>
        <w:t xml:space="preserve">.Площадь этого квадрата равна </w:t>
      </w:r>
      <w:r w:rsidRPr="00AF1DA1">
        <w:rPr>
          <w:bCs/>
        </w:rPr>
        <w:t>(</w:t>
      </w:r>
      <w:r w:rsidRPr="00AF1DA1">
        <w:rPr>
          <w:bCs/>
          <w:lang w:val="en-US"/>
        </w:rPr>
        <w:t>a</w:t>
      </w:r>
      <w:r w:rsidRPr="00AF1DA1">
        <w:rPr>
          <w:bCs/>
        </w:rPr>
        <w:t>+</w:t>
      </w:r>
      <w:r w:rsidRPr="00AF1DA1">
        <w:rPr>
          <w:bCs/>
          <w:lang w:val="en-US"/>
        </w:rPr>
        <w:t>b</w:t>
      </w:r>
      <w:r w:rsidRPr="00AF1DA1">
        <w:rPr>
          <w:bCs/>
        </w:rPr>
        <w:t>)</w:t>
      </w:r>
      <w:r w:rsidRPr="00AF1DA1">
        <w:rPr>
          <w:bCs/>
          <w:vertAlign w:val="superscript"/>
        </w:rPr>
        <w:t>2</w:t>
      </w:r>
    </w:p>
    <w:p w:rsidR="0025685A" w:rsidRPr="0025685A" w:rsidRDefault="00AF1DA1" w:rsidP="0025685A">
      <w:pPr>
        <w:spacing w:before="120" w:after="100" w:afterAutospacing="1" w:line="276" w:lineRule="auto"/>
        <w:jc w:val="both"/>
        <w:rPr>
          <w:bCs/>
        </w:rPr>
      </w:pPr>
      <w:r w:rsidRPr="00AF1DA1">
        <w:rPr>
          <w:bCs/>
        </w:rPr>
        <w:t xml:space="preserve">     С другой стороны, этот квадрат составлен из четырех равных прямоугольных треугольников, площадь каждого из которых равна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F1DA1">
        <w:rPr>
          <w:bCs/>
          <w:lang w:val="en-US"/>
        </w:rPr>
        <w:t>ab</w:t>
      </w:r>
      <w:r w:rsidRPr="00AF1DA1">
        <w:rPr>
          <w:bCs/>
        </w:rPr>
        <w:t>, и квадрат</w:t>
      </w:r>
      <w:r>
        <w:rPr>
          <w:bCs/>
        </w:rPr>
        <w:t>а</w:t>
      </w:r>
      <w:r w:rsidRPr="00AF1DA1">
        <w:rPr>
          <w:bCs/>
        </w:rPr>
        <w:t xml:space="preserve"> со стороной </w:t>
      </w:r>
      <w:proofErr w:type="gramStart"/>
      <w:r w:rsidRPr="00AF1DA1">
        <w:rPr>
          <w:bCs/>
        </w:rPr>
        <w:t>с</w:t>
      </w:r>
      <w:proofErr w:type="gramEnd"/>
      <w:r w:rsidRPr="00AF1DA1">
        <w:rPr>
          <w:bCs/>
        </w:rPr>
        <w:t xml:space="preserve">, поэтому </w:t>
      </w:r>
      <w:r w:rsidRPr="008A6178">
        <w:rPr>
          <w:bCs/>
          <w:sz w:val="28"/>
          <w:lang w:val="en-US"/>
        </w:rPr>
        <w:t>S</w:t>
      </w:r>
      <w:r w:rsidRPr="008A6178">
        <w:rPr>
          <w:bCs/>
          <w:sz w:val="28"/>
        </w:rPr>
        <w:t xml:space="preserve"> = 4 </w:t>
      </w:r>
      <m:oMath>
        <m: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bCs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Pr="008A6178">
        <w:rPr>
          <w:bCs/>
          <w:sz w:val="28"/>
        </w:rPr>
        <w:t xml:space="preserve"> </w:t>
      </w:r>
      <w:r w:rsidRPr="008A6178">
        <w:rPr>
          <w:bCs/>
          <w:sz w:val="28"/>
          <w:lang w:val="en-US"/>
        </w:rPr>
        <w:t>ab</w:t>
      </w:r>
      <w:r w:rsidRPr="008A6178">
        <w:rPr>
          <w:bCs/>
          <w:sz w:val="28"/>
        </w:rPr>
        <w:t xml:space="preserve"> + </w:t>
      </w:r>
      <w:r w:rsidRPr="008A6178">
        <w:rPr>
          <w:bCs/>
          <w:sz w:val="28"/>
          <w:lang w:val="en-US"/>
        </w:rPr>
        <w:t>c</w:t>
      </w:r>
      <w:r w:rsidRPr="008A6178">
        <w:rPr>
          <w:bCs/>
          <w:sz w:val="28"/>
          <w:vertAlign w:val="superscript"/>
        </w:rPr>
        <w:t>2</w:t>
      </w:r>
      <w:r w:rsidRPr="008A6178">
        <w:rPr>
          <w:bCs/>
          <w:sz w:val="28"/>
        </w:rPr>
        <w:t xml:space="preserve"> = 2</w:t>
      </w:r>
      <w:r w:rsidRPr="008A6178">
        <w:rPr>
          <w:bCs/>
          <w:sz w:val="28"/>
          <w:lang w:val="en-US"/>
        </w:rPr>
        <w:t>ab</w:t>
      </w:r>
      <w:r w:rsidRPr="008A6178">
        <w:rPr>
          <w:bCs/>
          <w:sz w:val="28"/>
        </w:rPr>
        <w:t xml:space="preserve"> + </w:t>
      </w:r>
      <w:r w:rsidRPr="008A6178">
        <w:rPr>
          <w:bCs/>
          <w:sz w:val="28"/>
          <w:lang w:val="en-US"/>
        </w:rPr>
        <w:t>c</w:t>
      </w:r>
      <w:r w:rsidRPr="008A6178">
        <w:rPr>
          <w:bCs/>
          <w:sz w:val="28"/>
          <w:vertAlign w:val="superscript"/>
        </w:rPr>
        <w:t>2</w:t>
      </w:r>
      <w:r w:rsidRPr="008A6178">
        <w:rPr>
          <w:bCs/>
          <w:sz w:val="28"/>
        </w:rPr>
        <w:t>.</w:t>
      </w:r>
      <w:r w:rsidR="0025685A" w:rsidRPr="008A6178">
        <w:rPr>
          <w:rFonts w:ascii="Cambria" w:eastAsia="+mn-ea" w:hAnsi="Cambria" w:cs="+mn-cs"/>
          <w:color w:val="000000"/>
          <w:kern w:val="24"/>
          <w:sz w:val="36"/>
          <w:szCs w:val="32"/>
        </w:rPr>
        <w:t xml:space="preserve"> </w:t>
      </w:r>
      <w:r w:rsidR="00117052" w:rsidRPr="0025685A">
        <w:rPr>
          <w:bCs/>
        </w:rPr>
        <w:t>Таким образом, (</w:t>
      </w:r>
      <w:r w:rsidR="00117052" w:rsidRPr="0025685A">
        <w:rPr>
          <w:bCs/>
          <w:lang w:val="en-US"/>
        </w:rPr>
        <w:t>a</w:t>
      </w:r>
      <w:r w:rsidR="00117052" w:rsidRPr="0025685A">
        <w:rPr>
          <w:bCs/>
        </w:rPr>
        <w:t xml:space="preserve"> + </w:t>
      </w:r>
      <w:r w:rsidR="00117052" w:rsidRPr="0025685A">
        <w:rPr>
          <w:bCs/>
          <w:lang w:val="en-US"/>
        </w:rPr>
        <w:t>b</w:t>
      </w:r>
      <w:r w:rsidR="00117052" w:rsidRPr="0025685A">
        <w:rPr>
          <w:bCs/>
        </w:rPr>
        <w:t>)</w:t>
      </w:r>
      <w:r w:rsidR="00117052" w:rsidRPr="0025685A">
        <w:rPr>
          <w:bCs/>
          <w:vertAlign w:val="superscript"/>
        </w:rPr>
        <w:t>2</w:t>
      </w:r>
      <w:r w:rsidR="00117052" w:rsidRPr="0025685A">
        <w:rPr>
          <w:bCs/>
        </w:rPr>
        <w:t xml:space="preserve"> = 2</w:t>
      </w:r>
      <w:r w:rsidR="00117052" w:rsidRPr="0025685A">
        <w:rPr>
          <w:bCs/>
          <w:lang w:val="en-US"/>
        </w:rPr>
        <w:t>ab</w:t>
      </w:r>
      <w:r w:rsidR="00117052" w:rsidRPr="0025685A">
        <w:rPr>
          <w:bCs/>
        </w:rPr>
        <w:t xml:space="preserve"> + </w:t>
      </w:r>
      <w:r w:rsidR="00117052" w:rsidRPr="0025685A">
        <w:rPr>
          <w:bCs/>
          <w:lang w:val="en-US"/>
        </w:rPr>
        <w:t>c</w:t>
      </w:r>
      <w:r w:rsidR="00117052" w:rsidRPr="0025685A">
        <w:rPr>
          <w:bCs/>
          <w:vertAlign w:val="superscript"/>
        </w:rPr>
        <w:t>2</w:t>
      </w:r>
      <w:r w:rsidR="00117052" w:rsidRPr="0025685A">
        <w:rPr>
          <w:bCs/>
        </w:rPr>
        <w:t>, откуда</w:t>
      </w:r>
      <w:r w:rsidR="0025685A" w:rsidRPr="0025685A">
        <w:rPr>
          <w:bCs/>
        </w:rPr>
        <w:t xml:space="preserve"> </w:t>
      </w:r>
      <w:r w:rsidR="0025685A" w:rsidRPr="0025685A">
        <w:rPr>
          <w:bCs/>
          <w:lang w:val="en-US"/>
        </w:rPr>
        <w:t>c</w:t>
      </w:r>
      <w:r w:rsidR="0025685A" w:rsidRPr="0025685A">
        <w:rPr>
          <w:bCs/>
          <w:vertAlign w:val="superscript"/>
        </w:rPr>
        <w:t xml:space="preserve">2 </w:t>
      </w:r>
      <w:r w:rsidR="0025685A" w:rsidRPr="0025685A">
        <w:rPr>
          <w:bCs/>
        </w:rPr>
        <w:t xml:space="preserve">= </w:t>
      </w:r>
      <w:r w:rsidR="0025685A" w:rsidRPr="0025685A">
        <w:rPr>
          <w:bCs/>
          <w:lang w:val="en-US"/>
        </w:rPr>
        <w:t>a</w:t>
      </w:r>
      <w:r w:rsidR="0025685A" w:rsidRPr="0025685A">
        <w:rPr>
          <w:bCs/>
          <w:vertAlign w:val="superscript"/>
        </w:rPr>
        <w:t>2</w:t>
      </w:r>
      <w:r w:rsidR="0025685A" w:rsidRPr="0025685A">
        <w:rPr>
          <w:bCs/>
        </w:rPr>
        <w:t xml:space="preserve"> + </w:t>
      </w:r>
      <w:proofErr w:type="gramStart"/>
      <w:r w:rsidR="0025685A" w:rsidRPr="0025685A">
        <w:rPr>
          <w:bCs/>
          <w:lang w:val="en-US"/>
        </w:rPr>
        <w:t>b</w:t>
      </w:r>
      <w:r w:rsidR="0025685A" w:rsidRPr="0025685A">
        <w:rPr>
          <w:bCs/>
          <w:vertAlign w:val="superscript"/>
        </w:rPr>
        <w:t>2</w:t>
      </w:r>
      <w:proofErr w:type="gramEnd"/>
      <w:r w:rsidR="0025685A">
        <w:rPr>
          <w:bCs/>
          <w:vertAlign w:val="superscript"/>
        </w:rPr>
        <w:t xml:space="preserve">   </w:t>
      </w:r>
      <w:r w:rsidR="0025685A" w:rsidRPr="0081061F">
        <w:rPr>
          <w:color w:val="000000"/>
        </w:rPr>
        <w:t>что и требовалось доказать.</w:t>
      </w:r>
    </w:p>
    <w:p w:rsidR="00AF1DA1" w:rsidRPr="00FE76FB" w:rsidRDefault="00247592" w:rsidP="0025685A">
      <w:pPr>
        <w:spacing w:before="120" w:after="100" w:afterAutospacing="1" w:line="276" w:lineRule="auto"/>
        <w:jc w:val="both"/>
        <w:rPr>
          <w:b/>
          <w:bCs/>
        </w:rPr>
      </w:pPr>
      <w:r w:rsidRPr="00247592">
        <w:rPr>
          <w:b/>
          <w:bCs/>
        </w:rPr>
        <w:t>4.Через подобие треугольников</w:t>
      </w:r>
      <w:r>
        <w:rPr>
          <w:b/>
          <w:bCs/>
        </w:rPr>
        <w:t>.</w:t>
      </w:r>
    </w:p>
    <w:p w:rsidR="00117052" w:rsidRPr="00117052" w:rsidRDefault="00117052" w:rsidP="0025685A">
      <w:pPr>
        <w:spacing w:before="120" w:after="100" w:afterAutospacing="1" w:line="276" w:lineRule="auto"/>
        <w:jc w:val="both"/>
        <w:rPr>
          <w:bCs/>
        </w:rPr>
      </w:pPr>
      <w:r w:rsidRPr="00117052">
        <w:rPr>
          <w:bCs/>
        </w:rPr>
        <w:t xml:space="preserve">Этот способ </w:t>
      </w:r>
      <w:r>
        <w:rPr>
          <w:bCs/>
        </w:rPr>
        <w:t xml:space="preserve">рассматривается в учебниках «Геометрия 7-9» А.В.Погорелова и </w:t>
      </w:r>
      <w:r>
        <w:rPr>
          <w:szCs w:val="16"/>
        </w:rPr>
        <w:t xml:space="preserve"> А.П.Киселева «Геометрия».</w:t>
      </w:r>
    </w:p>
    <w:p w:rsidR="00247592" w:rsidRDefault="00247592" w:rsidP="0025685A">
      <w:pPr>
        <w:spacing w:before="120" w:after="100" w:afterAutospacing="1" w:line="276" w:lineRule="auto"/>
        <w:jc w:val="both"/>
        <w:rPr>
          <w:b/>
          <w:bCs/>
        </w:rPr>
      </w:pPr>
      <w:r w:rsidRPr="00247592">
        <w:rPr>
          <w:b/>
          <w:bCs/>
          <w:noProof/>
        </w:rPr>
        <w:drawing>
          <wp:inline distT="0" distB="0" distL="0" distR="0">
            <wp:extent cx="1706233" cy="1190446"/>
            <wp:effectExtent l="19050" t="0" r="8267" b="0"/>
            <wp:docPr id="14" name="Рисунок 7" descr="треугольни 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" descr="треугольни к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956" cy="119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592" w:rsidRPr="00247592" w:rsidRDefault="00247592" w:rsidP="00247592">
      <w:pPr>
        <w:spacing w:before="120" w:after="100" w:afterAutospacing="1" w:line="276" w:lineRule="auto"/>
        <w:jc w:val="both"/>
        <w:rPr>
          <w:bCs/>
        </w:rPr>
      </w:pPr>
      <w:r w:rsidRPr="00247592">
        <w:rPr>
          <w:bCs/>
        </w:rPr>
        <w:t>В прямоугольном ∆ АВС (</w:t>
      </w:r>
      <w:r w:rsidRPr="00AB7CC7">
        <w:sym w:font="Symbol" w:char="F0D0"/>
      </w:r>
      <w:r w:rsidRPr="00247592">
        <w:rPr>
          <w:bCs/>
        </w:rPr>
        <w:t>С = 90º</w:t>
      </w:r>
      <w:proofErr w:type="gramStart"/>
      <w:r w:rsidRPr="00247592">
        <w:rPr>
          <w:bCs/>
        </w:rPr>
        <w:t xml:space="preserve"> )</w:t>
      </w:r>
      <w:proofErr w:type="gramEnd"/>
      <w:r w:rsidRPr="00247592">
        <w:rPr>
          <w:bCs/>
        </w:rPr>
        <w:t xml:space="preserve"> проведём высоту С</w:t>
      </w:r>
      <w:r>
        <w:rPr>
          <w:bCs/>
          <w:lang w:val="en-US"/>
        </w:rPr>
        <w:t>D</w:t>
      </w:r>
      <w:r w:rsidRPr="00247592">
        <w:rPr>
          <w:bCs/>
        </w:rPr>
        <w:t>. Тогда исходный треугольник разобьётся на два треугольника, тоже являющихся прямоугольными. Полученные треугольники будут подобны друг другу и и</w:t>
      </w:r>
      <w:r>
        <w:rPr>
          <w:bCs/>
        </w:rPr>
        <w:t>сходному треугольнику</w:t>
      </w:r>
      <w:r w:rsidRPr="00247592">
        <w:rPr>
          <w:bCs/>
        </w:rPr>
        <w:t xml:space="preserve"> </w:t>
      </w:r>
      <w:proofErr w:type="gramStart"/>
      <w:r w:rsidRPr="00247592">
        <w:rPr>
          <w:bCs/>
        </w:rPr>
        <w:t xml:space="preserve">( </w:t>
      </w:r>
      <w:proofErr w:type="gramEnd"/>
      <w:r w:rsidRPr="00247592">
        <w:rPr>
          <w:bCs/>
        </w:rPr>
        <w:t>первый признак подобия прямоугольных треугольников</w:t>
      </w:r>
      <w:r>
        <w:rPr>
          <w:bCs/>
        </w:rPr>
        <w:t>)</w:t>
      </w:r>
      <w:r w:rsidRPr="00247592">
        <w:rPr>
          <w:rFonts w:eastAsia="+mn-ea"/>
          <w:color w:val="FFFFFF"/>
          <w:kern w:val="24"/>
          <w:sz w:val="40"/>
          <w:szCs w:val="40"/>
        </w:rPr>
        <w:t xml:space="preserve"> </w:t>
      </w:r>
      <w:r w:rsidRPr="00247592">
        <w:rPr>
          <w:bCs/>
        </w:rPr>
        <w:t xml:space="preserve">Так как у подобных треугольников сходственные стороны пропорциональны, то </w:t>
      </w:r>
    </w:p>
    <w:p w:rsidR="00247592" w:rsidRPr="00247592" w:rsidRDefault="00247592" w:rsidP="00247592">
      <w:pPr>
        <w:spacing w:before="120" w:after="100" w:afterAutospacing="1" w:line="276" w:lineRule="auto"/>
        <w:jc w:val="both"/>
        <w:rPr>
          <w:bCs/>
        </w:rPr>
      </w:pPr>
      <w:r w:rsidRPr="00247592">
        <w:rPr>
          <w:bCs/>
        </w:rPr>
        <w:t>АС</w:t>
      </w:r>
      <w:proofErr w:type="gramStart"/>
      <w:r w:rsidRPr="00247592">
        <w:rPr>
          <w:bCs/>
        </w:rPr>
        <w:t xml:space="preserve"> :</w:t>
      </w:r>
      <w:proofErr w:type="gramEnd"/>
      <w:r w:rsidRPr="00247592">
        <w:rPr>
          <w:bCs/>
        </w:rPr>
        <w:t xml:space="preserve"> А</w:t>
      </w:r>
      <w:r>
        <w:rPr>
          <w:bCs/>
          <w:lang w:val="en-US"/>
        </w:rPr>
        <w:t>D</w:t>
      </w:r>
      <w:r w:rsidRPr="00247592">
        <w:rPr>
          <w:bCs/>
        </w:rPr>
        <w:t xml:space="preserve"> = АВ</w:t>
      </w:r>
      <w:proofErr w:type="gramStart"/>
      <w:r w:rsidRPr="00247592">
        <w:rPr>
          <w:bCs/>
        </w:rPr>
        <w:t xml:space="preserve"> :</w:t>
      </w:r>
      <w:proofErr w:type="gramEnd"/>
      <w:r w:rsidRPr="00247592">
        <w:rPr>
          <w:bCs/>
        </w:rPr>
        <w:t xml:space="preserve"> АС = </w:t>
      </w:r>
      <w:proofErr w:type="gramStart"/>
      <w:r w:rsidRPr="00247592">
        <w:rPr>
          <w:bCs/>
        </w:rPr>
        <w:t>ВС</w:t>
      </w:r>
      <w:proofErr w:type="gramEnd"/>
      <w:r w:rsidRPr="00247592">
        <w:rPr>
          <w:bCs/>
        </w:rPr>
        <w:t xml:space="preserve"> : С</w:t>
      </w:r>
      <w:r>
        <w:rPr>
          <w:bCs/>
          <w:lang w:val="en-US"/>
        </w:rPr>
        <w:t>D</w:t>
      </w:r>
      <w:r w:rsidRPr="00247592">
        <w:rPr>
          <w:bCs/>
        </w:rPr>
        <w:t xml:space="preserve">;  АВ : ВС = </w:t>
      </w:r>
      <w:proofErr w:type="gramStart"/>
      <w:r w:rsidRPr="00247592">
        <w:rPr>
          <w:bCs/>
        </w:rPr>
        <w:t>ВС</w:t>
      </w:r>
      <w:proofErr w:type="gramEnd"/>
      <w:r w:rsidRPr="00247592">
        <w:rPr>
          <w:bCs/>
        </w:rPr>
        <w:t xml:space="preserve"> : В</w:t>
      </w:r>
      <w:r w:rsidR="00117052">
        <w:rPr>
          <w:bCs/>
          <w:lang w:val="en-US"/>
        </w:rPr>
        <w:t>D</w:t>
      </w:r>
      <w:r w:rsidRPr="00247592">
        <w:rPr>
          <w:bCs/>
        </w:rPr>
        <w:t xml:space="preserve"> = АС : С</w:t>
      </w:r>
      <w:r w:rsidR="00117052">
        <w:rPr>
          <w:bCs/>
          <w:lang w:val="en-US"/>
        </w:rPr>
        <w:t>D</w:t>
      </w:r>
      <w:proofErr w:type="gramStart"/>
      <w:r w:rsidRPr="00247592">
        <w:rPr>
          <w:bCs/>
        </w:rPr>
        <w:t xml:space="preserve">   П</w:t>
      </w:r>
      <w:proofErr w:type="gramEnd"/>
      <w:r w:rsidRPr="00247592">
        <w:rPr>
          <w:bCs/>
        </w:rPr>
        <w:t xml:space="preserve">олучим верные равенства: </w:t>
      </w:r>
    </w:p>
    <w:p w:rsidR="00247592" w:rsidRPr="00247592" w:rsidRDefault="00247592" w:rsidP="00247592">
      <w:pPr>
        <w:spacing w:before="120" w:after="100" w:afterAutospacing="1" w:line="276" w:lineRule="auto"/>
        <w:jc w:val="both"/>
        <w:rPr>
          <w:bCs/>
        </w:rPr>
      </w:pPr>
      <w:r w:rsidRPr="00247592">
        <w:rPr>
          <w:bCs/>
        </w:rPr>
        <w:t xml:space="preserve">          АС · </w:t>
      </w:r>
      <w:proofErr w:type="gramStart"/>
      <w:r w:rsidRPr="00247592">
        <w:rPr>
          <w:bCs/>
        </w:rPr>
        <w:t>АС</w:t>
      </w:r>
      <w:proofErr w:type="gramEnd"/>
      <w:r w:rsidRPr="00247592">
        <w:rPr>
          <w:bCs/>
        </w:rPr>
        <w:t xml:space="preserve"> = АВ · А</w:t>
      </w:r>
      <w:r w:rsidR="00117052">
        <w:rPr>
          <w:bCs/>
          <w:lang w:val="en-US"/>
        </w:rPr>
        <w:t>D</w:t>
      </w:r>
      <w:r w:rsidRPr="00247592">
        <w:rPr>
          <w:bCs/>
        </w:rPr>
        <w:t xml:space="preserve">         ,        ВС · ВС = АВ · В</w:t>
      </w:r>
      <w:r w:rsidR="00117052">
        <w:rPr>
          <w:bCs/>
          <w:lang w:val="en-US"/>
        </w:rPr>
        <w:t>D</w:t>
      </w:r>
      <w:r w:rsidRPr="00247592">
        <w:rPr>
          <w:bCs/>
        </w:rPr>
        <w:t xml:space="preserve"> </w:t>
      </w:r>
    </w:p>
    <w:p w:rsidR="00247592" w:rsidRPr="00247592" w:rsidRDefault="00247592" w:rsidP="00247592">
      <w:pPr>
        <w:spacing w:before="120" w:after="100" w:afterAutospacing="1" w:line="276" w:lineRule="auto"/>
        <w:jc w:val="both"/>
        <w:rPr>
          <w:bCs/>
        </w:rPr>
      </w:pPr>
      <w:r w:rsidRPr="00247592">
        <w:rPr>
          <w:bCs/>
          <w:i/>
          <w:iCs/>
        </w:rPr>
        <w:t xml:space="preserve">               в · </w:t>
      </w:r>
      <w:proofErr w:type="gramStart"/>
      <w:r w:rsidRPr="00247592">
        <w:rPr>
          <w:bCs/>
          <w:i/>
          <w:iCs/>
        </w:rPr>
        <w:t>в</w:t>
      </w:r>
      <w:proofErr w:type="gramEnd"/>
      <w:r w:rsidRPr="00247592">
        <w:rPr>
          <w:bCs/>
          <w:i/>
          <w:iCs/>
        </w:rPr>
        <w:t xml:space="preserve"> = с </w:t>
      </w:r>
      <w:r w:rsidRPr="00247592">
        <w:rPr>
          <w:bCs/>
        </w:rPr>
        <w:t>· А</w:t>
      </w:r>
      <w:r w:rsidR="00117052">
        <w:rPr>
          <w:bCs/>
          <w:lang w:val="en-US"/>
        </w:rPr>
        <w:t>D</w:t>
      </w:r>
      <w:r w:rsidRPr="00247592">
        <w:rPr>
          <w:bCs/>
        </w:rPr>
        <w:t xml:space="preserve">                             </w:t>
      </w:r>
      <w:r w:rsidRPr="00247592">
        <w:rPr>
          <w:bCs/>
          <w:i/>
          <w:iCs/>
        </w:rPr>
        <w:t xml:space="preserve">а · а = с </w:t>
      </w:r>
      <w:r w:rsidRPr="00247592">
        <w:rPr>
          <w:bCs/>
        </w:rPr>
        <w:t>·В</w:t>
      </w:r>
      <w:r w:rsidR="00117052">
        <w:rPr>
          <w:bCs/>
          <w:lang w:val="en-US"/>
        </w:rPr>
        <w:t>D</w:t>
      </w:r>
      <w:r w:rsidRPr="00247592">
        <w:rPr>
          <w:bCs/>
        </w:rPr>
        <w:t xml:space="preserve"> </w:t>
      </w:r>
    </w:p>
    <w:p w:rsidR="00247592" w:rsidRPr="00247592" w:rsidRDefault="00247592" w:rsidP="00247592">
      <w:pPr>
        <w:spacing w:before="120" w:after="100" w:afterAutospacing="1" w:line="276" w:lineRule="auto"/>
        <w:jc w:val="both"/>
        <w:rPr>
          <w:bCs/>
        </w:rPr>
      </w:pPr>
      <w:r w:rsidRPr="00247592">
        <w:rPr>
          <w:bCs/>
        </w:rPr>
        <w:t>Складывая эти два верных равенства, получим</w:t>
      </w:r>
    </w:p>
    <w:p w:rsidR="00247592" w:rsidRPr="00117052" w:rsidRDefault="00247592" w:rsidP="00247592">
      <w:pPr>
        <w:spacing w:before="120" w:after="100" w:afterAutospacing="1" w:line="276" w:lineRule="auto"/>
        <w:jc w:val="both"/>
        <w:rPr>
          <w:bCs/>
        </w:rPr>
      </w:pPr>
      <w:r w:rsidRPr="00247592">
        <w:rPr>
          <w:bCs/>
        </w:rPr>
        <w:t xml:space="preserve">                                </w:t>
      </w:r>
      <w:r w:rsidRPr="00117052">
        <w:rPr>
          <w:bCs/>
          <w:iCs/>
        </w:rPr>
        <w:t xml:space="preserve">в ² + а ² = с </w:t>
      </w:r>
      <w:r w:rsidRPr="00117052">
        <w:rPr>
          <w:bCs/>
        </w:rPr>
        <w:t>(А</w:t>
      </w:r>
      <w:proofErr w:type="gramStart"/>
      <w:r w:rsidR="00117052" w:rsidRPr="00117052">
        <w:rPr>
          <w:bCs/>
          <w:lang w:val="en-US"/>
        </w:rPr>
        <w:t>D</w:t>
      </w:r>
      <w:proofErr w:type="gramEnd"/>
      <w:r w:rsidRPr="00117052">
        <w:rPr>
          <w:bCs/>
        </w:rPr>
        <w:t xml:space="preserve"> + В</w:t>
      </w:r>
      <w:r w:rsidR="00117052" w:rsidRPr="00117052">
        <w:rPr>
          <w:bCs/>
          <w:lang w:val="en-US"/>
        </w:rPr>
        <w:t>D</w:t>
      </w:r>
      <w:r w:rsidRPr="00117052">
        <w:rPr>
          <w:bCs/>
        </w:rPr>
        <w:t>)</w:t>
      </w:r>
    </w:p>
    <w:p w:rsidR="00247592" w:rsidRPr="00247592" w:rsidRDefault="00247592" w:rsidP="00247592">
      <w:pPr>
        <w:spacing w:before="120" w:after="100" w:afterAutospacing="1" w:line="276" w:lineRule="auto"/>
        <w:jc w:val="both"/>
        <w:rPr>
          <w:bCs/>
        </w:rPr>
      </w:pPr>
      <w:r w:rsidRPr="00117052">
        <w:rPr>
          <w:bCs/>
        </w:rPr>
        <w:t xml:space="preserve">                                       </w:t>
      </w:r>
      <w:proofErr w:type="gramStart"/>
      <w:r w:rsidR="00117052" w:rsidRPr="00117052">
        <w:rPr>
          <w:bCs/>
          <w:iCs/>
        </w:rPr>
        <w:t>с</w:t>
      </w:r>
      <w:proofErr w:type="gramEnd"/>
      <w:r w:rsidR="00117052" w:rsidRPr="00117052">
        <w:rPr>
          <w:bCs/>
          <w:iCs/>
        </w:rPr>
        <w:t xml:space="preserve"> ² = а ² + в ²</w:t>
      </w:r>
      <w:r w:rsidR="00117052">
        <w:rPr>
          <w:bCs/>
          <w:i/>
          <w:iCs/>
        </w:rPr>
        <w:t xml:space="preserve"> </w:t>
      </w:r>
      <w:r w:rsidRPr="00247592">
        <w:rPr>
          <w:bCs/>
          <w:i/>
          <w:iCs/>
        </w:rPr>
        <w:t xml:space="preserve">           </w:t>
      </w:r>
      <w:r w:rsidRPr="00247592">
        <w:rPr>
          <w:bCs/>
        </w:rPr>
        <w:t xml:space="preserve">Теорема доказана. </w:t>
      </w:r>
    </w:p>
    <w:p w:rsidR="00247592" w:rsidRPr="00095B97" w:rsidRDefault="00095B97" w:rsidP="00247592">
      <w:pPr>
        <w:spacing w:before="120" w:after="100" w:afterAutospacing="1" w:line="276" w:lineRule="auto"/>
        <w:jc w:val="both"/>
        <w:rPr>
          <w:b/>
          <w:bCs/>
        </w:rPr>
      </w:pPr>
      <w:r w:rsidRPr="00095B97">
        <w:rPr>
          <w:b/>
          <w:bCs/>
        </w:rPr>
        <w:t>5. Через косинус угла</w:t>
      </w:r>
      <w:r>
        <w:rPr>
          <w:b/>
          <w:bCs/>
        </w:rPr>
        <w:t>.</w:t>
      </w:r>
    </w:p>
    <w:p w:rsidR="00247592" w:rsidRDefault="00095B97" w:rsidP="0025685A">
      <w:pPr>
        <w:spacing w:before="120" w:after="100" w:afterAutospacing="1" w:line="276" w:lineRule="auto"/>
        <w:jc w:val="both"/>
        <w:rPr>
          <w:b/>
          <w:bCs/>
        </w:rPr>
      </w:pPr>
      <w:r w:rsidRPr="00095B97">
        <w:rPr>
          <w:b/>
          <w:bCs/>
          <w:noProof/>
        </w:rPr>
        <w:drawing>
          <wp:inline distT="0" distB="0" distL="0" distR="0">
            <wp:extent cx="1706233" cy="1190446"/>
            <wp:effectExtent l="19050" t="0" r="8267" b="0"/>
            <wp:docPr id="16" name="Рисунок 7" descr="треугольни 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" descr="треугольни к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956" cy="119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1E" w:rsidRPr="002D771E" w:rsidRDefault="002D771E" w:rsidP="002D771E">
      <w:pPr>
        <w:jc w:val="both"/>
        <w:rPr>
          <w:bCs/>
        </w:rPr>
      </w:pPr>
      <w:r w:rsidRPr="002D771E">
        <w:rPr>
          <w:rFonts w:eastAsia="+mn-ea"/>
          <w:bCs/>
        </w:rPr>
        <w:lastRenderedPageBreak/>
        <w:t>Проведем высоту С</w:t>
      </w:r>
      <w:proofErr w:type="gramStart"/>
      <w:r w:rsidRPr="002D771E">
        <w:rPr>
          <w:rFonts w:eastAsia="+mn-ea"/>
          <w:bCs/>
          <w:lang w:val="en-US"/>
        </w:rPr>
        <w:t>D</w:t>
      </w:r>
      <w:proofErr w:type="gramEnd"/>
      <w:r w:rsidRPr="002D771E">
        <w:rPr>
          <w:rFonts w:eastAsia="+mn-ea"/>
          <w:bCs/>
        </w:rPr>
        <w:t xml:space="preserve"> из вершины прямого угла С.</w:t>
      </w:r>
    </w:p>
    <w:p w:rsidR="002D771E" w:rsidRPr="002D771E" w:rsidRDefault="002D771E" w:rsidP="002D771E">
      <w:pPr>
        <w:jc w:val="both"/>
        <w:rPr>
          <w:bCs/>
        </w:rPr>
      </w:pPr>
      <w:r w:rsidRPr="002D771E">
        <w:rPr>
          <w:rFonts w:eastAsia="+mn-ea"/>
          <w:bCs/>
        </w:rPr>
        <w:t>По определению косинуса угла  со</w:t>
      </w:r>
      <w:proofErr w:type="gramStart"/>
      <w:r w:rsidRPr="002D771E">
        <w:rPr>
          <w:rFonts w:eastAsia="+mn-ea"/>
          <w:bCs/>
          <w:lang w:val="en-US"/>
        </w:rPr>
        <w:t>s</w:t>
      </w:r>
      <w:proofErr w:type="gramEnd"/>
      <w:r w:rsidRPr="002D771E">
        <w:rPr>
          <w:rFonts w:eastAsia="+mn-ea"/>
          <w:bCs/>
        </w:rPr>
        <w:t xml:space="preserve"> </w:t>
      </w:r>
      <w:r w:rsidRPr="002D771E">
        <w:rPr>
          <w:rFonts w:eastAsia="+mn-ea"/>
          <w:bCs/>
          <w:lang w:val="en-US"/>
        </w:rPr>
        <w:t>A</w:t>
      </w:r>
      <w:r w:rsidRPr="002D771E">
        <w:rPr>
          <w:rFonts w:eastAsia="+mn-ea"/>
          <w:bCs/>
        </w:rPr>
        <w:t xml:space="preserve"> = </w:t>
      </w:r>
      <w:r w:rsidRPr="002D771E">
        <w:rPr>
          <w:rFonts w:eastAsia="+mn-ea"/>
          <w:bCs/>
          <w:lang w:val="en-US"/>
        </w:rPr>
        <w:t>AD</w:t>
      </w:r>
      <w:r w:rsidRPr="002D771E">
        <w:rPr>
          <w:rFonts w:eastAsia="+mn-ea"/>
          <w:bCs/>
        </w:rPr>
        <w:t>/</w:t>
      </w:r>
      <w:r w:rsidRPr="002D771E">
        <w:rPr>
          <w:rFonts w:eastAsia="+mn-ea"/>
          <w:bCs/>
          <w:lang w:val="en-US"/>
        </w:rPr>
        <w:t>AC</w:t>
      </w:r>
      <w:r w:rsidRPr="002D771E">
        <w:rPr>
          <w:rFonts w:eastAsia="+mn-ea"/>
          <w:bCs/>
        </w:rPr>
        <w:t xml:space="preserve"> = </w:t>
      </w:r>
      <w:r w:rsidRPr="002D771E">
        <w:rPr>
          <w:rFonts w:eastAsia="+mn-ea"/>
          <w:bCs/>
          <w:lang w:val="en-US"/>
        </w:rPr>
        <w:t>AC</w:t>
      </w:r>
      <w:r w:rsidRPr="002D771E">
        <w:rPr>
          <w:rFonts w:eastAsia="+mn-ea"/>
          <w:bCs/>
        </w:rPr>
        <w:t>/</w:t>
      </w:r>
      <w:r w:rsidRPr="002D771E">
        <w:rPr>
          <w:rFonts w:eastAsia="+mn-ea"/>
          <w:bCs/>
          <w:lang w:val="en-US"/>
        </w:rPr>
        <w:t>AB</w:t>
      </w:r>
      <w:r w:rsidRPr="002D771E">
        <w:rPr>
          <w:rFonts w:eastAsia="+mn-ea"/>
          <w:bCs/>
        </w:rPr>
        <w:t xml:space="preserve">, отсюда следует           </w:t>
      </w:r>
    </w:p>
    <w:p w:rsidR="002D771E" w:rsidRPr="002D771E" w:rsidRDefault="002D771E" w:rsidP="002D771E">
      <w:pPr>
        <w:jc w:val="both"/>
        <w:rPr>
          <w:bCs/>
        </w:rPr>
      </w:pPr>
      <w:r w:rsidRPr="002D771E">
        <w:rPr>
          <w:rFonts w:eastAsia="+mn-ea"/>
          <w:bCs/>
        </w:rPr>
        <w:t xml:space="preserve">       </w:t>
      </w:r>
      <w:r w:rsidRPr="002D771E">
        <w:rPr>
          <w:rFonts w:eastAsia="+mn-ea"/>
          <w:bCs/>
          <w:lang w:val="en-US"/>
        </w:rPr>
        <w:t>AB</w:t>
      </w:r>
      <w:r w:rsidRPr="002D771E">
        <w:rPr>
          <w:rFonts w:eastAsia="+mn-ea"/>
          <w:bCs/>
        </w:rPr>
        <w:t>·</w:t>
      </w:r>
      <w:r w:rsidRPr="002D771E">
        <w:rPr>
          <w:rFonts w:eastAsia="+mn-ea"/>
          <w:bCs/>
          <w:lang w:val="en-US"/>
        </w:rPr>
        <w:t>AD</w:t>
      </w:r>
      <w:r w:rsidRPr="002D771E">
        <w:rPr>
          <w:rFonts w:eastAsia="+mn-ea"/>
          <w:bCs/>
        </w:rPr>
        <w:t xml:space="preserve"> = АС</w:t>
      </w:r>
      <w:r w:rsidRPr="002D771E">
        <w:rPr>
          <w:rFonts w:eastAsia="+mn-ea"/>
          <w:bCs/>
          <w:vertAlign w:val="superscript"/>
        </w:rPr>
        <w:t>2</w:t>
      </w:r>
      <w:r w:rsidRPr="002D771E">
        <w:rPr>
          <w:rFonts w:eastAsia="+mn-ea"/>
          <w:bCs/>
        </w:rPr>
        <w:t xml:space="preserve"> </w:t>
      </w:r>
    </w:p>
    <w:p w:rsidR="002D771E" w:rsidRPr="002D771E" w:rsidRDefault="002D771E" w:rsidP="002D771E">
      <w:pPr>
        <w:jc w:val="both"/>
        <w:rPr>
          <w:bCs/>
        </w:rPr>
      </w:pPr>
      <w:r w:rsidRPr="002D771E">
        <w:rPr>
          <w:rFonts w:eastAsia="+mn-ea"/>
          <w:bCs/>
        </w:rPr>
        <w:t xml:space="preserve">       Аналогично                      </w:t>
      </w:r>
    </w:p>
    <w:p w:rsidR="002D771E" w:rsidRPr="002D771E" w:rsidRDefault="002D771E" w:rsidP="002D771E">
      <w:pPr>
        <w:jc w:val="both"/>
        <w:rPr>
          <w:bCs/>
        </w:rPr>
      </w:pPr>
      <w:r w:rsidRPr="002D771E">
        <w:rPr>
          <w:rFonts w:eastAsia="+mn-ea"/>
          <w:bCs/>
        </w:rPr>
        <w:t xml:space="preserve"> со</w:t>
      </w:r>
      <w:r w:rsidRPr="002D771E">
        <w:rPr>
          <w:rFonts w:eastAsia="+mn-ea"/>
          <w:bCs/>
          <w:lang w:val="en-US"/>
        </w:rPr>
        <w:t>s</w:t>
      </w:r>
      <w:r w:rsidRPr="002D771E">
        <w:rPr>
          <w:rFonts w:eastAsia="+mn-ea"/>
          <w:bCs/>
        </w:rPr>
        <w:t xml:space="preserve"> </w:t>
      </w:r>
      <w:r w:rsidRPr="002D771E">
        <w:rPr>
          <w:rFonts w:eastAsia="+mn-ea"/>
          <w:bCs/>
          <w:lang w:val="en-US"/>
        </w:rPr>
        <w:t>B</w:t>
      </w:r>
      <w:r w:rsidRPr="002D771E">
        <w:rPr>
          <w:rFonts w:eastAsia="+mn-ea"/>
          <w:bCs/>
        </w:rPr>
        <w:t xml:space="preserve"> = </w:t>
      </w:r>
      <w:r w:rsidRPr="002D771E">
        <w:rPr>
          <w:rFonts w:eastAsia="+mn-ea"/>
          <w:bCs/>
          <w:lang w:val="en-US"/>
        </w:rPr>
        <w:t>BD</w:t>
      </w:r>
      <w:r w:rsidRPr="002D771E">
        <w:rPr>
          <w:rFonts w:eastAsia="+mn-ea"/>
          <w:bCs/>
        </w:rPr>
        <w:t>/</w:t>
      </w:r>
      <w:r w:rsidRPr="002D771E">
        <w:rPr>
          <w:rFonts w:eastAsia="+mn-ea"/>
          <w:bCs/>
          <w:lang w:val="en-US"/>
        </w:rPr>
        <w:t>BC</w:t>
      </w:r>
      <w:r w:rsidRPr="002D771E">
        <w:rPr>
          <w:rFonts w:eastAsia="+mn-ea"/>
          <w:bCs/>
        </w:rPr>
        <w:t xml:space="preserve"> = </w:t>
      </w:r>
      <w:r w:rsidRPr="002D771E">
        <w:rPr>
          <w:rFonts w:eastAsia="+mn-ea"/>
          <w:bCs/>
          <w:lang w:val="en-US"/>
        </w:rPr>
        <w:t>BC</w:t>
      </w:r>
      <w:r w:rsidRPr="002D771E">
        <w:rPr>
          <w:rFonts w:eastAsia="+mn-ea"/>
          <w:bCs/>
        </w:rPr>
        <w:t>/</w:t>
      </w:r>
      <w:r w:rsidRPr="002D771E">
        <w:rPr>
          <w:rFonts w:eastAsia="+mn-ea"/>
          <w:bCs/>
          <w:lang w:val="en-US"/>
        </w:rPr>
        <w:t>AB</w:t>
      </w:r>
      <w:r w:rsidRPr="002D771E">
        <w:rPr>
          <w:rFonts w:eastAsia="+mn-ea"/>
          <w:bCs/>
        </w:rPr>
        <w:t xml:space="preserve">, значит  </w:t>
      </w:r>
      <w:r w:rsidRPr="002D771E">
        <w:rPr>
          <w:rFonts w:eastAsia="+mn-ea"/>
          <w:bCs/>
          <w:lang w:val="en-US"/>
        </w:rPr>
        <w:t>AB·BD</w:t>
      </w:r>
      <w:r w:rsidRPr="002D771E">
        <w:rPr>
          <w:rFonts w:eastAsia="+mn-ea"/>
          <w:bCs/>
        </w:rPr>
        <w:t xml:space="preserve"> = ВС</w:t>
      </w:r>
      <w:proofErr w:type="gramStart"/>
      <w:r w:rsidRPr="002D771E">
        <w:rPr>
          <w:rFonts w:eastAsia="+mn-ea"/>
          <w:bCs/>
          <w:vertAlign w:val="superscript"/>
        </w:rPr>
        <w:t>2</w:t>
      </w:r>
      <w:proofErr w:type="gramEnd"/>
    </w:p>
    <w:p w:rsidR="002D771E" w:rsidRDefault="002D771E" w:rsidP="002D771E">
      <w:pPr>
        <w:jc w:val="both"/>
        <w:rPr>
          <w:rFonts w:eastAsia="+mn-ea"/>
          <w:bCs/>
        </w:rPr>
      </w:pPr>
      <w:r w:rsidRPr="002D771E">
        <w:rPr>
          <w:rFonts w:eastAsia="+mn-ea"/>
          <w:bCs/>
        </w:rPr>
        <w:t xml:space="preserve"> Сложив полученные равенства почленно, получим: АВ</w:t>
      </w:r>
      <w:proofErr w:type="gramStart"/>
      <w:r w:rsidRPr="002D771E">
        <w:rPr>
          <w:rFonts w:eastAsia="+mn-ea"/>
          <w:bCs/>
          <w:vertAlign w:val="superscript"/>
        </w:rPr>
        <w:t>2</w:t>
      </w:r>
      <w:proofErr w:type="gramEnd"/>
      <w:r w:rsidRPr="002D771E">
        <w:rPr>
          <w:rFonts w:eastAsia="+mn-ea"/>
          <w:bCs/>
          <w:vertAlign w:val="superscript"/>
        </w:rPr>
        <w:t xml:space="preserve"> </w:t>
      </w:r>
      <w:r w:rsidRPr="002D771E">
        <w:rPr>
          <w:rFonts w:eastAsia="+mn-ea"/>
          <w:bCs/>
        </w:rPr>
        <w:t>= АС</w:t>
      </w:r>
      <w:r w:rsidRPr="002D771E">
        <w:rPr>
          <w:rFonts w:eastAsia="+mn-ea"/>
          <w:bCs/>
          <w:vertAlign w:val="superscript"/>
        </w:rPr>
        <w:t>2</w:t>
      </w:r>
      <w:r w:rsidRPr="002D771E">
        <w:rPr>
          <w:rFonts w:eastAsia="+mn-ea"/>
          <w:bCs/>
        </w:rPr>
        <w:t xml:space="preserve"> + ВС</w:t>
      </w:r>
      <w:r w:rsidRPr="002D771E">
        <w:rPr>
          <w:rFonts w:eastAsia="+mn-ea"/>
          <w:bCs/>
          <w:vertAlign w:val="superscript"/>
        </w:rPr>
        <w:t>2</w:t>
      </w:r>
      <w:r w:rsidRPr="002D771E">
        <w:rPr>
          <w:rFonts w:eastAsia="+mn-ea"/>
          <w:bCs/>
        </w:rPr>
        <w:t xml:space="preserve"> </w:t>
      </w:r>
    </w:p>
    <w:p w:rsidR="002D771E" w:rsidRPr="002D771E" w:rsidRDefault="002D771E" w:rsidP="002D771E">
      <w:pPr>
        <w:jc w:val="both"/>
        <w:rPr>
          <w:bCs/>
        </w:rPr>
      </w:pPr>
    </w:p>
    <w:p w:rsidR="002D771E" w:rsidRDefault="002D771E" w:rsidP="002D771E">
      <w:pPr>
        <w:tabs>
          <w:tab w:val="left" w:pos="2340"/>
        </w:tabs>
        <w:spacing w:line="360" w:lineRule="auto"/>
        <w:rPr>
          <w:b/>
          <w:bCs/>
          <w:szCs w:val="28"/>
        </w:rPr>
      </w:pPr>
      <w:r>
        <w:rPr>
          <w:b/>
          <w:bCs/>
        </w:rPr>
        <w:t>6.</w:t>
      </w:r>
      <w:r w:rsidRPr="002D771E">
        <w:rPr>
          <w:b/>
          <w:bCs/>
          <w:sz w:val="28"/>
          <w:szCs w:val="28"/>
        </w:rPr>
        <w:t xml:space="preserve"> </w:t>
      </w:r>
      <w:r w:rsidRPr="002D771E">
        <w:rPr>
          <w:b/>
          <w:bCs/>
          <w:szCs w:val="28"/>
        </w:rPr>
        <w:t xml:space="preserve">Доказательство  </w:t>
      </w:r>
      <w:proofErr w:type="gramStart"/>
      <w:r w:rsidRPr="002D771E">
        <w:rPr>
          <w:b/>
          <w:bCs/>
          <w:szCs w:val="28"/>
        </w:rPr>
        <w:t>Дж</w:t>
      </w:r>
      <w:proofErr w:type="gramEnd"/>
      <w:r w:rsidRPr="002D771E">
        <w:rPr>
          <w:b/>
          <w:bCs/>
          <w:szCs w:val="28"/>
        </w:rPr>
        <w:t xml:space="preserve">. </w:t>
      </w:r>
      <w:proofErr w:type="spellStart"/>
      <w:r w:rsidRPr="002D771E">
        <w:rPr>
          <w:b/>
          <w:bCs/>
          <w:szCs w:val="28"/>
        </w:rPr>
        <w:t>Гардфилда</w:t>
      </w:r>
      <w:proofErr w:type="spellEnd"/>
      <w:r w:rsidRPr="002D771E">
        <w:rPr>
          <w:b/>
          <w:bCs/>
          <w:szCs w:val="28"/>
        </w:rPr>
        <w:t xml:space="preserve"> (1882 г.)</w:t>
      </w:r>
    </w:p>
    <w:p w:rsidR="002D771E" w:rsidRPr="002D771E" w:rsidRDefault="002D771E" w:rsidP="002D771E">
      <w:pPr>
        <w:tabs>
          <w:tab w:val="left" w:pos="2340"/>
        </w:tabs>
        <w:spacing w:line="360" w:lineRule="auto"/>
        <w:rPr>
          <w:szCs w:val="28"/>
          <w:lang w:val="en-US"/>
        </w:rPr>
      </w:pPr>
      <w:r w:rsidRPr="002D771E">
        <w:rPr>
          <w:noProof/>
          <w:szCs w:val="28"/>
        </w:rPr>
        <w:drawing>
          <wp:inline distT="0" distB="0" distL="0" distR="0">
            <wp:extent cx="1585463" cy="1112807"/>
            <wp:effectExtent l="19050" t="0" r="0" b="0"/>
            <wp:docPr id="20" name="Рисунок 8" descr="img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g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99" cy="11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1E" w:rsidRPr="002D771E" w:rsidRDefault="002D771E" w:rsidP="001839A6">
      <w:pPr>
        <w:pStyle w:val="a3"/>
        <w:spacing w:after="0" w:line="360" w:lineRule="auto"/>
        <w:jc w:val="both"/>
        <w:rPr>
          <w:szCs w:val="28"/>
        </w:rPr>
      </w:pPr>
      <w:r w:rsidRPr="002D771E">
        <w:rPr>
          <w:szCs w:val="28"/>
        </w:rPr>
        <w:t>Расположим два равных прямоугольных треугольника так, чтобы катет одного из них был продолжением другого.</w:t>
      </w:r>
      <w:r w:rsidRPr="002D771E">
        <w:rPr>
          <w:b/>
          <w:i/>
          <w:szCs w:val="28"/>
        </w:rPr>
        <w:t xml:space="preserve"> </w:t>
      </w:r>
      <w:r w:rsidRPr="002D771E">
        <w:rPr>
          <w:szCs w:val="28"/>
        </w:rPr>
        <w:t>Площадь рассматриваемой трапеции  находится как        произведение полусуммы  оснований на высоту</w:t>
      </w:r>
    </w:p>
    <w:p w:rsidR="002D771E" w:rsidRPr="002D771E" w:rsidRDefault="002D771E" w:rsidP="002D771E">
      <w:pPr>
        <w:tabs>
          <w:tab w:val="left" w:pos="980"/>
        </w:tabs>
        <w:spacing w:line="360" w:lineRule="auto"/>
        <w:rPr>
          <w:b/>
          <w:i/>
          <w:szCs w:val="28"/>
        </w:rPr>
      </w:pPr>
      <w:r w:rsidRPr="002D771E">
        <w:rPr>
          <w:szCs w:val="28"/>
        </w:rPr>
        <w:tab/>
        <w:t xml:space="preserve">                                      </w:t>
      </w:r>
      <w:r w:rsidRPr="002D771E">
        <w:rPr>
          <w:szCs w:val="28"/>
          <w:lang w:val="en-US"/>
        </w:rPr>
        <w:t>S</w:t>
      </w:r>
      <w:r w:rsidRPr="002D771E">
        <w:rPr>
          <w:szCs w:val="28"/>
        </w:rPr>
        <w:t xml:space="preserve"> = </w:t>
      </w:r>
      <w:r w:rsidRPr="002D771E">
        <w:rPr>
          <w:szCs w:val="28"/>
          <w:vertAlign w:val="subscript"/>
        </w:rPr>
        <w:object w:dxaOrig="1223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28.5pt" o:ole="" filled="t">
            <v:fill color2="black"/>
            <v:imagedata r:id="rId14" o:title=""/>
          </v:shape>
          <o:OLEObject Type="Embed" ProgID="Equation.3" ShapeID="_x0000_i1025" DrawAspect="Content" ObjectID="_1644933190" r:id="rId15"/>
        </w:object>
      </w:r>
      <w:r w:rsidRPr="002D771E">
        <w:rPr>
          <w:b/>
          <w:i/>
          <w:szCs w:val="28"/>
        </w:rPr>
        <w:t xml:space="preserve"> </w:t>
      </w:r>
    </w:p>
    <w:p w:rsidR="002D771E" w:rsidRPr="002D771E" w:rsidRDefault="002D771E" w:rsidP="002D771E">
      <w:pPr>
        <w:tabs>
          <w:tab w:val="left" w:pos="6080"/>
        </w:tabs>
        <w:spacing w:line="360" w:lineRule="auto"/>
        <w:rPr>
          <w:szCs w:val="28"/>
        </w:rPr>
      </w:pPr>
      <w:r w:rsidRPr="002D771E">
        <w:rPr>
          <w:szCs w:val="28"/>
          <w:lang w:val="en-US"/>
        </w:rPr>
        <w:t>C</w:t>
      </w:r>
      <w:r w:rsidRPr="002D771E">
        <w:rPr>
          <w:szCs w:val="28"/>
        </w:rPr>
        <w:t xml:space="preserve"> другой стороны, площадь трапеции равна сумме площадей полученных треугольников:</w:t>
      </w:r>
    </w:p>
    <w:p w:rsidR="002D771E" w:rsidRPr="002D771E" w:rsidRDefault="002D771E" w:rsidP="002D771E">
      <w:pPr>
        <w:tabs>
          <w:tab w:val="left" w:pos="2260"/>
        </w:tabs>
        <w:spacing w:line="360" w:lineRule="auto"/>
        <w:jc w:val="center"/>
        <w:rPr>
          <w:szCs w:val="28"/>
        </w:rPr>
      </w:pPr>
      <w:r w:rsidRPr="002D771E">
        <w:rPr>
          <w:szCs w:val="28"/>
          <w:lang w:val="en-US"/>
        </w:rPr>
        <w:t>S</w:t>
      </w:r>
      <w:r w:rsidRPr="002D771E">
        <w:rPr>
          <w:szCs w:val="28"/>
        </w:rPr>
        <w:t xml:space="preserve"> = </w:t>
      </w:r>
      <w:r w:rsidRPr="002D771E">
        <w:rPr>
          <w:szCs w:val="28"/>
          <w:vertAlign w:val="subscript"/>
        </w:rPr>
        <w:object w:dxaOrig="1099" w:dyaOrig="602">
          <v:shape id="_x0000_i1026" type="#_x0000_t75" style="width:54.75pt;height:30pt" o:ole="" filled="t">
            <v:fill color2="black"/>
            <v:imagedata r:id="rId16" o:title=""/>
          </v:shape>
          <o:OLEObject Type="Embed" ProgID="Equation.3" ShapeID="_x0000_i1026" DrawAspect="Content" ObjectID="_1644933191" r:id="rId17"/>
        </w:object>
      </w:r>
    </w:p>
    <w:p w:rsidR="002D771E" w:rsidRPr="002D771E" w:rsidRDefault="002D771E" w:rsidP="002D771E">
      <w:pPr>
        <w:tabs>
          <w:tab w:val="left" w:pos="2260"/>
        </w:tabs>
        <w:spacing w:line="360" w:lineRule="auto"/>
        <w:rPr>
          <w:szCs w:val="28"/>
        </w:rPr>
      </w:pPr>
      <w:r w:rsidRPr="002D771E">
        <w:rPr>
          <w:szCs w:val="28"/>
        </w:rPr>
        <w:t xml:space="preserve"> Приравнивая данные выражения, получаем:</w:t>
      </w:r>
    </w:p>
    <w:p w:rsidR="002D771E" w:rsidRPr="002D771E" w:rsidRDefault="002D771E" w:rsidP="002D771E">
      <w:pPr>
        <w:tabs>
          <w:tab w:val="left" w:pos="2260"/>
        </w:tabs>
        <w:spacing w:line="360" w:lineRule="auto"/>
        <w:jc w:val="center"/>
        <w:rPr>
          <w:i/>
          <w:szCs w:val="28"/>
          <w:vertAlign w:val="superscript"/>
        </w:rPr>
      </w:pPr>
      <w:r w:rsidRPr="002D771E">
        <w:rPr>
          <w:szCs w:val="28"/>
          <w:vertAlign w:val="subscript"/>
        </w:rPr>
        <w:object w:dxaOrig="1928" w:dyaOrig="642">
          <v:shape id="_x0000_i1027" type="#_x0000_t75" style="width:96.75pt;height:32.25pt" o:ole="" filled="t">
            <v:fill color2="black"/>
            <v:imagedata r:id="rId18" o:title=""/>
          </v:shape>
          <o:OLEObject Type="Embed" ProgID="Equation.3" ShapeID="_x0000_i1027" DrawAspect="Content" ObjectID="_1644933192" r:id="rId19"/>
        </w:object>
      </w:r>
      <w:r w:rsidRPr="002D771E">
        <w:rPr>
          <w:szCs w:val="28"/>
        </w:rPr>
        <w:t xml:space="preserve">     или      </w:t>
      </w:r>
      <w:r w:rsidRPr="002D771E">
        <w:rPr>
          <w:i/>
          <w:szCs w:val="28"/>
        </w:rPr>
        <w:t>с</w:t>
      </w:r>
      <w:proofErr w:type="gramStart"/>
      <w:r w:rsidRPr="002D771E">
        <w:rPr>
          <w:i/>
          <w:szCs w:val="28"/>
          <w:vertAlign w:val="superscript"/>
        </w:rPr>
        <w:t>2</w:t>
      </w:r>
      <w:proofErr w:type="gramEnd"/>
      <w:r w:rsidRPr="002D771E">
        <w:rPr>
          <w:i/>
          <w:szCs w:val="28"/>
        </w:rPr>
        <w:t xml:space="preserve"> = </w:t>
      </w:r>
      <w:r w:rsidRPr="002D771E">
        <w:rPr>
          <w:i/>
          <w:szCs w:val="28"/>
          <w:lang w:val="en-US"/>
        </w:rPr>
        <w:t>a</w:t>
      </w:r>
      <w:r w:rsidRPr="002D771E">
        <w:rPr>
          <w:i/>
          <w:szCs w:val="28"/>
          <w:vertAlign w:val="superscript"/>
        </w:rPr>
        <w:t>2</w:t>
      </w:r>
      <w:r w:rsidRPr="002D771E">
        <w:rPr>
          <w:i/>
          <w:szCs w:val="28"/>
        </w:rPr>
        <w:t xml:space="preserve"> + </w:t>
      </w:r>
      <w:r w:rsidRPr="002D771E">
        <w:rPr>
          <w:i/>
          <w:szCs w:val="28"/>
          <w:lang w:val="en-US"/>
        </w:rPr>
        <w:t>b</w:t>
      </w:r>
      <w:r w:rsidRPr="002D771E">
        <w:rPr>
          <w:i/>
          <w:szCs w:val="28"/>
          <w:vertAlign w:val="superscript"/>
        </w:rPr>
        <w:t>2</w:t>
      </w:r>
    </w:p>
    <w:p w:rsidR="002D771E" w:rsidRDefault="002D771E" w:rsidP="002D771E">
      <w:pPr>
        <w:jc w:val="center"/>
        <w:rPr>
          <w:b/>
          <w:szCs w:val="28"/>
        </w:rPr>
      </w:pPr>
    </w:p>
    <w:p w:rsidR="001839A6" w:rsidRPr="002D771E" w:rsidRDefault="001839A6" w:rsidP="002D771E">
      <w:pPr>
        <w:jc w:val="center"/>
        <w:rPr>
          <w:b/>
          <w:szCs w:val="28"/>
        </w:rPr>
      </w:pPr>
    </w:p>
    <w:p w:rsidR="001839A6" w:rsidRPr="001839A6" w:rsidRDefault="001839A6" w:rsidP="001839A6">
      <w:pPr>
        <w:spacing w:line="360" w:lineRule="auto"/>
        <w:rPr>
          <w:b/>
          <w:szCs w:val="28"/>
        </w:rPr>
      </w:pPr>
      <w:r w:rsidRPr="001839A6">
        <w:rPr>
          <w:b/>
          <w:szCs w:val="28"/>
        </w:rPr>
        <w:t>7.Старейшее доказательств</w:t>
      </w:r>
      <w:proofErr w:type="gramStart"/>
      <w:r w:rsidRPr="001839A6">
        <w:rPr>
          <w:b/>
          <w:szCs w:val="28"/>
        </w:rPr>
        <w:t>о(</w:t>
      </w:r>
      <w:proofErr w:type="gramEnd"/>
      <w:r w:rsidRPr="001839A6">
        <w:rPr>
          <w:b/>
          <w:szCs w:val="28"/>
        </w:rPr>
        <w:t xml:space="preserve">содержится в одном из произведений </w:t>
      </w:r>
      <w:proofErr w:type="spellStart"/>
      <w:r w:rsidRPr="001839A6">
        <w:rPr>
          <w:b/>
          <w:szCs w:val="28"/>
        </w:rPr>
        <w:t>Бхаскары</w:t>
      </w:r>
      <w:proofErr w:type="spellEnd"/>
      <w:r w:rsidRPr="001839A6">
        <w:rPr>
          <w:b/>
          <w:szCs w:val="28"/>
        </w:rPr>
        <w:t xml:space="preserve">). </w:t>
      </w:r>
    </w:p>
    <w:p w:rsidR="001839A6" w:rsidRDefault="001839A6" w:rsidP="001839A6">
      <w:pPr>
        <w:pStyle w:val="a3"/>
        <w:spacing w:after="0" w:line="360" w:lineRule="auto"/>
        <w:ind w:firstLine="0"/>
        <w:rPr>
          <w:szCs w:val="2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81915</wp:posOffset>
            </wp:positionV>
            <wp:extent cx="2162175" cy="1970405"/>
            <wp:effectExtent l="19050" t="0" r="9525" b="0"/>
            <wp:wrapSquare wrapText="largest"/>
            <wp:docPr id="3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70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39A6">
        <w:rPr>
          <w:szCs w:val="28"/>
        </w:rPr>
        <w:t>Пусть АВС</w:t>
      </w:r>
      <w:proofErr w:type="gramStart"/>
      <w:r w:rsidRPr="001839A6">
        <w:rPr>
          <w:szCs w:val="28"/>
          <w:lang w:val="en-US"/>
        </w:rPr>
        <w:t>D</w:t>
      </w:r>
      <w:proofErr w:type="gramEnd"/>
      <w:r w:rsidRPr="001839A6">
        <w:rPr>
          <w:szCs w:val="28"/>
        </w:rPr>
        <w:t xml:space="preserve"> квадрат, сторона которого равна гипотенузе прямоугольного треугольника АВЕ (АВ = с, ВЕ = а,</w:t>
      </w:r>
    </w:p>
    <w:p w:rsidR="001839A6" w:rsidRPr="001839A6" w:rsidRDefault="001839A6" w:rsidP="001839A6">
      <w:pPr>
        <w:pStyle w:val="a3"/>
        <w:spacing w:after="0" w:line="360" w:lineRule="auto"/>
        <w:ind w:firstLine="0"/>
      </w:pPr>
      <w:r>
        <w:rPr>
          <w:szCs w:val="28"/>
        </w:rPr>
        <w:t>АЕ =</w:t>
      </w:r>
      <w:r w:rsidRPr="001839A6">
        <w:rPr>
          <w:szCs w:val="28"/>
          <w:lang w:val="en-US"/>
        </w:rPr>
        <w:t>b</w:t>
      </w:r>
      <w:r w:rsidRPr="001839A6">
        <w:rPr>
          <w:szCs w:val="28"/>
        </w:rPr>
        <w:t>);</w:t>
      </w:r>
      <w:r>
        <w:rPr>
          <w:szCs w:val="28"/>
        </w:rPr>
        <w:t xml:space="preserve">  </w:t>
      </w:r>
      <w:r w:rsidRPr="001839A6">
        <w:rPr>
          <w:szCs w:val="28"/>
        </w:rPr>
        <w:t>Пусть СК</w:t>
      </w:r>
      <w:r w:rsidRPr="001839A6">
        <w:rPr>
          <w:szCs w:val="28"/>
          <w:vertAlign w:val="subscript"/>
        </w:rPr>
        <w:object w:dxaOrig="115" w:dyaOrig="265">
          <v:shape id="_x0000_i1028" type="#_x0000_t75" style="width:6pt;height:13.5pt" o:ole="" filled="t">
            <v:fill color2="black"/>
            <v:imagedata r:id="rId21" o:title=""/>
          </v:shape>
          <o:OLEObject Type="Embed" ProgID="Equation.3" ShapeID="_x0000_i1028" DrawAspect="Content" ObjectID="_1644933193" r:id="rId22"/>
        </w:object>
      </w:r>
      <w:r w:rsidRPr="001839A6">
        <w:rPr>
          <w:szCs w:val="28"/>
        </w:rPr>
        <w:t xml:space="preserve">ВЕ = а, </w:t>
      </w:r>
      <w:r w:rsidRPr="001839A6">
        <w:rPr>
          <w:szCs w:val="28"/>
          <w:lang w:val="en-US"/>
        </w:rPr>
        <w:t>DL</w:t>
      </w:r>
      <w:r w:rsidRPr="001839A6">
        <w:rPr>
          <w:szCs w:val="28"/>
          <w:vertAlign w:val="subscript"/>
        </w:rPr>
        <w:object w:dxaOrig="115" w:dyaOrig="265">
          <v:shape id="_x0000_i1029" type="#_x0000_t75" style="width:6pt;height:13.5pt" o:ole="" filled="t">
            <v:fill color2="black"/>
            <v:imagedata r:id="rId21" o:title=""/>
          </v:shape>
          <o:OLEObject Type="Embed" ProgID="Equation.3" ShapeID="_x0000_i1029" DrawAspect="Content" ObjectID="_1644933194" r:id="rId23"/>
        </w:object>
      </w:r>
      <w:r w:rsidRPr="001839A6">
        <w:rPr>
          <w:szCs w:val="28"/>
          <w:lang w:val="en-US"/>
        </w:rPr>
        <w:t>CK</w:t>
      </w:r>
      <w:r w:rsidRPr="001839A6">
        <w:rPr>
          <w:szCs w:val="28"/>
        </w:rPr>
        <w:t xml:space="preserve">, </w:t>
      </w:r>
      <w:r w:rsidRPr="001839A6">
        <w:rPr>
          <w:szCs w:val="28"/>
          <w:lang w:val="en-US"/>
        </w:rPr>
        <w:t>AM</w:t>
      </w:r>
      <w:r w:rsidRPr="001839A6">
        <w:rPr>
          <w:szCs w:val="28"/>
          <w:vertAlign w:val="subscript"/>
        </w:rPr>
        <w:object w:dxaOrig="115" w:dyaOrig="265">
          <v:shape id="_x0000_i1030" type="#_x0000_t75" style="width:6pt;height:13.5pt" o:ole="" filled="t">
            <v:fill color2="black"/>
            <v:imagedata r:id="rId21" o:title=""/>
          </v:shape>
          <o:OLEObject Type="Embed" ProgID="Equation.3" ShapeID="_x0000_i1030" DrawAspect="Content" ObjectID="_1644933195" r:id="rId24"/>
        </w:object>
      </w:r>
      <w:r w:rsidRPr="001839A6">
        <w:rPr>
          <w:szCs w:val="28"/>
          <w:lang w:val="en-US"/>
        </w:rPr>
        <w:t>DL</w:t>
      </w:r>
      <w:r w:rsidRPr="001839A6">
        <w:rPr>
          <w:szCs w:val="28"/>
        </w:rPr>
        <w:t xml:space="preserve"> </w:t>
      </w:r>
      <w:r w:rsidRPr="001839A6">
        <w:rPr>
          <w:szCs w:val="28"/>
          <w:vertAlign w:val="subscript"/>
        </w:rPr>
        <w:object w:dxaOrig="330" w:dyaOrig="265">
          <v:shape id="_x0000_i1031" type="#_x0000_t75" style="width:16.5pt;height:13.5pt" o:ole="" filled="t">
            <v:fill color2="black"/>
            <v:imagedata r:id="rId25" o:title=""/>
          </v:shape>
          <o:OLEObject Type="Embed" ProgID="Equation.3" ShapeID="_x0000_i1031" DrawAspect="Content" ObjectID="_1644933196" r:id="rId26"/>
        </w:object>
      </w:r>
    </w:p>
    <w:p w:rsidR="001839A6" w:rsidRPr="001839A6" w:rsidRDefault="001839A6" w:rsidP="001839A6">
      <w:pPr>
        <w:spacing w:line="360" w:lineRule="auto"/>
        <w:jc w:val="both"/>
        <w:rPr>
          <w:szCs w:val="28"/>
          <w:lang w:val="en-US"/>
        </w:rPr>
      </w:pPr>
      <w:r w:rsidRPr="001839A6">
        <w:rPr>
          <w:szCs w:val="28"/>
          <w:lang w:val="en-US"/>
        </w:rPr>
        <w:t xml:space="preserve">ΔABE = ∆BCK = ∆CDL = ∆AMD, </w:t>
      </w:r>
    </w:p>
    <w:p w:rsidR="001839A6" w:rsidRPr="001839A6" w:rsidRDefault="001839A6" w:rsidP="001839A6">
      <w:pPr>
        <w:spacing w:line="360" w:lineRule="auto"/>
        <w:jc w:val="both"/>
        <w:rPr>
          <w:szCs w:val="28"/>
          <w:lang w:val="en-US"/>
        </w:rPr>
      </w:pPr>
      <w:r w:rsidRPr="001839A6">
        <w:rPr>
          <w:szCs w:val="28"/>
          <w:lang w:val="en-US"/>
        </w:rPr>
        <w:t xml:space="preserve"> </w:t>
      </w:r>
      <w:r w:rsidRPr="001839A6">
        <w:rPr>
          <w:szCs w:val="28"/>
        </w:rPr>
        <w:t>значит</w:t>
      </w:r>
      <w:r w:rsidRPr="001839A6">
        <w:rPr>
          <w:szCs w:val="28"/>
          <w:lang w:val="en-US"/>
        </w:rPr>
        <w:t xml:space="preserve"> KL = LM = ME = EK = a-b.</w:t>
      </w:r>
    </w:p>
    <w:p w:rsidR="001839A6" w:rsidRPr="001839A6" w:rsidRDefault="001839A6" w:rsidP="001839A6">
      <w:pPr>
        <w:spacing w:line="360" w:lineRule="auto"/>
        <w:ind w:left="2124"/>
        <w:rPr>
          <w:sz w:val="28"/>
          <w:szCs w:val="28"/>
        </w:rPr>
      </w:pPr>
      <w:r w:rsidRPr="000F4D47">
        <w:rPr>
          <w:sz w:val="28"/>
          <w:szCs w:val="28"/>
          <w:vertAlign w:val="subscript"/>
        </w:rPr>
        <w:object w:dxaOrig="1886" w:dyaOrig="565">
          <v:shape id="_x0000_i1032" type="#_x0000_t75" style="width:94.5pt;height:28.5pt" o:ole="" filled="t">
            <v:fill color2="black"/>
            <v:imagedata r:id="rId27" o:title=""/>
          </v:shape>
          <o:OLEObject Type="Embed" ProgID="Equation.3" ShapeID="_x0000_i1032" DrawAspect="Content" ObjectID="_1644933197" r:id="rId28"/>
        </w:object>
      </w:r>
      <w:r>
        <w:rPr>
          <w:sz w:val="28"/>
          <w:szCs w:val="28"/>
        </w:rPr>
        <w:t xml:space="preserve">; </w:t>
      </w:r>
      <w:r w:rsidRPr="000F4D47">
        <w:rPr>
          <w:sz w:val="28"/>
          <w:szCs w:val="28"/>
          <w:vertAlign w:val="subscript"/>
        </w:rPr>
        <w:object w:dxaOrig="2298" w:dyaOrig="301">
          <v:shape id="_x0000_i1033" type="#_x0000_t75" style="width:114.75pt;height:15pt" o:ole="" filled="t">
            <v:fill color2="black"/>
            <v:imagedata r:id="rId29" o:title=""/>
          </v:shape>
          <o:OLEObject Type="Embed" ProgID="Equation.3" ShapeID="_x0000_i1033" DrawAspect="Content" ObjectID="_1644933198" r:id="rId30"/>
        </w:object>
      </w:r>
      <w:r>
        <w:rPr>
          <w:sz w:val="28"/>
          <w:szCs w:val="28"/>
        </w:rPr>
        <w:t xml:space="preserve">; </w:t>
      </w:r>
      <w:r w:rsidRPr="000F4D47">
        <w:rPr>
          <w:sz w:val="28"/>
          <w:szCs w:val="28"/>
          <w:vertAlign w:val="subscript"/>
        </w:rPr>
        <w:object w:dxaOrig="1150" w:dyaOrig="301">
          <v:shape id="_x0000_i1034" type="#_x0000_t75" style="width:57.75pt;height:15pt" o:ole="" filled="t">
            <v:fill color2="black"/>
            <v:imagedata r:id="rId31" o:title=""/>
          </v:shape>
          <o:OLEObject Type="Embed" ProgID="Equation.3" ShapeID="_x0000_i1034" DrawAspect="Content" ObjectID="_1644933199" r:id="rId32"/>
        </w:object>
      </w:r>
      <w:r w:rsidRPr="008D1E1C">
        <w:rPr>
          <w:sz w:val="28"/>
          <w:szCs w:val="28"/>
        </w:rPr>
        <w:t xml:space="preserve">  .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1839A6">
        <w:rPr>
          <w:szCs w:val="28"/>
        </w:rPr>
        <w:t xml:space="preserve">.     </w:t>
      </w:r>
    </w:p>
    <w:p w:rsidR="003544F3" w:rsidRDefault="001839A6" w:rsidP="003544F3">
      <w:pPr>
        <w:pStyle w:val="a3"/>
        <w:rPr>
          <w:szCs w:val="28"/>
        </w:rPr>
      </w:pPr>
      <w:r w:rsidRPr="001839A6">
        <w:rPr>
          <w:szCs w:val="28"/>
        </w:rPr>
        <w:lastRenderedPageBreak/>
        <w:t xml:space="preserve">   </w:t>
      </w:r>
    </w:p>
    <w:p w:rsidR="003544F3" w:rsidRPr="003544F3" w:rsidRDefault="001839A6" w:rsidP="003544F3">
      <w:pPr>
        <w:pStyle w:val="a3"/>
        <w:rPr>
          <w:color w:val="000000"/>
        </w:rPr>
      </w:pPr>
      <w:r w:rsidRPr="001839A6">
        <w:rPr>
          <w:szCs w:val="28"/>
        </w:rPr>
        <w:t xml:space="preserve">  </w:t>
      </w:r>
      <w:r w:rsidR="003544F3" w:rsidRPr="003544F3">
        <w:rPr>
          <w:b/>
        </w:rPr>
        <w:t>8.</w:t>
      </w:r>
      <w:r w:rsidRPr="003544F3">
        <w:t xml:space="preserve">    </w:t>
      </w:r>
      <w:r w:rsidR="003544F3" w:rsidRPr="003544F3">
        <w:rPr>
          <w:b/>
          <w:bCs/>
          <w:color w:val="000000"/>
        </w:rPr>
        <w:t>Доказательство Хоукинса</w:t>
      </w:r>
      <w:r w:rsidR="003544F3">
        <w:rPr>
          <w:b/>
          <w:bCs/>
          <w:color w:val="000000"/>
        </w:rPr>
        <w:t>.</w:t>
      </w:r>
    </w:p>
    <w:p w:rsidR="003544F3" w:rsidRPr="003544F3" w:rsidRDefault="003544F3" w:rsidP="003544F3">
      <w:pPr>
        <w:spacing w:before="100" w:beforeAutospacing="1" w:after="100" w:afterAutospacing="1"/>
        <w:rPr>
          <w:color w:val="000000"/>
        </w:rPr>
      </w:pPr>
      <w:proofErr w:type="gramStart"/>
      <w:r w:rsidRPr="003544F3">
        <w:rPr>
          <w:color w:val="000000"/>
        </w:rPr>
        <w:t>П</w:t>
      </w:r>
      <w:proofErr w:type="gramEnd"/>
      <w:r w:rsidRPr="003544F3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1647825"/>
            <wp:effectExtent l="19050" t="0" r="0" b="0"/>
            <wp:wrapSquare wrapText="bothSides"/>
            <wp:docPr id="31" name="Рисунок 2" descr="http://mognovse.ru/mogno/655/654624/654624_html_a62b2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gnovse.ru/mogno/655/654624/654624_html_a62b2d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4F3">
        <w:rPr>
          <w:color w:val="000000"/>
        </w:rPr>
        <w:t xml:space="preserve">риведем еще одно доказательство, которое имеет вычислительный характер, однако сильно отличается от всех предыдущих. Оно опубликовано англичанином </w:t>
      </w:r>
      <w:proofErr w:type="spellStart"/>
      <w:r w:rsidRPr="003544F3">
        <w:rPr>
          <w:color w:val="000000"/>
        </w:rPr>
        <w:t>Хоукинсом</w:t>
      </w:r>
      <w:proofErr w:type="spellEnd"/>
      <w:r w:rsidRPr="003544F3">
        <w:rPr>
          <w:color w:val="000000"/>
        </w:rPr>
        <w:t xml:space="preserve"> в 1909 году; было ли оно известно до этого - трудно сказать.</w:t>
      </w:r>
    </w:p>
    <w:p w:rsidR="003544F3" w:rsidRPr="003544F3" w:rsidRDefault="003544F3" w:rsidP="003544F3">
      <w:pPr>
        <w:spacing w:before="100" w:beforeAutospacing="1" w:after="100" w:afterAutospacing="1"/>
        <w:rPr>
          <w:color w:val="000000"/>
        </w:rPr>
      </w:pPr>
      <w:r w:rsidRPr="003544F3">
        <w:rPr>
          <w:color w:val="000000"/>
        </w:rPr>
        <w:t>Прямоугольный треугольник ABC с прямым углом C повернем на 90° так, чтобы он занял положение A'CB'. Продолжим гипотенузу A'В' за точку A' до пересечения с линией АВ в точке D. Отрезок</w:t>
      </w:r>
      <w:proofErr w:type="gramStart"/>
      <w:r w:rsidRPr="003544F3">
        <w:rPr>
          <w:color w:val="000000"/>
        </w:rPr>
        <w:t xml:space="preserve"> В</w:t>
      </w:r>
      <w:proofErr w:type="gramEnd"/>
      <w:r w:rsidRPr="003544F3">
        <w:rPr>
          <w:color w:val="000000"/>
        </w:rPr>
        <w:t>'D будет высотой треугольника В'АВ. Рассмотрим теперь заштрихованный четырехугольник A'АВ'В. Его можно разложить на два равнобедренных треугольника СА</w:t>
      </w:r>
      <w:proofErr w:type="gramStart"/>
      <w:r w:rsidRPr="003544F3">
        <w:rPr>
          <w:color w:val="000000"/>
        </w:rPr>
        <w:t>A</w:t>
      </w:r>
      <w:proofErr w:type="gramEnd"/>
      <w:r w:rsidRPr="003544F3">
        <w:rPr>
          <w:color w:val="000000"/>
        </w:rPr>
        <w:t>' и СВВ' (или на два треугольника A'В'А и A'В'В). </w:t>
      </w:r>
      <w:r w:rsidRPr="003544F3">
        <w:rPr>
          <w:color w:val="000000"/>
        </w:rPr>
        <w:br/>
      </w:r>
      <w:r w:rsidRPr="003544F3">
        <w:rPr>
          <w:color w:val="000000"/>
        </w:rPr>
        <w:br/>
      </w:r>
      <w:r w:rsidRPr="003544F3">
        <w:rPr>
          <w:bCs/>
          <w:color w:val="000000"/>
        </w:rPr>
        <w:t>S</w:t>
      </w:r>
      <w:r w:rsidRPr="003544F3">
        <w:rPr>
          <w:bCs/>
          <w:color w:val="000000"/>
          <w:vertAlign w:val="subscript"/>
        </w:rPr>
        <w:t>CAA' </w:t>
      </w:r>
      <w:r w:rsidRPr="003544F3">
        <w:rPr>
          <w:bCs/>
          <w:color w:val="000000"/>
        </w:rPr>
        <w:t>= b²/2</w:t>
      </w:r>
      <w:r w:rsidRPr="003544F3">
        <w:rPr>
          <w:color w:val="000000"/>
        </w:rPr>
        <w:t> </w:t>
      </w:r>
      <w:r w:rsidRPr="003544F3">
        <w:rPr>
          <w:color w:val="000000"/>
        </w:rPr>
        <w:br/>
      </w:r>
      <w:r w:rsidRPr="003544F3">
        <w:rPr>
          <w:bCs/>
          <w:color w:val="000000"/>
        </w:rPr>
        <w:t>S</w:t>
      </w:r>
      <w:r w:rsidRPr="003544F3">
        <w:rPr>
          <w:bCs/>
          <w:color w:val="000000"/>
          <w:vertAlign w:val="subscript"/>
        </w:rPr>
        <w:t>CBB' </w:t>
      </w:r>
      <w:r w:rsidRPr="003544F3">
        <w:rPr>
          <w:bCs/>
          <w:color w:val="000000"/>
        </w:rPr>
        <w:t xml:space="preserve">= </w:t>
      </w:r>
      <w:proofErr w:type="spellStart"/>
      <w:r w:rsidRPr="003544F3">
        <w:rPr>
          <w:bCs/>
          <w:color w:val="000000"/>
        </w:rPr>
        <w:t>a</w:t>
      </w:r>
      <w:proofErr w:type="spellEnd"/>
      <w:r w:rsidRPr="003544F3">
        <w:rPr>
          <w:bCs/>
          <w:color w:val="000000"/>
        </w:rPr>
        <w:t>²/2</w:t>
      </w:r>
      <w:r w:rsidRPr="003544F3">
        <w:rPr>
          <w:color w:val="000000"/>
        </w:rPr>
        <w:t> </w:t>
      </w:r>
      <w:r w:rsidRPr="003544F3">
        <w:rPr>
          <w:color w:val="000000"/>
        </w:rPr>
        <w:br/>
      </w:r>
      <w:r w:rsidRPr="003544F3">
        <w:rPr>
          <w:bCs/>
          <w:color w:val="000000"/>
        </w:rPr>
        <w:t>S</w:t>
      </w:r>
      <w:r w:rsidRPr="003544F3">
        <w:rPr>
          <w:bCs/>
          <w:color w:val="000000"/>
          <w:vertAlign w:val="subscript"/>
        </w:rPr>
        <w:t>A'AB'B </w:t>
      </w:r>
      <w:r w:rsidRPr="003544F3">
        <w:rPr>
          <w:bCs/>
          <w:color w:val="000000"/>
        </w:rPr>
        <w:t>= (</w:t>
      </w:r>
      <w:proofErr w:type="spellStart"/>
      <w:r w:rsidRPr="003544F3">
        <w:rPr>
          <w:bCs/>
          <w:color w:val="000000"/>
        </w:rPr>
        <w:t>a²+b</w:t>
      </w:r>
      <w:proofErr w:type="spellEnd"/>
      <w:r w:rsidRPr="003544F3">
        <w:rPr>
          <w:bCs/>
          <w:color w:val="000000"/>
        </w:rPr>
        <w:t>²)/2</w:t>
      </w:r>
      <w:r w:rsidRPr="003544F3">
        <w:rPr>
          <w:color w:val="000000"/>
        </w:rPr>
        <w:t> </w:t>
      </w:r>
      <w:r w:rsidRPr="003544F3">
        <w:rPr>
          <w:color w:val="000000"/>
        </w:rPr>
        <w:br/>
        <w:t>Треугольники A'В'А и A'</w:t>
      </w:r>
      <w:proofErr w:type="gramStart"/>
      <w:r w:rsidRPr="003544F3">
        <w:rPr>
          <w:color w:val="000000"/>
        </w:rPr>
        <w:t>В'В</w:t>
      </w:r>
      <w:proofErr w:type="gramEnd"/>
      <w:r w:rsidRPr="003544F3">
        <w:rPr>
          <w:color w:val="000000"/>
        </w:rPr>
        <w:t xml:space="preserve"> имеют общее основание с и высоты DA и DB, поэтому: </w:t>
      </w:r>
      <w:r w:rsidRPr="003544F3">
        <w:rPr>
          <w:color w:val="000000"/>
        </w:rPr>
        <w:br/>
      </w:r>
      <w:r w:rsidRPr="003544F3">
        <w:rPr>
          <w:color w:val="000000"/>
        </w:rPr>
        <w:br/>
      </w:r>
      <w:r w:rsidRPr="003544F3">
        <w:rPr>
          <w:bCs/>
          <w:color w:val="000000"/>
        </w:rPr>
        <w:t>S</w:t>
      </w:r>
      <w:r w:rsidRPr="003544F3">
        <w:rPr>
          <w:bCs/>
          <w:color w:val="000000"/>
          <w:vertAlign w:val="subscript"/>
        </w:rPr>
        <w:t>A'AB'B </w:t>
      </w:r>
      <w:r w:rsidRPr="003544F3">
        <w:rPr>
          <w:bCs/>
          <w:color w:val="000000"/>
        </w:rPr>
        <w:t xml:space="preserve">= </w:t>
      </w:r>
      <w:proofErr w:type="spellStart"/>
      <w:r w:rsidRPr="003544F3">
        <w:rPr>
          <w:bCs/>
          <w:color w:val="000000"/>
        </w:rPr>
        <w:t>c</w:t>
      </w:r>
      <w:r>
        <w:rPr>
          <w:rFonts w:hint="cs"/>
          <w:bCs/>
          <w:color w:val="000000"/>
        </w:rPr>
        <w:t>·</w:t>
      </w:r>
      <w:r w:rsidRPr="003544F3">
        <w:rPr>
          <w:bCs/>
          <w:color w:val="000000"/>
        </w:rPr>
        <w:t>DA</w:t>
      </w:r>
      <w:proofErr w:type="spellEnd"/>
      <w:r w:rsidRPr="003544F3">
        <w:rPr>
          <w:bCs/>
          <w:color w:val="000000"/>
        </w:rPr>
        <w:t xml:space="preserve">/2+ </w:t>
      </w:r>
      <w:proofErr w:type="spellStart"/>
      <w:r w:rsidRPr="003544F3">
        <w:rPr>
          <w:bCs/>
          <w:color w:val="000000"/>
        </w:rPr>
        <w:t>c</w:t>
      </w:r>
      <w:r>
        <w:rPr>
          <w:rFonts w:hint="cs"/>
          <w:bCs/>
          <w:color w:val="000000"/>
        </w:rPr>
        <w:t>·</w:t>
      </w:r>
      <w:r w:rsidRPr="003544F3">
        <w:rPr>
          <w:bCs/>
          <w:color w:val="000000"/>
        </w:rPr>
        <w:t>DB</w:t>
      </w:r>
      <w:proofErr w:type="spellEnd"/>
      <w:r w:rsidRPr="003544F3">
        <w:rPr>
          <w:bCs/>
          <w:color w:val="000000"/>
        </w:rPr>
        <w:t xml:space="preserve">/2 = </w:t>
      </w:r>
      <w:proofErr w:type="spellStart"/>
      <w:r w:rsidRPr="003544F3">
        <w:rPr>
          <w:bCs/>
          <w:color w:val="000000"/>
        </w:rPr>
        <w:t>c</w:t>
      </w:r>
      <w:proofErr w:type="spellEnd"/>
      <w:r w:rsidRPr="003544F3">
        <w:rPr>
          <w:bCs/>
          <w:color w:val="000000"/>
        </w:rPr>
        <w:t xml:space="preserve"> (DA+DB)/2 = </w:t>
      </w:r>
      <w:proofErr w:type="spellStart"/>
      <w:r w:rsidRPr="003544F3">
        <w:rPr>
          <w:bCs/>
          <w:color w:val="000000"/>
        </w:rPr>
        <w:t>c</w:t>
      </w:r>
      <w:proofErr w:type="spellEnd"/>
      <w:r w:rsidRPr="003544F3">
        <w:rPr>
          <w:bCs/>
          <w:color w:val="000000"/>
        </w:rPr>
        <w:t>²/2</w:t>
      </w:r>
    </w:p>
    <w:p w:rsidR="002C0242" w:rsidRDefault="003544F3" w:rsidP="002C0242">
      <w:pPr>
        <w:spacing w:before="100" w:beforeAutospacing="1" w:after="100" w:afterAutospacing="1"/>
        <w:rPr>
          <w:color w:val="000000"/>
        </w:rPr>
      </w:pPr>
      <w:r w:rsidRPr="003544F3">
        <w:rPr>
          <w:color w:val="000000"/>
        </w:rPr>
        <w:t>Сравнивая два полученных выражения для площади, получим:</w:t>
      </w:r>
      <w:r>
        <w:rPr>
          <w:color w:val="000000"/>
        </w:rPr>
        <w:t xml:space="preserve"> </w:t>
      </w:r>
      <w:proofErr w:type="spellStart"/>
      <w:r w:rsidRPr="003544F3">
        <w:rPr>
          <w:bCs/>
          <w:color w:val="000000"/>
        </w:rPr>
        <w:t>a</w:t>
      </w:r>
      <w:proofErr w:type="spellEnd"/>
      <w:r w:rsidRPr="003544F3">
        <w:rPr>
          <w:bCs/>
          <w:color w:val="000000"/>
        </w:rPr>
        <w:t xml:space="preserve">² + </w:t>
      </w:r>
      <w:proofErr w:type="spellStart"/>
      <w:r w:rsidRPr="003544F3">
        <w:rPr>
          <w:bCs/>
          <w:color w:val="000000"/>
        </w:rPr>
        <w:t>b</w:t>
      </w:r>
      <w:proofErr w:type="spellEnd"/>
      <w:r w:rsidRPr="003544F3">
        <w:rPr>
          <w:bCs/>
          <w:color w:val="000000"/>
        </w:rPr>
        <w:t xml:space="preserve">² = </w:t>
      </w:r>
      <w:proofErr w:type="spellStart"/>
      <w:r w:rsidRPr="003544F3">
        <w:rPr>
          <w:bCs/>
          <w:color w:val="000000"/>
        </w:rPr>
        <w:t>c</w:t>
      </w:r>
      <w:proofErr w:type="spellEnd"/>
      <w:r w:rsidRPr="003544F3">
        <w:rPr>
          <w:bCs/>
          <w:color w:val="000000"/>
        </w:rPr>
        <w:t>²</w:t>
      </w:r>
      <w:r w:rsidRPr="003544F3">
        <w:rPr>
          <w:color w:val="000000"/>
        </w:rPr>
        <w:t> </w:t>
      </w:r>
      <w:r w:rsidRPr="003544F3">
        <w:rPr>
          <w:color w:val="000000"/>
        </w:rPr>
        <w:br/>
      </w:r>
      <w:r w:rsidRPr="003544F3">
        <w:rPr>
          <w:color w:val="000000"/>
        </w:rPr>
        <w:br/>
      </w:r>
      <w:r w:rsidRPr="003544F3">
        <w:rPr>
          <w:bCs/>
          <w:color w:val="000000"/>
        </w:rPr>
        <w:t>Теорема доказана.</w:t>
      </w:r>
      <w:r w:rsidRPr="003544F3">
        <w:rPr>
          <w:color w:val="000000"/>
        </w:rPr>
        <w:t> </w:t>
      </w:r>
      <w:r w:rsidR="001839A6" w:rsidRPr="003544F3">
        <w:t xml:space="preserve">                                                                                         </w:t>
      </w:r>
    </w:p>
    <w:p w:rsidR="00AF1DA1" w:rsidRDefault="002C0242" w:rsidP="002C0242">
      <w:pPr>
        <w:spacing w:before="100" w:beforeAutospacing="1" w:after="100" w:afterAutospacing="1"/>
        <w:rPr>
          <w:b/>
          <w:bCs/>
        </w:rPr>
      </w:pPr>
      <w:r w:rsidRPr="002C0242">
        <w:rPr>
          <w:rFonts w:eastAsia="+mj-ea"/>
          <w:color w:val="000000"/>
          <w:kern w:val="24"/>
          <w:sz w:val="48"/>
          <w:szCs w:val="48"/>
        </w:rPr>
        <w:t xml:space="preserve"> </w:t>
      </w:r>
      <w:r w:rsidRPr="002C0242">
        <w:rPr>
          <w:b/>
          <w:bCs/>
        </w:rPr>
        <w:t>9. Доказательство Гофмана.</w:t>
      </w:r>
    </w:p>
    <w:p w:rsidR="002C0242" w:rsidRPr="002C0242" w:rsidRDefault="002C0242" w:rsidP="002C0242">
      <w:pPr>
        <w:spacing w:before="100" w:beforeAutospacing="1" w:after="100" w:afterAutospacing="1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088731" cy="1768416"/>
            <wp:effectExtent l="19050" t="0" r="6769" b="0"/>
            <wp:docPr id="33" name="Рисунок 32" descr="168021_html_m18226f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21_html_m18226f14.gif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228" cy="17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5F" w:rsidRPr="00E96122" w:rsidRDefault="001C275F" w:rsidP="001C275F">
      <w:pPr>
        <w:spacing w:before="120" w:after="100" w:afterAutospacing="1" w:line="276" w:lineRule="auto"/>
        <w:jc w:val="both"/>
        <w:rPr>
          <w:b/>
          <w:bCs/>
          <w:szCs w:val="28"/>
        </w:rPr>
      </w:pPr>
    </w:p>
    <w:p w:rsidR="002C0242" w:rsidRDefault="002C0242" w:rsidP="002C0242">
      <w:pPr>
        <w:spacing w:before="120" w:after="100" w:afterAutospacing="1" w:line="276" w:lineRule="auto"/>
        <w:jc w:val="both"/>
        <w:rPr>
          <w:bCs/>
          <w:szCs w:val="28"/>
        </w:rPr>
      </w:pPr>
      <w:r w:rsidRPr="002C0242">
        <w:rPr>
          <w:bCs/>
          <w:szCs w:val="28"/>
        </w:rPr>
        <w:t>Треугольник ABC с прямым углом С; отрезок BF перпендикулярен </w:t>
      </w:r>
      <w:proofErr w:type="gramStart"/>
      <w:r w:rsidRPr="002C0242">
        <w:rPr>
          <w:bCs/>
          <w:szCs w:val="28"/>
        </w:rPr>
        <w:t>СВ</w:t>
      </w:r>
      <w:proofErr w:type="gramEnd"/>
      <w:r w:rsidRPr="002C0242">
        <w:rPr>
          <w:bCs/>
          <w:szCs w:val="28"/>
        </w:rPr>
        <w:t> и равен ему, отрезок BE перпендикулярен АВ и равен ему, отрезок AD перпендикулярен АС и равен ему; точки F, С, D  принадлежат одной прямой; четырехугольники ADFB и АСВЕ   равновелики, так как ABF = ЕСВ; треугольники ADF и АСЕ  равновелики; отнимем от обоих равновеликих четырехугольников общий для них треугольник ABC, получим</w:t>
      </w:r>
    </w:p>
    <w:p w:rsidR="002C0242" w:rsidRPr="002C0242" w:rsidRDefault="002C0242" w:rsidP="002C0242">
      <w:pPr>
        <w:spacing w:before="120" w:after="100" w:afterAutospacing="1" w:line="276" w:lineRule="auto"/>
        <w:jc w:val="both"/>
        <w:rPr>
          <w:bCs/>
          <w:szCs w:val="28"/>
        </w:rPr>
      </w:pPr>
      <w:r w:rsidRPr="002C0242">
        <w:rPr>
          <w:bCs/>
          <w:szCs w:val="28"/>
        </w:rPr>
        <w:t> с² = а² + b²</w:t>
      </w:r>
    </w:p>
    <w:p w:rsidR="001C275F" w:rsidRPr="002C0242" w:rsidRDefault="001C275F" w:rsidP="001C275F">
      <w:pPr>
        <w:spacing w:before="120" w:after="100" w:afterAutospacing="1" w:line="276" w:lineRule="auto"/>
        <w:jc w:val="both"/>
        <w:rPr>
          <w:bCs/>
          <w:szCs w:val="28"/>
        </w:rPr>
      </w:pPr>
    </w:p>
    <w:p w:rsidR="006B11E0" w:rsidRPr="00F73A8C" w:rsidRDefault="006B11E0" w:rsidP="00FE76FB">
      <w:pPr>
        <w:spacing w:line="360" w:lineRule="auto"/>
        <w:jc w:val="center"/>
        <w:rPr>
          <w:b/>
          <w:szCs w:val="28"/>
        </w:rPr>
      </w:pPr>
      <w:r w:rsidRPr="00F73A8C">
        <w:rPr>
          <w:b/>
          <w:szCs w:val="28"/>
        </w:rPr>
        <w:t>Результаты исследования</w:t>
      </w:r>
      <w:r w:rsidR="00F73A8C">
        <w:rPr>
          <w:b/>
          <w:szCs w:val="28"/>
        </w:rPr>
        <w:t>.</w:t>
      </w:r>
    </w:p>
    <w:p w:rsidR="00F73A8C" w:rsidRPr="00F73A8C" w:rsidRDefault="006B11E0" w:rsidP="00F73A8C">
      <w:pPr>
        <w:spacing w:line="360" w:lineRule="auto"/>
        <w:jc w:val="both"/>
        <w:rPr>
          <w:szCs w:val="28"/>
        </w:rPr>
      </w:pPr>
      <w:r w:rsidRPr="00F73A8C">
        <w:rPr>
          <w:szCs w:val="28"/>
        </w:rPr>
        <w:t xml:space="preserve">В результате нашей исследовательской работы, мы </w:t>
      </w:r>
      <w:r w:rsidR="00F73A8C" w:rsidRPr="00F73A8C">
        <w:rPr>
          <w:szCs w:val="28"/>
        </w:rPr>
        <w:t xml:space="preserve">рассмотрели несколько </w:t>
      </w:r>
      <w:r w:rsidRPr="00F73A8C">
        <w:rPr>
          <w:szCs w:val="28"/>
        </w:rPr>
        <w:t>различных способов доказательства теоремы Пифагора, которые не представлены в школьном курсе геометрии.</w:t>
      </w:r>
      <w:r w:rsidR="00F73A8C">
        <w:rPr>
          <w:szCs w:val="28"/>
        </w:rPr>
        <w:t xml:space="preserve"> Работа над проектом позволили нам расширить свои знания в области геометрии.</w:t>
      </w:r>
      <w:r w:rsidR="00F73A8C" w:rsidRPr="00F73A8C">
        <w:rPr>
          <w:sz w:val="28"/>
          <w:szCs w:val="28"/>
        </w:rPr>
        <w:t xml:space="preserve"> </w:t>
      </w:r>
      <w:r w:rsidR="00F73A8C" w:rsidRPr="00F73A8C">
        <w:rPr>
          <w:szCs w:val="28"/>
        </w:rPr>
        <w:t>К сожалению, невозможно привести все доказательства теоремы, однако хочется надеяться, что приведенные примеры убедительно свидетельствуют об огромном интересе сегодня, да и вчера, проявляемом по отношению к теореме Пифагора.</w:t>
      </w:r>
    </w:p>
    <w:p w:rsidR="00F73A8C" w:rsidRDefault="00F73A8C" w:rsidP="00F73A8C">
      <w:pPr>
        <w:spacing w:line="360" w:lineRule="auto"/>
        <w:jc w:val="both"/>
        <w:rPr>
          <w:sz w:val="28"/>
          <w:szCs w:val="28"/>
        </w:rPr>
      </w:pPr>
    </w:p>
    <w:p w:rsidR="006B11E0" w:rsidRPr="00F73A8C" w:rsidRDefault="006B11E0" w:rsidP="00E9207D">
      <w:pPr>
        <w:spacing w:line="276" w:lineRule="auto"/>
        <w:jc w:val="both"/>
        <w:rPr>
          <w:szCs w:val="28"/>
        </w:rPr>
      </w:pPr>
    </w:p>
    <w:p w:rsidR="006B11E0" w:rsidRDefault="006B11E0" w:rsidP="00E9207D">
      <w:pPr>
        <w:spacing w:line="276" w:lineRule="auto"/>
        <w:jc w:val="both"/>
        <w:rPr>
          <w:sz w:val="28"/>
          <w:szCs w:val="28"/>
        </w:rPr>
      </w:pPr>
    </w:p>
    <w:p w:rsidR="006B11E0" w:rsidRDefault="006B11E0" w:rsidP="00E9207D">
      <w:pPr>
        <w:spacing w:line="276" w:lineRule="auto"/>
        <w:jc w:val="both"/>
        <w:rPr>
          <w:sz w:val="28"/>
          <w:szCs w:val="28"/>
        </w:rPr>
      </w:pPr>
    </w:p>
    <w:p w:rsidR="006B11E0" w:rsidRDefault="006B11E0" w:rsidP="00E9207D">
      <w:pPr>
        <w:spacing w:line="276" w:lineRule="auto"/>
        <w:jc w:val="both"/>
        <w:rPr>
          <w:sz w:val="28"/>
          <w:szCs w:val="28"/>
        </w:rPr>
      </w:pPr>
    </w:p>
    <w:p w:rsidR="00500C8C" w:rsidRDefault="00500C8C" w:rsidP="00E9207D">
      <w:pPr>
        <w:spacing w:line="276" w:lineRule="auto"/>
        <w:jc w:val="both"/>
        <w:rPr>
          <w:sz w:val="28"/>
          <w:szCs w:val="28"/>
        </w:rPr>
      </w:pPr>
    </w:p>
    <w:p w:rsidR="00F276CC" w:rsidRDefault="00F276CC" w:rsidP="00E9207D">
      <w:pPr>
        <w:spacing w:line="276" w:lineRule="auto"/>
        <w:jc w:val="both"/>
        <w:rPr>
          <w:sz w:val="28"/>
          <w:szCs w:val="28"/>
        </w:rPr>
      </w:pPr>
    </w:p>
    <w:p w:rsidR="00F276CC" w:rsidRDefault="00F276CC" w:rsidP="00E9207D">
      <w:pPr>
        <w:spacing w:line="276" w:lineRule="auto"/>
        <w:jc w:val="both"/>
        <w:rPr>
          <w:sz w:val="28"/>
          <w:szCs w:val="28"/>
        </w:rPr>
      </w:pPr>
    </w:p>
    <w:p w:rsidR="00F276CC" w:rsidRDefault="00F276CC" w:rsidP="00F276CC">
      <w:pPr>
        <w:spacing w:line="360" w:lineRule="auto"/>
        <w:jc w:val="both"/>
        <w:rPr>
          <w:sz w:val="28"/>
          <w:szCs w:val="28"/>
        </w:rPr>
      </w:pPr>
    </w:p>
    <w:p w:rsidR="00FE76FB" w:rsidRDefault="00FE76FB" w:rsidP="00F276CC">
      <w:pPr>
        <w:spacing w:line="360" w:lineRule="auto"/>
        <w:jc w:val="both"/>
        <w:rPr>
          <w:sz w:val="28"/>
          <w:szCs w:val="28"/>
        </w:rPr>
      </w:pPr>
    </w:p>
    <w:p w:rsidR="00FE76FB" w:rsidRDefault="00FE76FB" w:rsidP="00F276CC">
      <w:pPr>
        <w:spacing w:line="360" w:lineRule="auto"/>
        <w:jc w:val="both"/>
        <w:rPr>
          <w:sz w:val="28"/>
          <w:szCs w:val="28"/>
        </w:rPr>
      </w:pPr>
    </w:p>
    <w:p w:rsidR="00FE76FB" w:rsidRDefault="00FE76FB" w:rsidP="00F276CC">
      <w:pPr>
        <w:spacing w:line="360" w:lineRule="auto"/>
        <w:jc w:val="both"/>
        <w:rPr>
          <w:sz w:val="28"/>
          <w:szCs w:val="28"/>
        </w:rPr>
      </w:pPr>
    </w:p>
    <w:p w:rsidR="00FE76FB" w:rsidRDefault="00FE76FB" w:rsidP="00F276CC">
      <w:pPr>
        <w:spacing w:line="360" w:lineRule="auto"/>
        <w:jc w:val="both"/>
        <w:rPr>
          <w:sz w:val="28"/>
          <w:szCs w:val="28"/>
        </w:rPr>
      </w:pPr>
    </w:p>
    <w:p w:rsidR="00FE76FB" w:rsidRDefault="00FE76FB" w:rsidP="00F276CC">
      <w:pPr>
        <w:spacing w:line="360" w:lineRule="auto"/>
        <w:jc w:val="both"/>
        <w:rPr>
          <w:sz w:val="28"/>
          <w:szCs w:val="28"/>
        </w:rPr>
      </w:pPr>
    </w:p>
    <w:p w:rsidR="00FE76FB" w:rsidRDefault="00FE76FB" w:rsidP="00F276CC">
      <w:pPr>
        <w:spacing w:line="360" w:lineRule="auto"/>
        <w:jc w:val="both"/>
        <w:rPr>
          <w:sz w:val="28"/>
          <w:szCs w:val="28"/>
        </w:rPr>
      </w:pPr>
    </w:p>
    <w:p w:rsidR="00FE76FB" w:rsidRDefault="00FE76FB" w:rsidP="00F276CC">
      <w:pPr>
        <w:spacing w:line="360" w:lineRule="auto"/>
        <w:jc w:val="both"/>
        <w:rPr>
          <w:sz w:val="28"/>
          <w:szCs w:val="28"/>
        </w:rPr>
      </w:pPr>
    </w:p>
    <w:p w:rsidR="00FE76FB" w:rsidRDefault="00FE76FB" w:rsidP="00F276CC">
      <w:pPr>
        <w:spacing w:line="360" w:lineRule="auto"/>
        <w:jc w:val="both"/>
        <w:rPr>
          <w:sz w:val="28"/>
          <w:szCs w:val="28"/>
        </w:rPr>
      </w:pPr>
    </w:p>
    <w:p w:rsidR="00FE76FB" w:rsidRDefault="00FE76FB" w:rsidP="00F276CC">
      <w:pPr>
        <w:spacing w:line="360" w:lineRule="auto"/>
        <w:jc w:val="both"/>
        <w:rPr>
          <w:sz w:val="28"/>
          <w:szCs w:val="28"/>
        </w:rPr>
      </w:pPr>
    </w:p>
    <w:p w:rsidR="00FE76FB" w:rsidRDefault="00FE76FB" w:rsidP="00F276CC">
      <w:pPr>
        <w:spacing w:line="360" w:lineRule="auto"/>
        <w:jc w:val="both"/>
        <w:rPr>
          <w:sz w:val="28"/>
          <w:szCs w:val="28"/>
        </w:rPr>
      </w:pPr>
    </w:p>
    <w:p w:rsidR="00FE76FB" w:rsidRDefault="00FE76FB" w:rsidP="00F276CC">
      <w:pPr>
        <w:spacing w:line="360" w:lineRule="auto"/>
        <w:jc w:val="both"/>
        <w:rPr>
          <w:sz w:val="28"/>
          <w:szCs w:val="28"/>
        </w:rPr>
      </w:pPr>
    </w:p>
    <w:p w:rsidR="00FE76FB" w:rsidRDefault="00FE76FB" w:rsidP="00F276CC">
      <w:pPr>
        <w:spacing w:line="360" w:lineRule="auto"/>
        <w:jc w:val="both"/>
        <w:rPr>
          <w:sz w:val="28"/>
          <w:szCs w:val="28"/>
        </w:rPr>
      </w:pPr>
    </w:p>
    <w:p w:rsidR="00FE76FB" w:rsidRDefault="00FE76FB" w:rsidP="00F276CC">
      <w:pPr>
        <w:spacing w:line="360" w:lineRule="auto"/>
        <w:jc w:val="both"/>
        <w:rPr>
          <w:sz w:val="28"/>
          <w:szCs w:val="28"/>
        </w:rPr>
      </w:pPr>
    </w:p>
    <w:p w:rsidR="00FE76FB" w:rsidRDefault="00FE76FB" w:rsidP="00F276CC">
      <w:pPr>
        <w:spacing w:line="360" w:lineRule="auto"/>
        <w:jc w:val="both"/>
        <w:rPr>
          <w:sz w:val="28"/>
          <w:szCs w:val="28"/>
        </w:rPr>
      </w:pPr>
    </w:p>
    <w:p w:rsidR="00FE76FB" w:rsidRDefault="00FE76FB" w:rsidP="00F276CC">
      <w:pPr>
        <w:spacing w:line="360" w:lineRule="auto"/>
        <w:jc w:val="both"/>
        <w:rPr>
          <w:sz w:val="28"/>
          <w:szCs w:val="28"/>
        </w:rPr>
      </w:pPr>
    </w:p>
    <w:p w:rsidR="00FE76FB" w:rsidRDefault="00FE76FB" w:rsidP="00F276CC">
      <w:pPr>
        <w:spacing w:line="360" w:lineRule="auto"/>
        <w:jc w:val="both"/>
        <w:rPr>
          <w:sz w:val="28"/>
          <w:szCs w:val="28"/>
        </w:rPr>
      </w:pPr>
    </w:p>
    <w:p w:rsidR="00FE76FB" w:rsidRDefault="00FE76FB" w:rsidP="00FE76FB">
      <w:pPr>
        <w:spacing w:line="360" w:lineRule="auto"/>
        <w:jc w:val="center"/>
        <w:rPr>
          <w:b/>
          <w:szCs w:val="28"/>
        </w:rPr>
      </w:pPr>
    </w:p>
    <w:p w:rsidR="00FE76FB" w:rsidRPr="00FE76FB" w:rsidRDefault="00FE76FB" w:rsidP="00FE76FB">
      <w:pPr>
        <w:spacing w:line="360" w:lineRule="auto"/>
        <w:jc w:val="center"/>
        <w:rPr>
          <w:b/>
          <w:szCs w:val="28"/>
        </w:rPr>
      </w:pPr>
      <w:r w:rsidRPr="00FE76FB">
        <w:rPr>
          <w:b/>
          <w:szCs w:val="28"/>
        </w:rPr>
        <w:t>Литература.</w:t>
      </w:r>
    </w:p>
    <w:p w:rsidR="00FE76FB" w:rsidRDefault="00FE76FB" w:rsidP="00FE76FB">
      <w:pPr>
        <w:spacing w:line="360" w:lineRule="auto"/>
        <w:rPr>
          <w:szCs w:val="28"/>
        </w:rPr>
      </w:pPr>
      <w:r w:rsidRPr="00FE76FB">
        <w:rPr>
          <w:szCs w:val="28"/>
        </w:rPr>
        <w:t>1.</w:t>
      </w:r>
      <w:r w:rsidR="0022138D">
        <w:rPr>
          <w:szCs w:val="28"/>
        </w:rPr>
        <w:t xml:space="preserve">Учебник «Геометрия 7-9» </w:t>
      </w:r>
      <w:proofErr w:type="spellStart"/>
      <w:r w:rsidR="0022138D">
        <w:rPr>
          <w:szCs w:val="28"/>
        </w:rPr>
        <w:t>Л.С.Атанасян</w:t>
      </w:r>
      <w:proofErr w:type="spellEnd"/>
      <w:r w:rsidR="0022138D">
        <w:rPr>
          <w:szCs w:val="28"/>
        </w:rPr>
        <w:t xml:space="preserve"> и др</w:t>
      </w:r>
      <w:proofErr w:type="gramStart"/>
      <w:r w:rsidR="0022138D">
        <w:rPr>
          <w:szCs w:val="28"/>
        </w:rPr>
        <w:t>.М</w:t>
      </w:r>
      <w:proofErr w:type="gramEnd"/>
      <w:r w:rsidR="0022138D">
        <w:rPr>
          <w:szCs w:val="28"/>
        </w:rPr>
        <w:t>:Просвещение,2010</w:t>
      </w:r>
    </w:p>
    <w:p w:rsidR="0022138D" w:rsidRDefault="0022138D" w:rsidP="00FE76FB">
      <w:pPr>
        <w:spacing w:line="360" w:lineRule="auto"/>
        <w:rPr>
          <w:szCs w:val="28"/>
        </w:rPr>
      </w:pPr>
      <w:r>
        <w:rPr>
          <w:szCs w:val="28"/>
        </w:rPr>
        <w:t>2.</w:t>
      </w:r>
      <w:r w:rsidRPr="0022138D">
        <w:rPr>
          <w:szCs w:val="28"/>
        </w:rPr>
        <w:t xml:space="preserve"> </w:t>
      </w:r>
      <w:r>
        <w:rPr>
          <w:szCs w:val="28"/>
        </w:rPr>
        <w:t>Учебник «Геометрия 7-9» А.В.Погорелов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:Просвещение,2009</w:t>
      </w:r>
    </w:p>
    <w:p w:rsidR="0022138D" w:rsidRDefault="0022138D" w:rsidP="00FE76FB">
      <w:pPr>
        <w:spacing w:line="360" w:lineRule="auto"/>
        <w:rPr>
          <w:szCs w:val="28"/>
        </w:rPr>
      </w:pPr>
      <w:r>
        <w:rPr>
          <w:szCs w:val="28"/>
        </w:rPr>
        <w:t>3.Киселев А.П. Геометрия</w:t>
      </w:r>
      <w:r w:rsidRPr="0022138D">
        <w:rPr>
          <w:szCs w:val="28"/>
        </w:rPr>
        <w:t>/</w:t>
      </w:r>
      <w:r>
        <w:rPr>
          <w:szCs w:val="28"/>
        </w:rPr>
        <w:t xml:space="preserve"> Под </w:t>
      </w:r>
      <w:proofErr w:type="spellStart"/>
      <w:r>
        <w:rPr>
          <w:szCs w:val="28"/>
        </w:rPr>
        <w:t>ред.Н.А.Глаголева</w:t>
      </w:r>
      <w:proofErr w:type="spellEnd"/>
      <w:r>
        <w:rPr>
          <w:szCs w:val="28"/>
        </w:rPr>
        <w:t xml:space="preserve"> М</w:t>
      </w:r>
      <w:proofErr w:type="gramStart"/>
      <w:r>
        <w:rPr>
          <w:szCs w:val="28"/>
        </w:rPr>
        <w:t>:Ф</w:t>
      </w:r>
      <w:proofErr w:type="gramEnd"/>
      <w:r>
        <w:rPr>
          <w:szCs w:val="28"/>
        </w:rPr>
        <w:t>ИЗМАТЛИТ,2004</w:t>
      </w:r>
    </w:p>
    <w:p w:rsidR="0022138D" w:rsidRPr="0022138D" w:rsidRDefault="0022138D" w:rsidP="00FE76FB">
      <w:pPr>
        <w:spacing w:line="360" w:lineRule="auto"/>
        <w:rPr>
          <w:szCs w:val="28"/>
        </w:rPr>
      </w:pPr>
      <w:r>
        <w:rPr>
          <w:szCs w:val="28"/>
        </w:rPr>
        <w:t>4.Интернет</w:t>
      </w:r>
      <w:r w:rsidR="0066481A">
        <w:rPr>
          <w:szCs w:val="28"/>
        </w:rPr>
        <w:t>- рес</w:t>
      </w:r>
      <w:r>
        <w:rPr>
          <w:szCs w:val="28"/>
        </w:rPr>
        <w:t>урсы</w:t>
      </w:r>
      <w:r w:rsidR="0066481A">
        <w:rPr>
          <w:szCs w:val="28"/>
        </w:rPr>
        <w:t>.</w:t>
      </w:r>
    </w:p>
    <w:sectPr w:rsidR="0022138D" w:rsidRPr="0022138D" w:rsidSect="00E96122">
      <w:footerReference w:type="even" r:id="rId35"/>
      <w:footerReference w:type="default" r:id="rId36"/>
      <w:pgSz w:w="11906" w:h="16838" w:code="9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74" w:rsidRDefault="00E47374" w:rsidP="007F7E11">
      <w:r>
        <w:separator/>
      </w:r>
    </w:p>
  </w:endnote>
  <w:endnote w:type="continuationSeparator" w:id="0">
    <w:p w:rsidR="00E47374" w:rsidRDefault="00E47374" w:rsidP="007F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52" w:rsidRDefault="00D11288" w:rsidP="00C7383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70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7052" w:rsidRDefault="00117052" w:rsidP="00C7383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063"/>
      <w:docPartObj>
        <w:docPartGallery w:val="Page Numbers (Bottom of Page)"/>
        <w:docPartUnique/>
      </w:docPartObj>
    </w:sdtPr>
    <w:sdtContent>
      <w:p w:rsidR="00117052" w:rsidRDefault="00D11288">
        <w:pPr>
          <w:pStyle w:val="a4"/>
          <w:jc w:val="right"/>
        </w:pPr>
        <w:fldSimple w:instr=" PAGE   \* MERGEFORMAT ">
          <w:r w:rsidR="00222F3D">
            <w:rPr>
              <w:noProof/>
            </w:rPr>
            <w:t>4</w:t>
          </w:r>
        </w:fldSimple>
      </w:p>
    </w:sdtContent>
  </w:sdt>
  <w:p w:rsidR="00117052" w:rsidRDefault="00117052" w:rsidP="00C7383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74" w:rsidRDefault="00E47374" w:rsidP="007F7E11">
      <w:r>
        <w:separator/>
      </w:r>
    </w:p>
  </w:footnote>
  <w:footnote w:type="continuationSeparator" w:id="0">
    <w:p w:rsidR="00E47374" w:rsidRDefault="00E47374" w:rsidP="007F7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A7B"/>
    <w:multiLevelType w:val="hybridMultilevel"/>
    <w:tmpl w:val="0C5A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85A6B"/>
    <w:multiLevelType w:val="hybridMultilevel"/>
    <w:tmpl w:val="0930D1C8"/>
    <w:lvl w:ilvl="0" w:tplc="6540AF7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ED82338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337A3714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70B8BB3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F0E40744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F564A70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90187748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8C18F59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561ABB08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2">
    <w:nsid w:val="32977FE8"/>
    <w:multiLevelType w:val="hybridMultilevel"/>
    <w:tmpl w:val="8E386DE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9157D"/>
    <w:multiLevelType w:val="hybridMultilevel"/>
    <w:tmpl w:val="31F6F65A"/>
    <w:lvl w:ilvl="0" w:tplc="9F144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04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E9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40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8F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63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4B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43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8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F72398"/>
    <w:multiLevelType w:val="hybridMultilevel"/>
    <w:tmpl w:val="8C7E5D44"/>
    <w:lvl w:ilvl="0" w:tplc="69DE0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AF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A9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08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6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0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CF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06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88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9C00BD"/>
    <w:multiLevelType w:val="hybridMultilevel"/>
    <w:tmpl w:val="6938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C4C2C"/>
    <w:multiLevelType w:val="hybridMultilevel"/>
    <w:tmpl w:val="F826709A"/>
    <w:lvl w:ilvl="0" w:tplc="4E904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07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4F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26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22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82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A2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ED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2F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5663EFF"/>
    <w:multiLevelType w:val="multilevel"/>
    <w:tmpl w:val="0FD6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76B8D"/>
    <w:multiLevelType w:val="hybridMultilevel"/>
    <w:tmpl w:val="B9EC2C80"/>
    <w:lvl w:ilvl="0" w:tplc="932A5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C9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80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AA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22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C4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E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41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0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E83B40"/>
    <w:multiLevelType w:val="hybridMultilevel"/>
    <w:tmpl w:val="AA9C9448"/>
    <w:lvl w:ilvl="0" w:tplc="18887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EB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0D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A4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E6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46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A4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61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EE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699"/>
    <w:rsid w:val="00010DB6"/>
    <w:rsid w:val="00095B97"/>
    <w:rsid w:val="000A07CD"/>
    <w:rsid w:val="00117052"/>
    <w:rsid w:val="0015122C"/>
    <w:rsid w:val="001525BE"/>
    <w:rsid w:val="00181B19"/>
    <w:rsid w:val="001839A6"/>
    <w:rsid w:val="001C275F"/>
    <w:rsid w:val="001F3E3D"/>
    <w:rsid w:val="00205EDE"/>
    <w:rsid w:val="0022138D"/>
    <w:rsid w:val="00222F3D"/>
    <w:rsid w:val="00247592"/>
    <w:rsid w:val="0025685A"/>
    <w:rsid w:val="00273798"/>
    <w:rsid w:val="002C0242"/>
    <w:rsid w:val="002D771E"/>
    <w:rsid w:val="00341300"/>
    <w:rsid w:val="003544F3"/>
    <w:rsid w:val="003A1FAD"/>
    <w:rsid w:val="003F2EB6"/>
    <w:rsid w:val="00410F05"/>
    <w:rsid w:val="004520A3"/>
    <w:rsid w:val="00453197"/>
    <w:rsid w:val="00485A62"/>
    <w:rsid w:val="004A0BB9"/>
    <w:rsid w:val="00500C8C"/>
    <w:rsid w:val="00557321"/>
    <w:rsid w:val="005D5550"/>
    <w:rsid w:val="0066481A"/>
    <w:rsid w:val="006B11E0"/>
    <w:rsid w:val="006E0B4E"/>
    <w:rsid w:val="0073742F"/>
    <w:rsid w:val="007F0B63"/>
    <w:rsid w:val="007F7E11"/>
    <w:rsid w:val="0081061F"/>
    <w:rsid w:val="00817EDE"/>
    <w:rsid w:val="008A6178"/>
    <w:rsid w:val="00A00119"/>
    <w:rsid w:val="00A256E6"/>
    <w:rsid w:val="00A9338B"/>
    <w:rsid w:val="00AB7CC7"/>
    <w:rsid w:val="00AE28FB"/>
    <w:rsid w:val="00AF1DA1"/>
    <w:rsid w:val="00BF35A1"/>
    <w:rsid w:val="00C73834"/>
    <w:rsid w:val="00CE3638"/>
    <w:rsid w:val="00D11288"/>
    <w:rsid w:val="00D126B8"/>
    <w:rsid w:val="00DB099D"/>
    <w:rsid w:val="00DC01ED"/>
    <w:rsid w:val="00DD528D"/>
    <w:rsid w:val="00E47374"/>
    <w:rsid w:val="00E64D7F"/>
    <w:rsid w:val="00E90699"/>
    <w:rsid w:val="00E9207D"/>
    <w:rsid w:val="00E96122"/>
    <w:rsid w:val="00F276CC"/>
    <w:rsid w:val="00F73A8C"/>
    <w:rsid w:val="00F85895"/>
    <w:rsid w:val="00FE76FB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699"/>
    <w:pPr>
      <w:spacing w:before="100" w:beforeAutospacing="1" w:after="100" w:afterAutospacing="1"/>
      <w:ind w:firstLine="300"/>
    </w:pPr>
  </w:style>
  <w:style w:type="paragraph" w:styleId="a4">
    <w:name w:val="footer"/>
    <w:basedOn w:val="a"/>
    <w:link w:val="a5"/>
    <w:uiPriority w:val="99"/>
    <w:rsid w:val="00E906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906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90699"/>
  </w:style>
  <w:style w:type="paragraph" w:styleId="a7">
    <w:name w:val="Balloon Text"/>
    <w:basedOn w:val="a"/>
    <w:link w:val="a8"/>
    <w:uiPriority w:val="99"/>
    <w:semiHidden/>
    <w:unhideWhenUsed/>
    <w:rsid w:val="00C738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8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7379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64D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4D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3A1FAD"/>
    <w:rPr>
      <w:color w:val="808080"/>
    </w:rPr>
  </w:style>
  <w:style w:type="character" w:customStyle="1" w:styleId="apple-converted-space">
    <w:name w:val="apple-converted-space"/>
    <w:basedOn w:val="a0"/>
    <w:rsid w:val="0081061F"/>
  </w:style>
  <w:style w:type="table" w:styleId="ad">
    <w:name w:val="Table Grid"/>
    <w:basedOn w:val="a1"/>
    <w:uiPriority w:val="59"/>
    <w:rsid w:val="0020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3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1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2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17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31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35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2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image" Target="media/image17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2.bin"/><Relationship Id="rId25" Type="http://schemas.openxmlformats.org/officeDocument/2006/relationships/image" Target="media/image12.wmf"/><Relationship Id="rId33" Type="http://schemas.openxmlformats.org/officeDocument/2006/relationships/image" Target="media/image1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oleObject" Target="embeddings/oleObject4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5508-8478-4DED-A517-24F681CA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aka punsh</cp:lastModifiedBy>
  <cp:revision>9</cp:revision>
  <cp:lastPrinted>2017-03-28T22:40:00Z</cp:lastPrinted>
  <dcterms:created xsi:type="dcterms:W3CDTF">2017-03-27T11:46:00Z</dcterms:created>
  <dcterms:modified xsi:type="dcterms:W3CDTF">2020-03-05T14:06:00Z</dcterms:modified>
</cp:coreProperties>
</file>