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 образования </w:t>
      </w: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99 г. Минска»</w:t>
      </w: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B1601B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C20FC" w:rsidRPr="00630472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72">
        <w:rPr>
          <w:rFonts w:ascii="Times New Roman" w:hAnsi="Times New Roman" w:cs="Times New Roman"/>
          <w:b/>
          <w:sz w:val="32"/>
          <w:szCs w:val="32"/>
        </w:rPr>
        <w:t xml:space="preserve">Классный час </w:t>
      </w:r>
    </w:p>
    <w:p w:rsidR="00C97F0A" w:rsidRPr="00630472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472" w:rsidRPr="00630472" w:rsidRDefault="00630472" w:rsidP="00C97F0A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72">
        <w:rPr>
          <w:rFonts w:ascii="Times New Roman" w:hAnsi="Times New Roman" w:cs="Times New Roman"/>
          <w:b/>
          <w:sz w:val="32"/>
          <w:szCs w:val="32"/>
        </w:rPr>
        <w:t xml:space="preserve">«Память никогда не исчезнет» </w:t>
      </w:r>
    </w:p>
    <w:p w:rsidR="001176BF" w:rsidRDefault="00630472" w:rsidP="00C97F0A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472">
        <w:rPr>
          <w:rFonts w:ascii="Times New Roman" w:hAnsi="Times New Roman" w:cs="Times New Roman"/>
          <w:b/>
          <w:sz w:val="32"/>
          <w:szCs w:val="32"/>
        </w:rPr>
        <w:t xml:space="preserve">(памятники событиям Великой Отечественной войны </w:t>
      </w:r>
      <w:proofErr w:type="gramEnd"/>
    </w:p>
    <w:p w:rsidR="00C97F0A" w:rsidRPr="00630472" w:rsidRDefault="00630472" w:rsidP="00C97F0A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72">
        <w:rPr>
          <w:rFonts w:ascii="Times New Roman" w:hAnsi="Times New Roman" w:cs="Times New Roman"/>
          <w:b/>
          <w:sz w:val="32"/>
          <w:szCs w:val="32"/>
        </w:rPr>
        <w:t>в г. Минске)</w:t>
      </w: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630472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Классный руководитель 9 «А» класса</w:t>
      </w:r>
    </w:p>
    <w:p w:rsidR="00630472" w:rsidRDefault="00630472" w:rsidP="0063047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Бойко Денис Владимирович</w:t>
      </w: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630472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 учебный год</w:t>
      </w:r>
    </w:p>
    <w:p w:rsidR="00630472" w:rsidRPr="00630472" w:rsidRDefault="00630472" w:rsidP="00630472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классного часа «Память никогда не исчезнет» </w:t>
      </w:r>
    </w:p>
    <w:p w:rsidR="00630472" w:rsidRPr="00630472" w:rsidRDefault="00630472" w:rsidP="00630472">
      <w:pPr>
        <w:tabs>
          <w:tab w:val="center" w:pos="5244"/>
          <w:tab w:val="right" w:pos="9922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0472">
        <w:rPr>
          <w:rFonts w:ascii="Times New Roman" w:hAnsi="Times New Roman" w:cs="Times New Roman"/>
          <w:b/>
          <w:sz w:val="28"/>
          <w:szCs w:val="28"/>
        </w:rPr>
        <w:tab/>
        <w:t>(памятники событиям Великой Отечественной войны в г. Минске)</w:t>
      </w:r>
      <w:r w:rsidRPr="00630472">
        <w:rPr>
          <w:rFonts w:ascii="Times New Roman" w:hAnsi="Times New Roman" w:cs="Times New Roman"/>
          <w:b/>
          <w:sz w:val="28"/>
          <w:szCs w:val="28"/>
        </w:rPr>
        <w:tab/>
      </w:r>
    </w:p>
    <w:p w:rsidR="00C97F0A" w:rsidRPr="00630472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F0A" w:rsidRDefault="00C97F0A" w:rsidP="00C97F0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223C8" w:rsidRDefault="00C97F0A" w:rsidP="00630472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F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1176BF">
        <w:rPr>
          <w:rFonts w:ascii="Times New Roman" w:hAnsi="Times New Roman" w:cs="Times New Roman"/>
          <w:sz w:val="28"/>
          <w:szCs w:val="28"/>
        </w:rPr>
        <w:t>Ф</w:t>
      </w:r>
      <w:r w:rsidR="00A30D5F">
        <w:rPr>
          <w:rFonts w:ascii="Times New Roman" w:hAnsi="Times New Roman" w:cs="Times New Roman"/>
          <w:sz w:val="28"/>
          <w:szCs w:val="28"/>
        </w:rPr>
        <w:t>ормирование информационной культуры</w:t>
      </w:r>
      <w:r w:rsidR="00F722A0">
        <w:rPr>
          <w:rFonts w:ascii="Times New Roman" w:hAnsi="Times New Roman" w:cs="Times New Roman"/>
          <w:sz w:val="28"/>
          <w:szCs w:val="28"/>
        </w:rPr>
        <w:t xml:space="preserve">  и </w:t>
      </w:r>
      <w:r w:rsidR="00F722A0" w:rsidRPr="009C0B2C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нтереса к изучению  памятных мест </w:t>
      </w:r>
      <w:r w:rsidR="00F72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7F2">
        <w:rPr>
          <w:rFonts w:ascii="Times New Roman" w:hAnsi="Times New Roman" w:cs="Times New Roman"/>
          <w:color w:val="000000"/>
          <w:sz w:val="28"/>
          <w:szCs w:val="28"/>
        </w:rPr>
        <w:t xml:space="preserve">в г. Минске </w:t>
      </w:r>
      <w:r w:rsidR="00F722A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722A0" w:rsidRPr="009C0B2C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создания;</w:t>
      </w:r>
    </w:p>
    <w:p w:rsidR="00B223C8" w:rsidRPr="00AC40A8" w:rsidRDefault="00C97F0A" w:rsidP="00630472">
      <w:pPr>
        <w:spacing w:after="0" w:line="360" w:lineRule="auto"/>
        <w:ind w:left="14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176B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A30D5F">
        <w:rPr>
          <w:rFonts w:ascii="Times New Roman" w:hAnsi="Times New Roman" w:cs="Times New Roman"/>
          <w:sz w:val="28"/>
          <w:szCs w:val="28"/>
        </w:rPr>
        <w:t xml:space="preserve">оспитание </w:t>
      </w:r>
      <w:r w:rsidR="00B223C8" w:rsidRPr="00AC40A8">
        <w:rPr>
          <w:rFonts w:ascii="Times New Roman" w:hAnsi="Times New Roman" w:cs="Times New Roman"/>
          <w:sz w:val="28"/>
          <w:szCs w:val="28"/>
        </w:rPr>
        <w:t xml:space="preserve"> у учащихся негативного отношения к любым формам насилия над человеком, а так же ст</w:t>
      </w:r>
      <w:r w:rsidR="000C20B2">
        <w:rPr>
          <w:rFonts w:ascii="Times New Roman" w:hAnsi="Times New Roman" w:cs="Times New Roman"/>
          <w:sz w:val="28"/>
          <w:szCs w:val="28"/>
        </w:rPr>
        <w:t>ремления</w:t>
      </w:r>
      <w:r w:rsidR="00B223C8" w:rsidRPr="00AC40A8">
        <w:rPr>
          <w:rFonts w:ascii="Times New Roman" w:hAnsi="Times New Roman" w:cs="Times New Roman"/>
          <w:sz w:val="28"/>
          <w:szCs w:val="28"/>
        </w:rPr>
        <w:t xml:space="preserve"> противостоять им в наше время; </w:t>
      </w:r>
    </w:p>
    <w:p w:rsidR="00085875" w:rsidRPr="00664B37" w:rsidRDefault="00664B37" w:rsidP="00630472">
      <w:pPr>
        <w:spacing w:after="0" w:line="360" w:lineRule="auto"/>
        <w:ind w:left="14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64B37">
        <w:rPr>
          <w:rFonts w:ascii="Times New Roman" w:hAnsi="Times New Roman" w:cs="Times New Roman"/>
          <w:b/>
          <w:sz w:val="28"/>
          <w:szCs w:val="28"/>
        </w:rPr>
        <w:t>Целевая  аудитория</w:t>
      </w:r>
      <w:r w:rsidR="00F14D09">
        <w:rPr>
          <w:rFonts w:ascii="Times New Roman" w:hAnsi="Times New Roman" w:cs="Times New Roman"/>
          <w:sz w:val="28"/>
          <w:szCs w:val="28"/>
        </w:rPr>
        <w:t xml:space="preserve">: учащиеся  </w:t>
      </w:r>
      <w:r w:rsidR="00C97F0A">
        <w:rPr>
          <w:rFonts w:ascii="Times New Roman" w:hAnsi="Times New Roman" w:cs="Times New Roman"/>
          <w:sz w:val="28"/>
          <w:szCs w:val="28"/>
        </w:rPr>
        <w:t>9 «А»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3C8" w:rsidRPr="00AC40A8" w:rsidRDefault="00B223C8" w:rsidP="00630472">
      <w:pPr>
        <w:spacing w:after="0" w:line="360" w:lineRule="auto"/>
        <w:ind w:left="14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1CD2">
        <w:rPr>
          <w:rFonts w:ascii="Times New Roman" w:hAnsi="Times New Roman" w:cs="Times New Roman"/>
          <w:b/>
          <w:sz w:val="28"/>
          <w:szCs w:val="28"/>
        </w:rPr>
        <w:t>Форма проведение внеклассного мероприятия:</w:t>
      </w:r>
      <w:r w:rsidR="0008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0A8">
        <w:rPr>
          <w:rFonts w:ascii="Times New Roman" w:hAnsi="Times New Roman" w:cs="Times New Roman"/>
          <w:sz w:val="28"/>
          <w:szCs w:val="28"/>
        </w:rPr>
        <w:t>устный журнал</w:t>
      </w:r>
      <w:r w:rsidR="000C7222">
        <w:rPr>
          <w:rFonts w:ascii="Times New Roman" w:hAnsi="Times New Roman" w:cs="Times New Roman"/>
          <w:sz w:val="28"/>
          <w:szCs w:val="28"/>
        </w:rPr>
        <w:t>.</w:t>
      </w:r>
    </w:p>
    <w:p w:rsidR="00B223C8" w:rsidRPr="004D1CD2" w:rsidRDefault="00B223C8" w:rsidP="00630472">
      <w:pPr>
        <w:spacing w:after="0"/>
        <w:ind w:left="142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D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223C8" w:rsidRPr="00AC40A8" w:rsidRDefault="00B223C8" w:rsidP="00630472">
      <w:pPr>
        <w:spacing w:after="0"/>
        <w:ind w:left="14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 - компьютер, мультимедийный проектор, экран;</w:t>
      </w:r>
      <w:r w:rsidR="006B2068">
        <w:rPr>
          <w:rFonts w:ascii="Times New Roman" w:hAnsi="Times New Roman" w:cs="Times New Roman"/>
          <w:sz w:val="28"/>
          <w:szCs w:val="28"/>
        </w:rPr>
        <w:t xml:space="preserve"> аудиозапись гимна города Минска; </w:t>
      </w:r>
    </w:p>
    <w:p w:rsidR="00B223C8" w:rsidRPr="00AC40A8" w:rsidRDefault="00C97F0A" w:rsidP="00630472">
      <w:pPr>
        <w:spacing w:after="0"/>
        <w:ind w:left="14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="00B223C8" w:rsidRPr="00AC40A8">
        <w:rPr>
          <w:rFonts w:ascii="Times New Roman" w:hAnsi="Times New Roman" w:cs="Times New Roman"/>
          <w:sz w:val="28"/>
          <w:szCs w:val="28"/>
        </w:rPr>
        <w:t>презентация по теме мероприятия.</w:t>
      </w:r>
    </w:p>
    <w:p w:rsidR="00B223C8" w:rsidRDefault="00C97F0A" w:rsidP="00630472">
      <w:pPr>
        <w:pStyle w:val="21"/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классного часа</w:t>
      </w:r>
    </w:p>
    <w:p w:rsidR="00E26546" w:rsidRDefault="00123A8E" w:rsidP="00E26546">
      <w:pPr>
        <w:pStyle w:val="21"/>
        <w:spacing w:line="276" w:lineRule="auto"/>
        <w:ind w:left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Вводное слово классного руководителя:</w:t>
      </w:r>
    </w:p>
    <w:p w:rsidR="00E26546" w:rsidRDefault="00E26546" w:rsidP="00E26546">
      <w:pPr>
        <w:pStyle w:val="21"/>
        <w:spacing w:line="276" w:lineRule="auto"/>
        <w:ind w:left="142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23A8E" w:rsidRPr="00123A8E">
        <w:rPr>
          <w:color w:val="auto"/>
          <w:sz w:val="28"/>
          <w:szCs w:val="28"/>
        </w:rPr>
        <w:t>В соответствии со статьей 5 Закона Республики Белар</w:t>
      </w:r>
      <w:r w:rsidR="00123A8E">
        <w:rPr>
          <w:sz w:val="28"/>
          <w:szCs w:val="28"/>
        </w:rPr>
        <w:t>усь от 12 июля 2000 г. № 410-З  «</w:t>
      </w:r>
      <w:r w:rsidR="00123A8E" w:rsidRPr="00123A8E">
        <w:rPr>
          <w:color w:val="auto"/>
          <w:sz w:val="28"/>
          <w:szCs w:val="28"/>
        </w:rPr>
        <w:t>О статусе столицы Респу</w:t>
      </w:r>
      <w:r w:rsidR="00123A8E">
        <w:rPr>
          <w:sz w:val="28"/>
          <w:szCs w:val="28"/>
        </w:rPr>
        <w:t xml:space="preserve">блики Беларусь — города Минска» </w:t>
      </w:r>
      <w:r w:rsidR="00123A8E" w:rsidRPr="00123A8E">
        <w:rPr>
          <w:color w:val="auto"/>
          <w:sz w:val="28"/>
          <w:szCs w:val="28"/>
        </w:rPr>
        <w:t xml:space="preserve"> Минский гор</w:t>
      </w:r>
      <w:r w:rsidR="00123A8E">
        <w:rPr>
          <w:sz w:val="28"/>
          <w:szCs w:val="28"/>
        </w:rPr>
        <w:t xml:space="preserve">одской Совет депутатов решил: </w:t>
      </w:r>
      <w:r w:rsidR="00123A8E" w:rsidRPr="00123A8E">
        <w:rPr>
          <w:color w:val="auto"/>
          <w:sz w:val="28"/>
          <w:szCs w:val="28"/>
        </w:rPr>
        <w:t xml:space="preserve"> Утвердить в качестве гимна города Минска</w:t>
      </w:r>
      <w:r w:rsidR="00123A8E">
        <w:rPr>
          <w:sz w:val="28"/>
          <w:szCs w:val="28"/>
        </w:rPr>
        <w:t xml:space="preserve">  «Песню </w:t>
      </w:r>
      <w:proofErr w:type="spellStart"/>
      <w:r w:rsidR="00123A8E">
        <w:rPr>
          <w:sz w:val="28"/>
          <w:szCs w:val="28"/>
        </w:rPr>
        <w:t>пра</w:t>
      </w:r>
      <w:proofErr w:type="spellEnd"/>
      <w:r w:rsidR="00123A8E">
        <w:rPr>
          <w:sz w:val="28"/>
          <w:szCs w:val="28"/>
        </w:rPr>
        <w:t xml:space="preserve"> </w:t>
      </w:r>
      <w:proofErr w:type="spellStart"/>
      <w:r w:rsidR="00123A8E">
        <w:rPr>
          <w:sz w:val="28"/>
          <w:szCs w:val="28"/>
        </w:rPr>
        <w:t>М</w:t>
      </w:r>
      <w:proofErr w:type="gramStart"/>
      <w:r w:rsidR="00123A8E">
        <w:rPr>
          <w:sz w:val="28"/>
          <w:szCs w:val="28"/>
        </w:rPr>
        <w:t>i</w:t>
      </w:r>
      <w:proofErr w:type="gramEnd"/>
      <w:r w:rsidR="00123A8E">
        <w:rPr>
          <w:sz w:val="28"/>
          <w:szCs w:val="28"/>
        </w:rPr>
        <w:t>нск</w:t>
      </w:r>
      <w:proofErr w:type="spellEnd"/>
      <w:r w:rsidR="00123A8E">
        <w:rPr>
          <w:sz w:val="28"/>
          <w:szCs w:val="28"/>
        </w:rPr>
        <w:t>»  (</w:t>
      </w:r>
      <w:r w:rsidR="00123A8E" w:rsidRPr="00123A8E">
        <w:rPr>
          <w:color w:val="auto"/>
          <w:sz w:val="28"/>
          <w:szCs w:val="28"/>
        </w:rPr>
        <w:t xml:space="preserve">музыка </w:t>
      </w:r>
      <w:proofErr w:type="spellStart"/>
      <w:r w:rsidR="00123A8E" w:rsidRPr="00123A8E">
        <w:rPr>
          <w:color w:val="auto"/>
          <w:sz w:val="28"/>
          <w:szCs w:val="28"/>
        </w:rPr>
        <w:t>В.Оловникова</w:t>
      </w:r>
      <w:proofErr w:type="spellEnd"/>
      <w:r w:rsidR="00123A8E" w:rsidRPr="00123A8E">
        <w:rPr>
          <w:color w:val="auto"/>
          <w:sz w:val="28"/>
          <w:szCs w:val="28"/>
        </w:rPr>
        <w:t xml:space="preserve">, слова </w:t>
      </w:r>
      <w:proofErr w:type="spellStart"/>
      <w:r w:rsidR="00123A8E" w:rsidRPr="00123A8E">
        <w:rPr>
          <w:color w:val="auto"/>
          <w:sz w:val="28"/>
          <w:szCs w:val="28"/>
        </w:rPr>
        <w:t>И.Панкевича</w:t>
      </w:r>
      <w:proofErr w:type="spellEnd"/>
      <w:r w:rsidR="006B2068">
        <w:rPr>
          <w:sz w:val="28"/>
          <w:szCs w:val="28"/>
        </w:rPr>
        <w:t>)</w:t>
      </w:r>
    </w:p>
    <w:p w:rsidR="006B2068" w:rsidRPr="00123A8E" w:rsidRDefault="00E26546" w:rsidP="00E26546">
      <w:pPr>
        <w:pStyle w:val="21"/>
        <w:spacing w:line="276" w:lineRule="auto"/>
        <w:ind w:left="142"/>
        <w:contextualSpacing/>
        <w:rPr>
          <w:i/>
          <w:color w:val="auto"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6B2068" w:rsidRPr="00E26546">
        <w:rPr>
          <w:i/>
          <w:sz w:val="28"/>
          <w:szCs w:val="28"/>
        </w:rPr>
        <w:t>(звучит аудиозапись гимна города Минска)</w:t>
      </w:r>
    </w:p>
    <w:p w:rsidR="00123A8E" w:rsidRPr="00123A8E" w:rsidRDefault="00123A8E" w:rsidP="00630472">
      <w:pPr>
        <w:tabs>
          <w:tab w:val="left" w:pos="8040"/>
        </w:tabs>
        <w:spacing w:before="192" w:after="288" w:line="240" w:lineRule="auto"/>
        <w:ind w:left="142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proofErr w:type="spellStart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proofErr w:type="spellEnd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>I.Панкевiча</w:t>
      </w:r>
      <w:proofErr w:type="spellEnd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</w:t>
      </w:r>
      <w:proofErr w:type="spellStart"/>
      <w:r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>У.Алоўнiкава</w:t>
      </w:r>
      <w:proofErr w:type="spellEnd"/>
      <w:r w:rsidR="006B2068" w:rsidRPr="00E26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3A8E" w:rsidRPr="00123A8E" w:rsidRDefault="00123A8E" w:rsidP="00630472">
      <w:pPr>
        <w:spacing w:before="192" w:after="288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Краса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беларускага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краю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творчае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думкi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ўзлёт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Табе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сваю песню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складаю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</w:t>
      </w:r>
      <w:proofErr w:type="gram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горад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герой-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патрыёт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3A8E" w:rsidRPr="00123A8E" w:rsidRDefault="00123A8E" w:rsidP="00630472">
      <w:pPr>
        <w:spacing w:before="192" w:after="288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7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Прыпеў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Хай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удалеч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песня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мчыцца</w:t>
      </w:r>
      <w:proofErr w:type="spellEnd"/>
      <w:proofErr w:type="gramStart"/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краiнай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дарагой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спявай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мая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сталiца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Родны</w:t>
      </w:r>
      <w:proofErr w:type="gram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сэрцу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горад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мой.</w:t>
      </w:r>
    </w:p>
    <w:p w:rsidR="00123A8E" w:rsidRPr="00123A8E" w:rsidRDefault="00123A8E" w:rsidP="00630472">
      <w:pPr>
        <w:spacing w:before="192" w:after="288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паркi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твае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i бульвары</w:t>
      </w:r>
      <w:proofErr w:type="gramStart"/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proofErr w:type="gram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юблю я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вячэрняй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парой.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Паўсюль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закаханыя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пары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шэпат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i смех над ракой.</w:t>
      </w:r>
    </w:p>
    <w:p w:rsidR="00123A8E" w:rsidRPr="00123A8E" w:rsidRDefault="00123A8E" w:rsidP="00630472">
      <w:pPr>
        <w:spacing w:before="192" w:after="288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7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Прыпеў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Хай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удалеч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песня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мчыцца</w:t>
      </w:r>
      <w:proofErr w:type="spellEnd"/>
      <w:proofErr w:type="gramStart"/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краiнай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дарагой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спявай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мая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сталiца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Родны</w:t>
      </w:r>
      <w:proofErr w:type="gram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сэрцу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горад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мой.</w:t>
      </w:r>
    </w:p>
    <w:p w:rsidR="00123A8E" w:rsidRPr="00123A8E" w:rsidRDefault="00123A8E" w:rsidP="00630472">
      <w:pPr>
        <w:spacing w:before="192" w:after="288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Тваёй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ганаруся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славай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 рады я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шчырай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душой,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Што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ў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гэтай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красе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</w:t>
      </w:r>
      <w:proofErr w:type="gram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чавай</w:t>
      </w:r>
      <w:proofErr w:type="spellEnd"/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Ёсць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доля i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працы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маёй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3A8E" w:rsidRDefault="00123A8E" w:rsidP="00630472">
      <w:pPr>
        <w:spacing w:before="192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357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Прыпеў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Хай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удалеч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песня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мчыцца</w:t>
      </w:r>
      <w:proofErr w:type="spellEnd"/>
      <w:proofErr w:type="gramStart"/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краiнай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дарагой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спявай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мая </w:t>
      </w:r>
      <w:proofErr w:type="spellStart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сталiца</w:t>
      </w:r>
      <w:proofErr w:type="spellEnd"/>
      <w:r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23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B2068"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Родны</w:t>
      </w:r>
      <w:proofErr w:type="gramEnd"/>
      <w:r w:rsidR="006B2068"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B2068"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сэрцу</w:t>
      </w:r>
      <w:proofErr w:type="spellEnd"/>
      <w:r w:rsidR="006B2068"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B2068"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горад</w:t>
      </w:r>
      <w:proofErr w:type="spellEnd"/>
      <w:r w:rsidR="006B2068" w:rsidRPr="00835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мой. </w:t>
      </w:r>
    </w:p>
    <w:p w:rsidR="008357D3" w:rsidRDefault="008357D3" w:rsidP="00630472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86A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Классный руководитель:</w:t>
      </w:r>
      <w:r w:rsidR="00786A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86A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86A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Минск </w:t>
      </w:r>
      <w:r w:rsidR="008F337B" w:rsidRPr="00786A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хранит память о том, какой ценой досталась Победа в </w:t>
      </w:r>
      <w:r w:rsidR="00786A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годы Великой Отечественной войны</w:t>
      </w:r>
      <w:r w:rsidR="008F337B" w:rsidRPr="00786AE4">
        <w:rPr>
          <w:rStyle w:val="a5"/>
          <w:rFonts w:ascii="Times New Roman" w:hAnsi="Times New Roman" w:cs="Times New Roman"/>
          <w:b w:val="0"/>
          <w:sz w:val="28"/>
          <w:szCs w:val="28"/>
        </w:rPr>
        <w:t>. Мемориалы, памятные знаки и доски, названия улиц и переулков многое могут рассказать о тех днях.</w:t>
      </w:r>
      <w:r w:rsidR="00786A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AE4" w:rsidRPr="00786AE4">
        <w:rPr>
          <w:rFonts w:ascii="Times New Roman" w:hAnsi="Times New Roman" w:cs="Times New Roman"/>
          <w:sz w:val="28"/>
          <w:szCs w:val="28"/>
        </w:rPr>
        <w:t xml:space="preserve">Если спросите у минчан, какие они знают памятники и мемориалы, посвященные самой кровопролитной войне XX века, то первым делом услышите: </w:t>
      </w:r>
      <w:r w:rsidR="00786AE4" w:rsidRPr="00F55E7A">
        <w:rPr>
          <w:rFonts w:ascii="Times New Roman" w:hAnsi="Times New Roman" w:cs="Times New Roman"/>
          <w:b/>
          <w:sz w:val="28"/>
          <w:szCs w:val="28"/>
        </w:rPr>
        <w:t>монумент Победы.</w:t>
      </w:r>
    </w:p>
    <w:p w:rsidR="00F55E7A" w:rsidRPr="00D06682" w:rsidRDefault="00F55E7A" w:rsidP="00630472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</w:t>
      </w:r>
      <w:r w:rsidRPr="00A626E4">
        <w:rPr>
          <w:rFonts w:ascii="Times New Roman" w:hAnsi="Times New Roman" w:cs="Times New Roman"/>
          <w:b/>
          <w:sz w:val="28"/>
          <w:szCs w:val="28"/>
        </w:rPr>
        <w:t>:</w:t>
      </w:r>
      <w:r w:rsidR="00A626E4" w:rsidRPr="00A626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26E4" w:rsidRPr="00D06682">
        <w:rPr>
          <w:rFonts w:ascii="Times New Roman" w:hAnsi="Times New Roman" w:cs="Times New Roman"/>
          <w:sz w:val="28"/>
          <w:szCs w:val="28"/>
        </w:rPr>
        <w:t>Узнаваемый «круглый» вид площадь Победы начала приобретать еще до Второй Мировой войны, когда были построены два полукруглых здания. Но лишь в 1954 г. с появлением величественного памятника воинам Красной Армии и партизанам площадь стала законченным архитектурным ансамблем. Монумент был открыт 3 июля, к десятилетию освобождения Минска от фашистской оккупации. Шпиль обелиска возносится на высоту почти 40 м. Его венчает гигантский орден Победы. В 1961 г. у подножия памятника зажжен Вечный огонь, символизирующий неугасаемую память о подвиге советских солдат и партизан.</w:t>
      </w:r>
      <w:r w:rsidR="00A626E4" w:rsidRPr="00D06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E7A" w:rsidRPr="00D06682" w:rsidRDefault="00D06682" w:rsidP="00630472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5E7A" w:rsidRPr="00D06682">
        <w:rPr>
          <w:rFonts w:ascii="Times New Roman" w:hAnsi="Times New Roman" w:cs="Times New Roman"/>
          <w:sz w:val="28"/>
          <w:szCs w:val="28"/>
        </w:rPr>
        <w:t>Обелиск и Вечный огонь на площади Победы знают все без исключения белорусы. Их изображение встречается повсеместно — на открытках, обложках школьных дневников, в газетных статьях.</w:t>
      </w:r>
    </w:p>
    <w:p w:rsidR="00F55E7A" w:rsidRPr="00D06682" w:rsidRDefault="00F55E7A" w:rsidP="00630472">
      <w:pPr>
        <w:spacing w:after="0"/>
        <w:ind w:left="142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626E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EB0324" w:rsidRPr="00A626E4">
        <w:rPr>
          <w:rFonts w:ascii="Times New Roman" w:hAnsi="Times New Roman" w:cs="Times New Roman"/>
          <w:sz w:val="28"/>
          <w:szCs w:val="28"/>
        </w:rPr>
        <w:t xml:space="preserve">Есть в Минске уникальный памятник Великой Отечественной войне – </w:t>
      </w:r>
      <w:r w:rsidR="00EB0324" w:rsidRPr="00D06682">
        <w:rPr>
          <w:rFonts w:ascii="Times New Roman" w:hAnsi="Times New Roman" w:cs="Times New Roman"/>
          <w:b/>
          <w:sz w:val="28"/>
          <w:szCs w:val="28"/>
        </w:rPr>
        <w:t xml:space="preserve">танк </w:t>
      </w:r>
      <w:proofErr w:type="spellStart"/>
      <w:r w:rsidR="00EB0324" w:rsidRPr="00D06682">
        <w:rPr>
          <w:rFonts w:ascii="Times New Roman" w:hAnsi="Times New Roman" w:cs="Times New Roman"/>
          <w:b/>
          <w:sz w:val="28"/>
          <w:szCs w:val="28"/>
        </w:rPr>
        <w:t>Фроликова</w:t>
      </w:r>
      <w:proofErr w:type="spellEnd"/>
      <w:r w:rsidR="00EB0324" w:rsidRPr="00D06682">
        <w:rPr>
          <w:rFonts w:ascii="Times New Roman" w:hAnsi="Times New Roman" w:cs="Times New Roman"/>
          <w:b/>
          <w:sz w:val="28"/>
          <w:szCs w:val="28"/>
        </w:rPr>
        <w:t>.</w:t>
      </w:r>
    </w:p>
    <w:p w:rsidR="00EB0324" w:rsidRPr="00A626E4" w:rsidRDefault="00EB0324" w:rsidP="00630472">
      <w:pPr>
        <w:tabs>
          <w:tab w:val="left" w:pos="6090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E4">
        <w:rPr>
          <w:rFonts w:ascii="Times New Roman" w:hAnsi="Times New Roman" w:cs="Times New Roman"/>
          <w:b/>
          <w:sz w:val="28"/>
          <w:szCs w:val="28"/>
        </w:rPr>
        <w:t>Учащийся:</w:t>
      </w:r>
      <w:r w:rsidR="00743099" w:rsidRPr="00A62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099" w:rsidRPr="00A626E4">
        <w:rPr>
          <w:rFonts w:ascii="Times New Roman" w:hAnsi="Times New Roman" w:cs="Times New Roman"/>
          <w:sz w:val="28"/>
          <w:szCs w:val="28"/>
        </w:rPr>
        <w:t xml:space="preserve">Своим появлением этот памятник обязан подвигу лейтенанта Дмитрия </w:t>
      </w:r>
      <w:proofErr w:type="spellStart"/>
      <w:r w:rsidR="00743099" w:rsidRPr="00A626E4">
        <w:rPr>
          <w:rFonts w:ascii="Times New Roman" w:hAnsi="Times New Roman" w:cs="Times New Roman"/>
          <w:sz w:val="28"/>
          <w:szCs w:val="28"/>
        </w:rPr>
        <w:t>Фроликова</w:t>
      </w:r>
      <w:proofErr w:type="spellEnd"/>
      <w:r w:rsidR="00743099" w:rsidRPr="00A626E4">
        <w:rPr>
          <w:rFonts w:ascii="Times New Roman" w:hAnsi="Times New Roman" w:cs="Times New Roman"/>
          <w:sz w:val="28"/>
          <w:szCs w:val="28"/>
        </w:rPr>
        <w:t xml:space="preserve"> во время Второй Мировой войны. В ночь на 3 июля 1944 г. советские войска подошли к Минску. Нужно было узнать силы противника и месторасположение его огневых точек. И тогда в разведку боем был отправлен танковый взвод лейтенанта </w:t>
      </w:r>
      <w:proofErr w:type="spellStart"/>
      <w:r w:rsidR="00743099" w:rsidRPr="00A626E4">
        <w:rPr>
          <w:rFonts w:ascii="Times New Roman" w:hAnsi="Times New Roman" w:cs="Times New Roman"/>
          <w:sz w:val="28"/>
          <w:szCs w:val="28"/>
        </w:rPr>
        <w:t>Фроликова</w:t>
      </w:r>
      <w:proofErr w:type="spellEnd"/>
      <w:r w:rsidR="00743099" w:rsidRPr="00A626E4">
        <w:rPr>
          <w:rFonts w:ascii="Times New Roman" w:hAnsi="Times New Roman" w:cs="Times New Roman"/>
          <w:sz w:val="28"/>
          <w:szCs w:val="28"/>
        </w:rPr>
        <w:t xml:space="preserve">. Прорываясь сквозь шквальный вражеский огонь, Дмитрий </w:t>
      </w:r>
      <w:proofErr w:type="spellStart"/>
      <w:r w:rsidR="00743099" w:rsidRPr="00A626E4">
        <w:rPr>
          <w:rFonts w:ascii="Times New Roman" w:hAnsi="Times New Roman" w:cs="Times New Roman"/>
          <w:sz w:val="28"/>
          <w:szCs w:val="28"/>
        </w:rPr>
        <w:t>Фроликов</w:t>
      </w:r>
      <w:proofErr w:type="spellEnd"/>
      <w:r w:rsidR="00743099" w:rsidRPr="00A626E4">
        <w:rPr>
          <w:rFonts w:ascii="Times New Roman" w:hAnsi="Times New Roman" w:cs="Times New Roman"/>
          <w:sz w:val="28"/>
          <w:szCs w:val="28"/>
        </w:rPr>
        <w:t xml:space="preserve"> сумел добыть ценные данные, и уже к </w:t>
      </w:r>
      <w:r w:rsidR="00743099" w:rsidRPr="00A626E4">
        <w:rPr>
          <w:rFonts w:ascii="Times New Roman" w:hAnsi="Times New Roman" w:cs="Times New Roman"/>
          <w:sz w:val="28"/>
          <w:szCs w:val="28"/>
        </w:rPr>
        <w:lastRenderedPageBreak/>
        <w:t>обеду 3 июля Минск был полностью освобожден. В 1954 г. героизм советских танкистов увековечил легендарный Т-34, который воздвигли на постамент у Окружного дома офицеров.</w:t>
      </w:r>
    </w:p>
    <w:p w:rsidR="00EB0324" w:rsidRPr="00EB0324" w:rsidRDefault="00D06682" w:rsidP="00630472">
      <w:pPr>
        <w:tabs>
          <w:tab w:val="left" w:pos="6090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   </w:t>
      </w:r>
      <w:r w:rsidRPr="00157FA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702DB" w:rsidRPr="0015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B0324" w:rsidRPr="00EB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проспекте Дзержинского</w:t>
      </w:r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бывшей деревни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Петровщина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1981 году появилась скромная стела со словами: «Слава героям Великой Отечественной войны 1941–1945 гг.». Через 10 лет ее сменило надгробие. На граните красовались золотая звезда и надпись: «Они сражались за Родину». Были выбиты установленные имена и фамилии 11 советских бойцов, павших в боях за Минск. В 1941 и 1944 годах местные жители втайне хоронили воинов </w:t>
      </w:r>
      <w:proofErr w:type="gram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мог: у дороги, на своих подворьях, в полях. После войны тела эксгумировали и перезахоронили в братской могиле. Всего здесь нашли упокоение 35 человек.</w:t>
      </w:r>
    </w:p>
    <w:p w:rsidR="00EB0324" w:rsidRPr="00A626E4" w:rsidRDefault="006702DB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 году по инициативе администрации Московского района проведена полная реконструкция памятника. Масштабные работы велись за счет добровольных пожертвований предприятий, организаций и горожан. В итоге появился мемориал «Память». Вместо единой могильной плиты ввысь устремились 11 звезд с именами погибших. На небольшом обелиске, таком, какие было принято устанавливать в СССР над братскими захоронениями, лишь скромная надпись: «24 неизвестных солдата». Сидя спиной к оживленному проспекту Дзержинского, на могилы смотрит сгорбленная мать. В руках сжимает солдатскую пилотку…</w:t>
      </w:r>
    </w:p>
    <w:p w:rsidR="00EB0324" w:rsidRPr="00D06682" w:rsidRDefault="00EB0324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Pr="00A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 с фашистами боролись школьники. </w:t>
      </w:r>
      <w:r w:rsidRPr="0015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подвиге пионера</w:t>
      </w:r>
      <w:r w:rsidRPr="00D0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Минска </w:t>
      </w:r>
      <w:r w:rsidRPr="0015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Володи </w:t>
      </w:r>
      <w:proofErr w:type="spellStart"/>
      <w:r w:rsidRPr="0015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Щербацевича</w:t>
      </w:r>
      <w:proofErr w:type="spellEnd"/>
      <w:r w:rsidRPr="00D0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этот памятник.</w:t>
      </w:r>
    </w:p>
    <w:p w:rsidR="00EB0324" w:rsidRPr="00A626E4" w:rsidRDefault="00EB0324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Учащийся:</w:t>
      </w:r>
      <w:r w:rsidRPr="00A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военных памятников в столице посвящены не конкретной странице истории Великой Отечественной, а трагическому событию, установлены на местах массовых казней. Один из таких мемориалов — памятник подпольщикам в Александровском сквере.</w:t>
      </w:r>
    </w:p>
    <w:p w:rsidR="00EB0324" w:rsidRPr="00EB0324" w:rsidRDefault="00F3267E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высечено: «На этом месте гитлеровцы казнили советских патриотов в годы Великой Отечественной войны. Среди многих других отдали жизнь за Родину секретарь Минского подпольного горкома К</w:t>
      </w:r>
      <w:proofErr w:type="gram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б)Б И. П. 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Казинец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подпольщики Н. Г. Демиденко, О. Ф. 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Щербацевич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 Ф. 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П. Ф. 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И. П. 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Казинцу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 присвоено звание Героя Советского Союза». Памятник был установлен в 1979 году. Его авторы — скульптор Анатолий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Аникейчик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архитектор Леонид Левин.</w:t>
      </w:r>
    </w:p>
    <w:p w:rsidR="00EB0324" w:rsidRPr="00EB0324" w:rsidRDefault="00EB0324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памятнике отражены две показательные казни, проведенные оккупантами в Минске. Фотографии облетели весь мир и были в числе доказатель</w:t>
      </w:r>
      <w:proofErr w:type="gramStart"/>
      <w:r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еступлений фашистов на Нюрнбергском процессе.</w:t>
      </w:r>
    </w:p>
    <w:p w:rsidR="00EB0324" w:rsidRPr="00EB0324" w:rsidRDefault="00F3267E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ворот минской тюрьмы 26 октября 1941 года под усиленным конвоем вывели 12 подпольщиков. Их разделили на четыре группы по три человека. В сквере на пересечении современных улиц Карла Маркса и Ленина на ветвях дерева были повешены Надежда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Петр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политрук Леонид Зорин. На одной из аллей Центрального сквера были казнены Ольга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Щербацевич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Николай Кузнецов и неизвестный. Такой же эшафот устроили на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Комаровской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(ныне площадь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Якуба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Коласа). В виселицу превратили проходную дрожжевого завода.</w:t>
      </w:r>
    </w:p>
    <w:p w:rsidR="00EB0324" w:rsidRPr="00EB0324" w:rsidRDefault="00F3267E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памятном камне запечатлена трагическая судьба семьи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тот день были казнены Ольга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Щербацевич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 девичестве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ее сын Володя, брат Петр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сестра Надежда </w:t>
      </w:r>
      <w:proofErr w:type="spellStart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Янушкевич</w:t>
      </w:r>
      <w:proofErr w:type="spellEnd"/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супругом Николаем Кузнецовым. Хотя имени Володи на памятном знаке нет, в камне — отпечаток его ног. Они самые маленькие, ведь мальчишке было всего 15 лет.</w:t>
      </w:r>
    </w:p>
    <w:p w:rsidR="00EB0324" w:rsidRPr="00EB0324" w:rsidRDefault="00EB0324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Центральном сквере 7 мая 1942 года на столбах уличного освещения вдоль нынешнего проспекта Независимости были повешены </w:t>
      </w:r>
      <w:proofErr w:type="spellStart"/>
      <w:r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Исай</w:t>
      </w:r>
      <w:proofErr w:type="spellEnd"/>
      <w:r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Казинец</w:t>
      </w:r>
      <w:proofErr w:type="spellEnd"/>
      <w:r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Николай Демиденко и неизвестный боец Минского подполья. Всего в тот день в петле оказались 28 человек, 250 были расстреляны.</w:t>
      </w:r>
    </w:p>
    <w:p w:rsidR="00EB0324" w:rsidRDefault="00F3267E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0324" w:rsidRPr="00EB03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мемориальный знак — символическое надгробие на братской могиле всех подпольщиков, сложивших головы за 1 100 дней оккупации.</w:t>
      </w:r>
    </w:p>
    <w:p w:rsidR="007454E7" w:rsidRDefault="007454E7" w:rsidP="0063047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454E7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7454E7">
        <w:rPr>
          <w:rFonts w:ascii="Times New Roman" w:hAnsi="Times New Roman" w:cs="Times New Roman"/>
          <w:sz w:val="28"/>
          <w:szCs w:val="28"/>
        </w:rPr>
        <w:t xml:space="preserve">: Огромные и величественные, </w:t>
      </w:r>
      <w:r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Pr="007454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454E7">
          <w:rPr>
            <w:rFonts w:ascii="Times New Roman" w:hAnsi="Times New Roman" w:cs="Times New Roman"/>
            <w:sz w:val="28"/>
            <w:szCs w:val="28"/>
          </w:rPr>
          <w:t>памятники из гранита</w:t>
        </w:r>
      </w:hyperlink>
      <w:r w:rsidRPr="007454E7">
        <w:rPr>
          <w:rFonts w:ascii="Times New Roman" w:hAnsi="Times New Roman" w:cs="Times New Roman"/>
          <w:sz w:val="28"/>
          <w:szCs w:val="28"/>
        </w:rPr>
        <w:t>, мрамора, бронзы, посвященные героям войны, обычным солдатам и партизанам можно встретить в каждом городе Беларуси. Потому что война прошлась по всей стране, заглянув в каждый ее уголок, каждый город и каждую деревушку. И сегодня эти каменные сооружения напоминают нам об ужасах того времени и великой жертве, которую принес народ ради долгожданной победы.</w:t>
      </w:r>
    </w:p>
    <w:p w:rsidR="00630472" w:rsidRPr="00630472" w:rsidRDefault="00630472" w:rsidP="00630472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7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30472">
        <w:rPr>
          <w:rFonts w:ascii="Times New Roman" w:hAnsi="Times New Roman" w:cs="Times New Roman"/>
          <w:sz w:val="28"/>
          <w:szCs w:val="28"/>
        </w:rPr>
        <w:t>: И в заключение классного часа «Память никогда не исчезнет» (памятники событиям Великой Отечественной войны в г. Минске), попрошу каждого из вас, написать о нашем городе по одному прилагательному на одну из букв в названии города:</w:t>
      </w:r>
    </w:p>
    <w:p w:rsidR="00630472" w:rsidRPr="00630472" w:rsidRDefault="00630472" w:rsidP="00630472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72">
        <w:rPr>
          <w:rFonts w:ascii="Times New Roman" w:hAnsi="Times New Roman" w:cs="Times New Roman"/>
          <w:sz w:val="28"/>
          <w:szCs w:val="28"/>
        </w:rPr>
        <w:t xml:space="preserve">М- </w:t>
      </w:r>
    </w:p>
    <w:p w:rsidR="00630472" w:rsidRPr="00630472" w:rsidRDefault="00630472" w:rsidP="00630472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72">
        <w:rPr>
          <w:rFonts w:ascii="Times New Roman" w:hAnsi="Times New Roman" w:cs="Times New Roman"/>
          <w:sz w:val="28"/>
          <w:szCs w:val="28"/>
        </w:rPr>
        <w:t xml:space="preserve">И- </w:t>
      </w:r>
    </w:p>
    <w:p w:rsidR="00630472" w:rsidRPr="00630472" w:rsidRDefault="00630472" w:rsidP="00630472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72">
        <w:rPr>
          <w:rFonts w:ascii="Times New Roman" w:hAnsi="Times New Roman" w:cs="Times New Roman"/>
          <w:sz w:val="28"/>
          <w:szCs w:val="28"/>
        </w:rPr>
        <w:t xml:space="preserve">Н- </w:t>
      </w:r>
    </w:p>
    <w:p w:rsidR="00630472" w:rsidRPr="00630472" w:rsidRDefault="00630472" w:rsidP="00630472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72">
        <w:rPr>
          <w:rFonts w:ascii="Times New Roman" w:hAnsi="Times New Roman" w:cs="Times New Roman"/>
          <w:sz w:val="28"/>
          <w:szCs w:val="28"/>
        </w:rPr>
        <w:t xml:space="preserve">С- </w:t>
      </w:r>
    </w:p>
    <w:p w:rsidR="00630472" w:rsidRPr="00630472" w:rsidRDefault="00630472" w:rsidP="00630472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72">
        <w:rPr>
          <w:rFonts w:ascii="Times New Roman" w:hAnsi="Times New Roman" w:cs="Times New Roman"/>
          <w:sz w:val="28"/>
          <w:szCs w:val="28"/>
        </w:rPr>
        <w:t xml:space="preserve">К- </w:t>
      </w:r>
    </w:p>
    <w:p w:rsidR="00630472" w:rsidRPr="00630472" w:rsidRDefault="00630472" w:rsidP="00630472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472" w:rsidRPr="00630472" w:rsidRDefault="00630472" w:rsidP="00630472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472" w:rsidRPr="00EB0324" w:rsidRDefault="00630472" w:rsidP="0063047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0472" w:rsidRPr="00EB0324" w:rsidSect="00966C12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AA" w:rsidRDefault="00503CAA" w:rsidP="00491012">
      <w:pPr>
        <w:spacing w:after="0" w:line="240" w:lineRule="auto"/>
      </w:pPr>
      <w:r>
        <w:separator/>
      </w:r>
    </w:p>
  </w:endnote>
  <w:endnote w:type="continuationSeparator" w:id="0">
    <w:p w:rsidR="00503CAA" w:rsidRDefault="00503CAA" w:rsidP="004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26977"/>
      <w:docPartObj>
        <w:docPartGallery w:val="Page Numbers (Bottom of Page)"/>
        <w:docPartUnique/>
      </w:docPartObj>
    </w:sdtPr>
    <w:sdtEndPr/>
    <w:sdtContent>
      <w:p w:rsidR="00966C12" w:rsidRDefault="00966C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BF">
          <w:rPr>
            <w:noProof/>
          </w:rPr>
          <w:t>2</w:t>
        </w:r>
        <w:r>
          <w:fldChar w:fldCharType="end"/>
        </w:r>
      </w:p>
    </w:sdtContent>
  </w:sdt>
  <w:p w:rsidR="00966C12" w:rsidRDefault="00966C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AA" w:rsidRDefault="00503CAA" w:rsidP="00491012">
      <w:pPr>
        <w:spacing w:after="0" w:line="240" w:lineRule="auto"/>
      </w:pPr>
      <w:r>
        <w:separator/>
      </w:r>
    </w:p>
  </w:footnote>
  <w:footnote w:type="continuationSeparator" w:id="0">
    <w:p w:rsidR="00503CAA" w:rsidRDefault="00503CAA" w:rsidP="0049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31C0"/>
    <w:multiLevelType w:val="hybridMultilevel"/>
    <w:tmpl w:val="C190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7855"/>
    <w:multiLevelType w:val="multilevel"/>
    <w:tmpl w:val="333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D6731"/>
    <w:multiLevelType w:val="hybridMultilevel"/>
    <w:tmpl w:val="8CA6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7290B"/>
    <w:multiLevelType w:val="multilevel"/>
    <w:tmpl w:val="71B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FD7084"/>
    <w:multiLevelType w:val="hybridMultilevel"/>
    <w:tmpl w:val="D07E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E6A35"/>
    <w:multiLevelType w:val="hybridMultilevel"/>
    <w:tmpl w:val="C792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91036"/>
    <w:multiLevelType w:val="hybridMultilevel"/>
    <w:tmpl w:val="190C5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8"/>
    <w:rsid w:val="00003497"/>
    <w:rsid w:val="0001065F"/>
    <w:rsid w:val="0001767D"/>
    <w:rsid w:val="0002192A"/>
    <w:rsid w:val="00024F6F"/>
    <w:rsid w:val="00026FAC"/>
    <w:rsid w:val="000270E3"/>
    <w:rsid w:val="00031B88"/>
    <w:rsid w:val="000458AE"/>
    <w:rsid w:val="000572A5"/>
    <w:rsid w:val="00057965"/>
    <w:rsid w:val="0007604A"/>
    <w:rsid w:val="00085875"/>
    <w:rsid w:val="00091EEE"/>
    <w:rsid w:val="00094A65"/>
    <w:rsid w:val="000A229F"/>
    <w:rsid w:val="000C1A75"/>
    <w:rsid w:val="000C20B2"/>
    <w:rsid w:val="000C33C7"/>
    <w:rsid w:val="000C7222"/>
    <w:rsid w:val="000D6845"/>
    <w:rsid w:val="000E184B"/>
    <w:rsid w:val="000F0A1F"/>
    <w:rsid w:val="000F1A68"/>
    <w:rsid w:val="000F3ECA"/>
    <w:rsid w:val="001176BF"/>
    <w:rsid w:val="00123A8E"/>
    <w:rsid w:val="00131E75"/>
    <w:rsid w:val="00132C62"/>
    <w:rsid w:val="00134611"/>
    <w:rsid w:val="00136894"/>
    <w:rsid w:val="00155742"/>
    <w:rsid w:val="00157173"/>
    <w:rsid w:val="00157FA1"/>
    <w:rsid w:val="00161C53"/>
    <w:rsid w:val="00170A3B"/>
    <w:rsid w:val="00182675"/>
    <w:rsid w:val="00185237"/>
    <w:rsid w:val="0019006A"/>
    <w:rsid w:val="001A15FE"/>
    <w:rsid w:val="001A34A0"/>
    <w:rsid w:val="001B0912"/>
    <w:rsid w:val="001D228A"/>
    <w:rsid w:val="001F05E0"/>
    <w:rsid w:val="001F4DAA"/>
    <w:rsid w:val="001F66F8"/>
    <w:rsid w:val="001F7734"/>
    <w:rsid w:val="00211553"/>
    <w:rsid w:val="00217895"/>
    <w:rsid w:val="00251300"/>
    <w:rsid w:val="002515F8"/>
    <w:rsid w:val="00253B7C"/>
    <w:rsid w:val="002737E3"/>
    <w:rsid w:val="00275DEA"/>
    <w:rsid w:val="00276F1E"/>
    <w:rsid w:val="00283F27"/>
    <w:rsid w:val="002933D8"/>
    <w:rsid w:val="002B0DCF"/>
    <w:rsid w:val="002C040F"/>
    <w:rsid w:val="002C0FA4"/>
    <w:rsid w:val="002D56EB"/>
    <w:rsid w:val="002E20B3"/>
    <w:rsid w:val="002E42B3"/>
    <w:rsid w:val="002E7280"/>
    <w:rsid w:val="002F4176"/>
    <w:rsid w:val="0032195A"/>
    <w:rsid w:val="0033216D"/>
    <w:rsid w:val="0033577D"/>
    <w:rsid w:val="00360D02"/>
    <w:rsid w:val="00366A1B"/>
    <w:rsid w:val="00373B54"/>
    <w:rsid w:val="00383629"/>
    <w:rsid w:val="00390BB8"/>
    <w:rsid w:val="00390E68"/>
    <w:rsid w:val="003A2CF1"/>
    <w:rsid w:val="003A5F17"/>
    <w:rsid w:val="003B04DA"/>
    <w:rsid w:val="003B0D8F"/>
    <w:rsid w:val="003B1AE2"/>
    <w:rsid w:val="003B2E0E"/>
    <w:rsid w:val="003C3702"/>
    <w:rsid w:val="003C3749"/>
    <w:rsid w:val="003C59CA"/>
    <w:rsid w:val="003D768F"/>
    <w:rsid w:val="003E15AC"/>
    <w:rsid w:val="003E6F96"/>
    <w:rsid w:val="003F294F"/>
    <w:rsid w:val="004062E8"/>
    <w:rsid w:val="00416D88"/>
    <w:rsid w:val="004221F6"/>
    <w:rsid w:val="0042248B"/>
    <w:rsid w:val="0043699A"/>
    <w:rsid w:val="004379EB"/>
    <w:rsid w:val="00446431"/>
    <w:rsid w:val="00456C3F"/>
    <w:rsid w:val="004667B6"/>
    <w:rsid w:val="00466BF8"/>
    <w:rsid w:val="00474101"/>
    <w:rsid w:val="004808FA"/>
    <w:rsid w:val="00491012"/>
    <w:rsid w:val="004B7BF1"/>
    <w:rsid w:val="004C099E"/>
    <w:rsid w:val="004C2EE0"/>
    <w:rsid w:val="004D1AD6"/>
    <w:rsid w:val="004D1C05"/>
    <w:rsid w:val="004D34BE"/>
    <w:rsid w:val="004E2FFD"/>
    <w:rsid w:val="004F3C33"/>
    <w:rsid w:val="004F4972"/>
    <w:rsid w:val="00502D21"/>
    <w:rsid w:val="00503CAA"/>
    <w:rsid w:val="005121CC"/>
    <w:rsid w:val="005156CD"/>
    <w:rsid w:val="00516BDF"/>
    <w:rsid w:val="005203A2"/>
    <w:rsid w:val="00520B36"/>
    <w:rsid w:val="00530FA1"/>
    <w:rsid w:val="0054147D"/>
    <w:rsid w:val="00544233"/>
    <w:rsid w:val="00544B78"/>
    <w:rsid w:val="00561DE1"/>
    <w:rsid w:val="005804BC"/>
    <w:rsid w:val="005928CD"/>
    <w:rsid w:val="005A0032"/>
    <w:rsid w:val="005A3144"/>
    <w:rsid w:val="005A3C59"/>
    <w:rsid w:val="005B5521"/>
    <w:rsid w:val="005B6138"/>
    <w:rsid w:val="005E0BA9"/>
    <w:rsid w:val="005F3EA5"/>
    <w:rsid w:val="00606583"/>
    <w:rsid w:val="00612491"/>
    <w:rsid w:val="00614A07"/>
    <w:rsid w:val="006165A5"/>
    <w:rsid w:val="00630472"/>
    <w:rsid w:val="00633B19"/>
    <w:rsid w:val="0065519D"/>
    <w:rsid w:val="00657653"/>
    <w:rsid w:val="00662C5F"/>
    <w:rsid w:val="00664B37"/>
    <w:rsid w:val="006702DB"/>
    <w:rsid w:val="0067463C"/>
    <w:rsid w:val="00676B3D"/>
    <w:rsid w:val="006937A9"/>
    <w:rsid w:val="006951E9"/>
    <w:rsid w:val="006A6BDF"/>
    <w:rsid w:val="006B2068"/>
    <w:rsid w:val="006C20FC"/>
    <w:rsid w:val="006F6285"/>
    <w:rsid w:val="0070136B"/>
    <w:rsid w:val="00725FA2"/>
    <w:rsid w:val="00726142"/>
    <w:rsid w:val="0073762F"/>
    <w:rsid w:val="00743099"/>
    <w:rsid w:val="007454E7"/>
    <w:rsid w:val="00766207"/>
    <w:rsid w:val="00770091"/>
    <w:rsid w:val="007857D4"/>
    <w:rsid w:val="00786AE4"/>
    <w:rsid w:val="00793259"/>
    <w:rsid w:val="007A1F06"/>
    <w:rsid w:val="007D0DD8"/>
    <w:rsid w:val="007E02D8"/>
    <w:rsid w:val="007E67E1"/>
    <w:rsid w:val="007E79F8"/>
    <w:rsid w:val="007F221A"/>
    <w:rsid w:val="007F656B"/>
    <w:rsid w:val="00806BA0"/>
    <w:rsid w:val="00817DD1"/>
    <w:rsid w:val="008357D3"/>
    <w:rsid w:val="00846F5A"/>
    <w:rsid w:val="00856B00"/>
    <w:rsid w:val="00862296"/>
    <w:rsid w:val="00863111"/>
    <w:rsid w:val="008641FB"/>
    <w:rsid w:val="00881265"/>
    <w:rsid w:val="008958E7"/>
    <w:rsid w:val="008B039B"/>
    <w:rsid w:val="008B67FC"/>
    <w:rsid w:val="008B6BD4"/>
    <w:rsid w:val="008B6F4A"/>
    <w:rsid w:val="008C1719"/>
    <w:rsid w:val="008C3D69"/>
    <w:rsid w:val="008C777D"/>
    <w:rsid w:val="008D5B83"/>
    <w:rsid w:val="008D72C4"/>
    <w:rsid w:val="008F02CC"/>
    <w:rsid w:val="008F337B"/>
    <w:rsid w:val="00921278"/>
    <w:rsid w:val="009229A9"/>
    <w:rsid w:val="009311B5"/>
    <w:rsid w:val="00934748"/>
    <w:rsid w:val="00936C46"/>
    <w:rsid w:val="00952C51"/>
    <w:rsid w:val="00961ABA"/>
    <w:rsid w:val="00966C12"/>
    <w:rsid w:val="00992C03"/>
    <w:rsid w:val="00993F05"/>
    <w:rsid w:val="009963CB"/>
    <w:rsid w:val="009A051C"/>
    <w:rsid w:val="009B4EEB"/>
    <w:rsid w:val="009C0B2C"/>
    <w:rsid w:val="009C799A"/>
    <w:rsid w:val="009D4A78"/>
    <w:rsid w:val="009E217E"/>
    <w:rsid w:val="009E6026"/>
    <w:rsid w:val="009E73C1"/>
    <w:rsid w:val="009F1A2E"/>
    <w:rsid w:val="009F74A6"/>
    <w:rsid w:val="00A03F25"/>
    <w:rsid w:val="00A10813"/>
    <w:rsid w:val="00A13BF4"/>
    <w:rsid w:val="00A16681"/>
    <w:rsid w:val="00A22009"/>
    <w:rsid w:val="00A244CD"/>
    <w:rsid w:val="00A25F62"/>
    <w:rsid w:val="00A30D5F"/>
    <w:rsid w:val="00A377CC"/>
    <w:rsid w:val="00A41119"/>
    <w:rsid w:val="00A41639"/>
    <w:rsid w:val="00A523C7"/>
    <w:rsid w:val="00A626E4"/>
    <w:rsid w:val="00A72A23"/>
    <w:rsid w:val="00A73871"/>
    <w:rsid w:val="00A758EF"/>
    <w:rsid w:val="00A8109B"/>
    <w:rsid w:val="00A926A9"/>
    <w:rsid w:val="00A97497"/>
    <w:rsid w:val="00A97AF9"/>
    <w:rsid w:val="00A97D4C"/>
    <w:rsid w:val="00AA4E00"/>
    <w:rsid w:val="00AA5A73"/>
    <w:rsid w:val="00AC332A"/>
    <w:rsid w:val="00AC759F"/>
    <w:rsid w:val="00AD7901"/>
    <w:rsid w:val="00AE5906"/>
    <w:rsid w:val="00AF2AFD"/>
    <w:rsid w:val="00AF567A"/>
    <w:rsid w:val="00B00540"/>
    <w:rsid w:val="00B1601B"/>
    <w:rsid w:val="00B223C8"/>
    <w:rsid w:val="00B26B7D"/>
    <w:rsid w:val="00B32FA4"/>
    <w:rsid w:val="00B4583A"/>
    <w:rsid w:val="00B46137"/>
    <w:rsid w:val="00B50AE7"/>
    <w:rsid w:val="00B7304D"/>
    <w:rsid w:val="00B733CD"/>
    <w:rsid w:val="00B73C12"/>
    <w:rsid w:val="00B73CBD"/>
    <w:rsid w:val="00B76238"/>
    <w:rsid w:val="00B83A49"/>
    <w:rsid w:val="00B87097"/>
    <w:rsid w:val="00B917F2"/>
    <w:rsid w:val="00BA1E34"/>
    <w:rsid w:val="00BC477D"/>
    <w:rsid w:val="00BE2706"/>
    <w:rsid w:val="00BF28C3"/>
    <w:rsid w:val="00C02205"/>
    <w:rsid w:val="00C04CAC"/>
    <w:rsid w:val="00C17BCF"/>
    <w:rsid w:val="00C17E71"/>
    <w:rsid w:val="00C37C51"/>
    <w:rsid w:val="00C4382B"/>
    <w:rsid w:val="00C47942"/>
    <w:rsid w:val="00C55189"/>
    <w:rsid w:val="00C61A62"/>
    <w:rsid w:val="00C81E95"/>
    <w:rsid w:val="00C830FB"/>
    <w:rsid w:val="00C90F59"/>
    <w:rsid w:val="00C97F0A"/>
    <w:rsid w:val="00CA00DF"/>
    <w:rsid w:val="00CB1377"/>
    <w:rsid w:val="00CD4A68"/>
    <w:rsid w:val="00CE314C"/>
    <w:rsid w:val="00CE341E"/>
    <w:rsid w:val="00CF3BAF"/>
    <w:rsid w:val="00CF6287"/>
    <w:rsid w:val="00D055B1"/>
    <w:rsid w:val="00D06682"/>
    <w:rsid w:val="00D218CC"/>
    <w:rsid w:val="00D22C77"/>
    <w:rsid w:val="00D25EB6"/>
    <w:rsid w:val="00D27B6C"/>
    <w:rsid w:val="00D40D7A"/>
    <w:rsid w:val="00D553F4"/>
    <w:rsid w:val="00D74C64"/>
    <w:rsid w:val="00DA152F"/>
    <w:rsid w:val="00DB2549"/>
    <w:rsid w:val="00DB5356"/>
    <w:rsid w:val="00DB5C62"/>
    <w:rsid w:val="00DC05C7"/>
    <w:rsid w:val="00DD34DB"/>
    <w:rsid w:val="00DD3882"/>
    <w:rsid w:val="00DE3621"/>
    <w:rsid w:val="00DF4C80"/>
    <w:rsid w:val="00E077AE"/>
    <w:rsid w:val="00E07B18"/>
    <w:rsid w:val="00E11485"/>
    <w:rsid w:val="00E1775D"/>
    <w:rsid w:val="00E238B6"/>
    <w:rsid w:val="00E26520"/>
    <w:rsid w:val="00E26546"/>
    <w:rsid w:val="00E27BCC"/>
    <w:rsid w:val="00E361F6"/>
    <w:rsid w:val="00E40882"/>
    <w:rsid w:val="00E4345B"/>
    <w:rsid w:val="00E47D52"/>
    <w:rsid w:val="00E564DC"/>
    <w:rsid w:val="00E73E03"/>
    <w:rsid w:val="00E744DC"/>
    <w:rsid w:val="00E81340"/>
    <w:rsid w:val="00E971F8"/>
    <w:rsid w:val="00EA398B"/>
    <w:rsid w:val="00EB0324"/>
    <w:rsid w:val="00EC0F56"/>
    <w:rsid w:val="00EC38D7"/>
    <w:rsid w:val="00EC422C"/>
    <w:rsid w:val="00ED13D3"/>
    <w:rsid w:val="00ED590D"/>
    <w:rsid w:val="00ED6131"/>
    <w:rsid w:val="00ED7866"/>
    <w:rsid w:val="00EE10CF"/>
    <w:rsid w:val="00EE3E42"/>
    <w:rsid w:val="00EF37D4"/>
    <w:rsid w:val="00F12655"/>
    <w:rsid w:val="00F14D09"/>
    <w:rsid w:val="00F25063"/>
    <w:rsid w:val="00F324E5"/>
    <w:rsid w:val="00F3267E"/>
    <w:rsid w:val="00F343B1"/>
    <w:rsid w:val="00F3707F"/>
    <w:rsid w:val="00F4095B"/>
    <w:rsid w:val="00F50667"/>
    <w:rsid w:val="00F55E7A"/>
    <w:rsid w:val="00F647EB"/>
    <w:rsid w:val="00F722A0"/>
    <w:rsid w:val="00F74051"/>
    <w:rsid w:val="00F75127"/>
    <w:rsid w:val="00F82B5A"/>
    <w:rsid w:val="00FA5930"/>
    <w:rsid w:val="00FC1EFF"/>
    <w:rsid w:val="00FC3E03"/>
    <w:rsid w:val="00FD067C"/>
    <w:rsid w:val="00FD1C9D"/>
    <w:rsid w:val="00FD22D7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7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BCF"/>
  </w:style>
  <w:style w:type="character" w:styleId="a4">
    <w:name w:val="Hyperlink"/>
    <w:basedOn w:val="a0"/>
    <w:uiPriority w:val="99"/>
    <w:unhideWhenUsed/>
    <w:rsid w:val="00C17B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D22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стиль"/>
    <w:basedOn w:val="a0"/>
    <w:rsid w:val="005A0032"/>
  </w:style>
  <w:style w:type="paragraph" w:styleId="a7">
    <w:name w:val="List Paragraph"/>
    <w:basedOn w:val="a"/>
    <w:uiPriority w:val="34"/>
    <w:qFormat/>
    <w:rsid w:val="004D34BE"/>
    <w:pPr>
      <w:ind w:left="720"/>
      <w:contextualSpacing/>
    </w:pPr>
  </w:style>
  <w:style w:type="character" w:styleId="a8">
    <w:name w:val="Emphasis"/>
    <w:uiPriority w:val="20"/>
    <w:qFormat/>
    <w:rsid w:val="00E27BCC"/>
    <w:rPr>
      <w:i/>
      <w:iCs/>
    </w:rPr>
  </w:style>
  <w:style w:type="character" w:customStyle="1" w:styleId="w1">
    <w:name w:val="w1"/>
    <w:basedOn w:val="a0"/>
    <w:rsid w:val="004D1AD6"/>
  </w:style>
  <w:style w:type="paragraph" w:customStyle="1" w:styleId="21">
    <w:name w:val="Обычный2"/>
    <w:rsid w:val="006165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tlssbb">
    <w:name w:val="tlssbb"/>
    <w:basedOn w:val="a0"/>
    <w:rsid w:val="001A15FE"/>
  </w:style>
  <w:style w:type="paragraph" w:customStyle="1" w:styleId="bodytext">
    <w:name w:val="bodytext"/>
    <w:basedOn w:val="a"/>
    <w:rsid w:val="002C0FA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37C5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9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1012"/>
  </w:style>
  <w:style w:type="paragraph" w:styleId="ac">
    <w:name w:val="footer"/>
    <w:basedOn w:val="a"/>
    <w:link w:val="ad"/>
    <w:uiPriority w:val="99"/>
    <w:unhideWhenUsed/>
    <w:rsid w:val="0049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1012"/>
  </w:style>
  <w:style w:type="character" w:customStyle="1" w:styleId="fontstyle01">
    <w:name w:val="fontstyle01"/>
    <w:basedOn w:val="a0"/>
    <w:rsid w:val="00FF0245"/>
    <w:rPr>
      <w:rFonts w:ascii="TimesNewRomanPSMT" w:hAnsi="TimesNewRomanPSMT" w:hint="default"/>
      <w:b w:val="0"/>
      <w:bCs w:val="0"/>
      <w:i w:val="0"/>
      <w:iCs w:val="0"/>
      <w:color w:val="333333"/>
      <w:sz w:val="28"/>
      <w:szCs w:val="28"/>
    </w:rPr>
  </w:style>
  <w:style w:type="character" w:customStyle="1" w:styleId="fontstyle21">
    <w:name w:val="fontstyle21"/>
    <w:basedOn w:val="a0"/>
    <w:rsid w:val="00366A1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6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7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BCF"/>
  </w:style>
  <w:style w:type="character" w:styleId="a4">
    <w:name w:val="Hyperlink"/>
    <w:basedOn w:val="a0"/>
    <w:uiPriority w:val="99"/>
    <w:unhideWhenUsed/>
    <w:rsid w:val="00C17B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D22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стиль"/>
    <w:basedOn w:val="a0"/>
    <w:rsid w:val="005A0032"/>
  </w:style>
  <w:style w:type="paragraph" w:styleId="a7">
    <w:name w:val="List Paragraph"/>
    <w:basedOn w:val="a"/>
    <w:uiPriority w:val="34"/>
    <w:qFormat/>
    <w:rsid w:val="004D34BE"/>
    <w:pPr>
      <w:ind w:left="720"/>
      <w:contextualSpacing/>
    </w:pPr>
  </w:style>
  <w:style w:type="character" w:styleId="a8">
    <w:name w:val="Emphasis"/>
    <w:uiPriority w:val="20"/>
    <w:qFormat/>
    <w:rsid w:val="00E27BCC"/>
    <w:rPr>
      <w:i/>
      <w:iCs/>
    </w:rPr>
  </w:style>
  <w:style w:type="character" w:customStyle="1" w:styleId="w1">
    <w:name w:val="w1"/>
    <w:basedOn w:val="a0"/>
    <w:rsid w:val="004D1AD6"/>
  </w:style>
  <w:style w:type="paragraph" w:customStyle="1" w:styleId="21">
    <w:name w:val="Обычный2"/>
    <w:rsid w:val="006165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tlssbb">
    <w:name w:val="tlssbb"/>
    <w:basedOn w:val="a0"/>
    <w:rsid w:val="001A15FE"/>
  </w:style>
  <w:style w:type="paragraph" w:customStyle="1" w:styleId="bodytext">
    <w:name w:val="bodytext"/>
    <w:basedOn w:val="a"/>
    <w:rsid w:val="002C0FA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37C5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9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1012"/>
  </w:style>
  <w:style w:type="paragraph" w:styleId="ac">
    <w:name w:val="footer"/>
    <w:basedOn w:val="a"/>
    <w:link w:val="ad"/>
    <w:uiPriority w:val="99"/>
    <w:unhideWhenUsed/>
    <w:rsid w:val="0049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1012"/>
  </w:style>
  <w:style w:type="character" w:customStyle="1" w:styleId="fontstyle01">
    <w:name w:val="fontstyle01"/>
    <w:basedOn w:val="a0"/>
    <w:rsid w:val="00FF0245"/>
    <w:rPr>
      <w:rFonts w:ascii="TimesNewRomanPSMT" w:hAnsi="TimesNewRomanPSMT" w:hint="default"/>
      <w:b w:val="0"/>
      <w:bCs w:val="0"/>
      <w:i w:val="0"/>
      <w:iCs w:val="0"/>
      <w:color w:val="333333"/>
      <w:sz w:val="28"/>
      <w:szCs w:val="28"/>
    </w:rPr>
  </w:style>
  <w:style w:type="character" w:customStyle="1" w:styleId="fontstyle21">
    <w:name w:val="fontstyle21"/>
    <w:basedOn w:val="a0"/>
    <w:rsid w:val="00366A1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6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73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6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7883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930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5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218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269583089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28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8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186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68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5569">
      <w:bodyDiv w:val="1"/>
      <w:marLeft w:val="0"/>
      <w:marRight w:val="0"/>
      <w:marTop w:val="0"/>
      <w:marBottom w:val="23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462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742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16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684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166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95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97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dotted" w:sz="6" w:space="0" w:color="79797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2410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55">
      <w:bodyDiv w:val="1"/>
      <w:marLeft w:val="0"/>
      <w:marRight w:val="0"/>
      <w:marTop w:val="0"/>
      <w:marBottom w:val="23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41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543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reen-stone.by/mon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3193-0536-48A7-883C-B2560A7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</cp:lastModifiedBy>
  <cp:revision>297</cp:revision>
  <cp:lastPrinted>2019-10-27T18:38:00Z</cp:lastPrinted>
  <dcterms:created xsi:type="dcterms:W3CDTF">2015-02-09T18:04:00Z</dcterms:created>
  <dcterms:modified xsi:type="dcterms:W3CDTF">2020-04-02T08:46:00Z</dcterms:modified>
</cp:coreProperties>
</file>