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EA" w:rsidRDefault="00F936F8">
      <w:pPr>
        <w:pStyle w:val="Heading2"/>
        <w:spacing w:before="67"/>
        <w:ind w:right="2430"/>
      </w:pPr>
      <w:r>
        <w:t>МБОУ «Средняя школа №2»</w:t>
      </w:r>
    </w:p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3607"/>
        <w:gridCol w:w="3968"/>
      </w:tblGrid>
      <w:tr w:rsidR="008843EA">
        <w:trPr>
          <w:trHeight w:val="2344"/>
        </w:trPr>
        <w:tc>
          <w:tcPr>
            <w:tcW w:w="3428" w:type="dxa"/>
          </w:tcPr>
          <w:p w:rsidR="008843EA" w:rsidRDefault="00F936F8">
            <w:pPr>
              <w:pStyle w:val="TableParagraph"/>
              <w:spacing w:line="270" w:lineRule="exact"/>
              <w:ind w:left="9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«Рассмотрено»</w:t>
            </w:r>
          </w:p>
          <w:p w:rsidR="008843EA" w:rsidRDefault="00F936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8843EA" w:rsidRDefault="00F936F8">
            <w:pPr>
              <w:pStyle w:val="TableParagraph"/>
              <w:tabs>
                <w:tab w:val="left" w:pos="1187"/>
                <w:tab w:val="left" w:pos="2106"/>
                <w:tab w:val="left" w:pos="2471"/>
                <w:tab w:val="left" w:pos="2509"/>
              </w:tabs>
              <w:spacing w:line="240" w:lineRule="auto"/>
              <w:ind w:right="3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 xml:space="preserve">ФИО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843EA" w:rsidRDefault="00F936F8">
            <w:pPr>
              <w:pStyle w:val="TableParagraph"/>
              <w:tabs>
                <w:tab w:val="left" w:pos="2084"/>
                <w:tab w:val="left" w:pos="280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607" w:type="dxa"/>
          </w:tcPr>
          <w:p w:rsidR="008843EA" w:rsidRDefault="00F936F8">
            <w:pPr>
              <w:pStyle w:val="TableParagraph"/>
              <w:spacing w:line="237" w:lineRule="auto"/>
              <w:ind w:right="890" w:firstLine="87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«Согласовано»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843EA" w:rsidRDefault="00F936F8">
            <w:pPr>
              <w:pStyle w:val="TableParagraph"/>
              <w:tabs>
                <w:tab w:val="left" w:pos="1302"/>
                <w:tab w:val="left" w:pos="2270"/>
              </w:tabs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ФИО</w:t>
            </w:r>
          </w:p>
          <w:p w:rsidR="008843EA" w:rsidRDefault="00F936F8">
            <w:pPr>
              <w:pStyle w:val="TableParagraph"/>
              <w:tabs>
                <w:tab w:val="left" w:pos="1844"/>
                <w:tab w:val="left" w:pos="244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_г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8" w:type="dxa"/>
          </w:tcPr>
          <w:p w:rsidR="008843EA" w:rsidRDefault="00F936F8">
            <w:pPr>
              <w:pStyle w:val="TableParagraph"/>
              <w:spacing w:line="270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«Утверждаю»</w:t>
            </w:r>
          </w:p>
          <w:p w:rsidR="008843EA" w:rsidRDefault="00F936F8">
            <w:pPr>
              <w:pStyle w:val="TableParagraph"/>
              <w:spacing w:line="274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Директор МБОУ «Средняя школа</w:t>
            </w:r>
          </w:p>
          <w:p w:rsidR="008843EA" w:rsidRDefault="00F936F8">
            <w:pPr>
              <w:pStyle w:val="TableParagraph"/>
              <w:spacing w:line="240" w:lineRule="auto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№2 им.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Е.В.Камышева»</w:t>
            </w:r>
          </w:p>
          <w:p w:rsidR="008843EA" w:rsidRDefault="00F936F8">
            <w:pPr>
              <w:pStyle w:val="TableParagraph"/>
              <w:tabs>
                <w:tab w:val="left" w:pos="1423"/>
                <w:tab w:val="left" w:pos="1852"/>
                <w:tab w:val="left" w:pos="2751"/>
                <w:tab w:val="left" w:pos="3296"/>
              </w:tabs>
              <w:spacing w:line="240" w:lineRule="auto"/>
              <w:ind w:left="108" w:right="123" w:firstLine="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ФИО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843EA" w:rsidRDefault="00F936F8">
            <w:pPr>
              <w:pStyle w:val="TableParagraph"/>
              <w:tabs>
                <w:tab w:val="left" w:pos="1965"/>
                <w:tab w:val="left" w:pos="2687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rPr>
          <w:sz w:val="20"/>
        </w:rPr>
      </w:pPr>
    </w:p>
    <w:p w:rsidR="008843EA" w:rsidRDefault="008843EA">
      <w:pPr>
        <w:pStyle w:val="a3"/>
        <w:spacing w:before="8"/>
        <w:rPr>
          <w:sz w:val="28"/>
        </w:rPr>
      </w:pPr>
    </w:p>
    <w:p w:rsidR="008843EA" w:rsidRDefault="00F936F8">
      <w:pPr>
        <w:spacing w:before="84"/>
        <w:ind w:left="2942" w:right="2430"/>
        <w:jc w:val="center"/>
        <w:rPr>
          <w:b/>
          <w:i/>
          <w:sz w:val="40"/>
        </w:rPr>
      </w:pPr>
      <w:r>
        <w:rPr>
          <w:b/>
          <w:i/>
          <w:w w:val="105"/>
          <w:sz w:val="40"/>
        </w:rPr>
        <w:t>Рабочая программа</w:t>
      </w:r>
    </w:p>
    <w:p w:rsidR="008843EA" w:rsidRDefault="008843EA">
      <w:pPr>
        <w:pStyle w:val="a3"/>
        <w:spacing w:before="3"/>
        <w:rPr>
          <w:b/>
          <w:i/>
          <w:sz w:val="35"/>
        </w:rPr>
      </w:pPr>
    </w:p>
    <w:p w:rsidR="008843EA" w:rsidRDefault="00F936F8">
      <w:pPr>
        <w:pStyle w:val="Heading1"/>
        <w:spacing w:line="413" w:lineRule="exact"/>
      </w:pPr>
      <w:r>
        <w:t xml:space="preserve">кружка </w:t>
      </w:r>
    </w:p>
    <w:p w:rsidR="00943238" w:rsidRDefault="00F936F8">
      <w:pPr>
        <w:spacing w:line="480" w:lineRule="auto"/>
        <w:ind w:left="3283" w:right="2771" w:firstLine="4"/>
        <w:jc w:val="center"/>
        <w:rPr>
          <w:sz w:val="36"/>
        </w:rPr>
      </w:pPr>
      <w:r>
        <w:rPr>
          <w:sz w:val="36"/>
        </w:rPr>
        <w:t>«</w:t>
      </w:r>
      <w:r w:rsidR="00943238">
        <w:rPr>
          <w:sz w:val="36"/>
        </w:rPr>
        <w:t>Х</w:t>
      </w:r>
      <w:r w:rsidR="00943238" w:rsidRPr="00943238">
        <w:rPr>
          <w:sz w:val="36"/>
        </w:rPr>
        <w:t>имия вокруг нас</w:t>
      </w:r>
      <w:r>
        <w:rPr>
          <w:sz w:val="36"/>
        </w:rPr>
        <w:t>»</w:t>
      </w:r>
    </w:p>
    <w:p w:rsidR="008843EA" w:rsidRPr="00943238" w:rsidRDefault="00943238" w:rsidP="00943238">
      <w:pPr>
        <w:pStyle w:val="a3"/>
        <w:jc w:val="center"/>
        <w:rPr>
          <w:sz w:val="48"/>
        </w:rPr>
      </w:pPr>
      <w:proofErr w:type="spellStart"/>
      <w:r w:rsidRPr="00943238">
        <w:rPr>
          <w:b/>
          <w:bCs/>
          <w:sz w:val="36"/>
          <w:szCs w:val="28"/>
        </w:rPr>
        <w:t>Трубниковой</w:t>
      </w:r>
      <w:proofErr w:type="spellEnd"/>
      <w:r w:rsidRPr="00943238">
        <w:rPr>
          <w:b/>
          <w:bCs/>
          <w:sz w:val="36"/>
          <w:szCs w:val="28"/>
        </w:rPr>
        <w:t xml:space="preserve"> Аллы Викторовны</w:t>
      </w: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rPr>
          <w:sz w:val="40"/>
        </w:rPr>
      </w:pPr>
    </w:p>
    <w:p w:rsidR="008843EA" w:rsidRDefault="008843EA">
      <w:pPr>
        <w:pStyle w:val="a3"/>
        <w:spacing w:before="3"/>
        <w:rPr>
          <w:sz w:val="40"/>
        </w:rPr>
      </w:pPr>
    </w:p>
    <w:p w:rsidR="008843EA" w:rsidRDefault="008843EA">
      <w:pPr>
        <w:sectPr w:rsidR="008843EA">
          <w:type w:val="continuous"/>
          <w:pgSz w:w="11910" w:h="16840"/>
          <w:pgMar w:top="1040" w:right="160" w:bottom="280" w:left="500" w:header="720" w:footer="720" w:gutter="0"/>
          <w:cols w:space="720"/>
        </w:sect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/>
          <w:bCs/>
          <w:sz w:val="24"/>
          <w:szCs w:val="24"/>
          <w:lang w:bidi="ar-SA"/>
        </w:rPr>
      </w:pPr>
      <w:r w:rsidRPr="00943238">
        <w:rPr>
          <w:b/>
          <w:bCs/>
          <w:sz w:val="24"/>
          <w:szCs w:val="24"/>
          <w:lang w:bidi="ar-SA"/>
        </w:rPr>
        <w:lastRenderedPageBreak/>
        <w:t>Цель: </w:t>
      </w:r>
      <w:r w:rsidRPr="00943238">
        <w:rPr>
          <w:rFonts w:eastAsia="Calibri"/>
          <w:sz w:val="24"/>
          <w:szCs w:val="24"/>
          <w:lang w:eastAsia="en-US" w:bidi="ar-SA"/>
        </w:rPr>
        <w:t xml:space="preserve">углубить базовые   знания обучающихся по химии, развить интерес к предмету, повысить творческую активность, расширить кругозор обучающихся, научно обосновать важность ведения здорового образа жизни, а также </w:t>
      </w:r>
      <w:r w:rsidRPr="00943238">
        <w:rPr>
          <w:bCs/>
          <w:sz w:val="24"/>
          <w:szCs w:val="24"/>
          <w:lang w:bidi="ar-SA"/>
        </w:rPr>
        <w:t>расширение знаний обучающихся о применении и нахождении химических веществ в повседневной жизни.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/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/>
          <w:bCs/>
          <w:sz w:val="24"/>
          <w:szCs w:val="24"/>
          <w:lang w:bidi="ar-SA"/>
        </w:rPr>
      </w:pPr>
      <w:r w:rsidRPr="00943238">
        <w:rPr>
          <w:b/>
          <w:bCs/>
          <w:sz w:val="24"/>
          <w:szCs w:val="24"/>
          <w:lang w:bidi="ar-SA"/>
        </w:rPr>
        <w:t>Задачи: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/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i/>
          <w:iCs/>
          <w:sz w:val="24"/>
          <w:szCs w:val="24"/>
          <w:lang w:bidi="ar-SA"/>
        </w:rPr>
      </w:pPr>
      <w:r w:rsidRPr="00943238">
        <w:rPr>
          <w:bCs/>
          <w:i/>
          <w:iCs/>
          <w:sz w:val="24"/>
          <w:szCs w:val="24"/>
          <w:lang w:bidi="ar-SA"/>
        </w:rPr>
        <w:t>Образовательные:</w:t>
      </w:r>
    </w:p>
    <w:p w:rsidR="00943238" w:rsidRPr="00943238" w:rsidRDefault="00943238" w:rsidP="00383528">
      <w:pPr>
        <w:widowControl/>
        <w:numPr>
          <w:ilvl w:val="0"/>
          <w:numId w:val="3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расширение и углубление знаний обучающихся;</w:t>
      </w:r>
    </w:p>
    <w:p w:rsidR="00943238" w:rsidRPr="00943238" w:rsidRDefault="00943238" w:rsidP="00383528">
      <w:pPr>
        <w:widowControl/>
        <w:numPr>
          <w:ilvl w:val="0"/>
          <w:numId w:val="3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383528">
        <w:rPr>
          <w:rFonts w:eastAsia="Calibri"/>
          <w:sz w:val="24"/>
          <w:szCs w:val="24"/>
          <w:lang w:eastAsia="en-US" w:bidi="ar-SA"/>
        </w:rPr>
        <w:t xml:space="preserve">актуализировать и расширить знания </w:t>
      </w:r>
      <w:proofErr w:type="gramStart"/>
      <w:r w:rsidRPr="00383528">
        <w:rPr>
          <w:rFonts w:eastAsia="Calibri"/>
          <w:sz w:val="24"/>
          <w:szCs w:val="24"/>
          <w:lang w:eastAsia="en-US" w:bidi="ar-SA"/>
        </w:rPr>
        <w:t>обучающихся</w:t>
      </w:r>
      <w:proofErr w:type="gramEnd"/>
      <w:r w:rsidRPr="00383528">
        <w:rPr>
          <w:rFonts w:eastAsia="Calibri"/>
          <w:sz w:val="24"/>
          <w:szCs w:val="24"/>
          <w:lang w:eastAsia="en-US" w:bidi="ar-SA"/>
        </w:rPr>
        <w:t xml:space="preserve"> по вопросам </w:t>
      </w:r>
      <w:proofErr w:type="spellStart"/>
      <w:r w:rsidRPr="00383528">
        <w:rPr>
          <w:rFonts w:eastAsia="Calibri"/>
          <w:sz w:val="24"/>
          <w:szCs w:val="24"/>
          <w:lang w:eastAsia="en-US" w:bidi="ar-SA"/>
        </w:rPr>
        <w:t>здоровьесбережения</w:t>
      </w:r>
      <w:proofErr w:type="spellEnd"/>
      <w:r w:rsidRPr="00383528">
        <w:rPr>
          <w:rFonts w:eastAsia="Calibri"/>
          <w:sz w:val="24"/>
          <w:szCs w:val="24"/>
          <w:lang w:eastAsia="en-US" w:bidi="ar-SA"/>
        </w:rPr>
        <w:t>;</w:t>
      </w:r>
    </w:p>
    <w:p w:rsidR="00943238" w:rsidRPr="00943238" w:rsidRDefault="00943238" w:rsidP="00383528">
      <w:pPr>
        <w:widowControl/>
        <w:numPr>
          <w:ilvl w:val="0"/>
          <w:numId w:val="3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развитие познавательных интересов и способностей;</w:t>
      </w:r>
    </w:p>
    <w:p w:rsidR="00943238" w:rsidRPr="00943238" w:rsidRDefault="00943238" w:rsidP="00383528">
      <w:pPr>
        <w:widowControl/>
        <w:numPr>
          <w:ilvl w:val="0"/>
          <w:numId w:val="3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формирование и закрепление полученных умений и навыков при демонстрации и проведении практических работ;</w:t>
      </w:r>
    </w:p>
    <w:p w:rsidR="00943238" w:rsidRPr="00943238" w:rsidRDefault="00943238" w:rsidP="00383528">
      <w:pPr>
        <w:widowControl/>
        <w:numPr>
          <w:ilvl w:val="0"/>
          <w:numId w:val="3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формирование информационной культуры.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i/>
          <w:i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sz w:val="24"/>
          <w:szCs w:val="24"/>
          <w:lang w:bidi="ar-SA"/>
        </w:rPr>
      </w:pPr>
      <w:r w:rsidRPr="00943238">
        <w:rPr>
          <w:bCs/>
          <w:i/>
          <w:iCs/>
          <w:sz w:val="24"/>
          <w:szCs w:val="24"/>
          <w:lang w:bidi="ar-SA"/>
        </w:rPr>
        <w:t>Развивающие:</w:t>
      </w:r>
    </w:p>
    <w:p w:rsidR="00943238" w:rsidRPr="00943238" w:rsidRDefault="00943238" w:rsidP="00383528">
      <w:pPr>
        <w:widowControl/>
        <w:numPr>
          <w:ilvl w:val="0"/>
          <w:numId w:val="4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формирование презентационных умений и навыков;</w:t>
      </w:r>
    </w:p>
    <w:p w:rsidR="00943238" w:rsidRPr="00943238" w:rsidRDefault="00943238" w:rsidP="00383528">
      <w:pPr>
        <w:widowControl/>
        <w:numPr>
          <w:ilvl w:val="0"/>
          <w:numId w:val="4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формирование у обучающихся навыков безопасного и грамотного обращения с веществами;</w:t>
      </w:r>
    </w:p>
    <w:p w:rsidR="00943238" w:rsidRPr="00943238" w:rsidRDefault="00943238" w:rsidP="00383528">
      <w:pPr>
        <w:widowControl/>
        <w:numPr>
          <w:ilvl w:val="0"/>
          <w:numId w:val="4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формирование практических умений и навыков разработки и выполнения химического эксперимента;</w:t>
      </w:r>
    </w:p>
    <w:p w:rsidR="00943238" w:rsidRPr="00943238" w:rsidRDefault="00943238" w:rsidP="00383528">
      <w:pPr>
        <w:widowControl/>
        <w:numPr>
          <w:ilvl w:val="0"/>
          <w:numId w:val="4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 xml:space="preserve">развитие познавательной активности, </w:t>
      </w:r>
      <w:proofErr w:type="spellStart"/>
      <w:r w:rsidRPr="00943238">
        <w:rPr>
          <w:bCs/>
          <w:sz w:val="24"/>
          <w:szCs w:val="24"/>
          <w:lang w:bidi="ar-SA"/>
        </w:rPr>
        <w:t>креативных</w:t>
      </w:r>
      <w:proofErr w:type="spellEnd"/>
      <w:r w:rsidRPr="00943238">
        <w:rPr>
          <w:bCs/>
          <w:sz w:val="24"/>
          <w:szCs w:val="24"/>
          <w:lang w:bidi="ar-SA"/>
        </w:rPr>
        <w:t xml:space="preserve"> способностей обучающихся;</w:t>
      </w:r>
    </w:p>
    <w:p w:rsidR="00943238" w:rsidRPr="00943238" w:rsidRDefault="00943238" w:rsidP="00383528">
      <w:pPr>
        <w:widowControl/>
        <w:numPr>
          <w:ilvl w:val="0"/>
          <w:numId w:val="4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развитие умений самостоятельно искать, отбирать, анализировать, представлять, передавать информацию, используя современные информационные технологии;</w:t>
      </w:r>
    </w:p>
    <w:p w:rsidR="00943238" w:rsidRPr="00943238" w:rsidRDefault="00943238" w:rsidP="00383528">
      <w:pPr>
        <w:widowControl/>
        <w:numPr>
          <w:ilvl w:val="0"/>
          <w:numId w:val="4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получение знаний в области естествознания, медицины, анатомии и физиологии человека, умение разобраться в обширном ассортименте товаров бытовой химии.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sz w:val="24"/>
          <w:szCs w:val="24"/>
          <w:lang w:bidi="ar-SA"/>
        </w:rPr>
      </w:pPr>
      <w:r w:rsidRPr="00943238">
        <w:rPr>
          <w:bCs/>
          <w:i/>
          <w:iCs/>
          <w:sz w:val="24"/>
          <w:szCs w:val="24"/>
          <w:lang w:bidi="ar-SA"/>
        </w:rPr>
        <w:t>Воспитательные:</w:t>
      </w:r>
    </w:p>
    <w:p w:rsidR="00943238" w:rsidRPr="00943238" w:rsidRDefault="00943238" w:rsidP="00383528">
      <w:pPr>
        <w:widowControl/>
        <w:numPr>
          <w:ilvl w:val="0"/>
          <w:numId w:val="5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вызвать интерес к изучаемому предмету;</w:t>
      </w:r>
    </w:p>
    <w:p w:rsidR="00943238" w:rsidRPr="00943238" w:rsidRDefault="00943238" w:rsidP="00383528">
      <w:pPr>
        <w:widowControl/>
        <w:numPr>
          <w:ilvl w:val="0"/>
          <w:numId w:val="5"/>
        </w:numPr>
        <w:autoSpaceDE/>
        <w:autoSpaceDN/>
        <w:spacing w:line="0" w:lineRule="atLeast"/>
        <w:ind w:left="0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>воспитание самостоятельности, настойчивости в достижении цели;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/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/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 xml:space="preserve">Данная программа рассчитана на 1 год обучения. Занятия проводятся 1 раз в месяц по 1 часу. 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 xml:space="preserve">Наиболее удачная форма организации труда – коллективное </w:t>
      </w:r>
      <w:hyperlink r:id="rId5" w:tooltip="Выполнение работ" w:history="1">
        <w:r w:rsidRPr="00943238">
          <w:rPr>
            <w:sz w:val="24"/>
            <w:szCs w:val="24"/>
            <w:lang w:bidi="ar-SA"/>
          </w:rPr>
          <w:t>выполнение работы</w:t>
        </w:r>
      </w:hyperlink>
      <w:r w:rsidRPr="00943238">
        <w:rPr>
          <w:sz w:val="24"/>
          <w:szCs w:val="24"/>
          <w:lang w:bidi="ar-SA"/>
        </w:rPr>
        <w:t>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>  Содержание программы знакомит обуча</w:t>
      </w:r>
      <w:r w:rsidR="00DE4297">
        <w:rPr>
          <w:sz w:val="24"/>
          <w:szCs w:val="24"/>
          <w:lang w:bidi="ar-SA"/>
        </w:rPr>
        <w:t>ю</w:t>
      </w:r>
      <w:r w:rsidRPr="00943238">
        <w:rPr>
          <w:sz w:val="24"/>
          <w:szCs w:val="24"/>
          <w:lang w:bidi="ar-SA"/>
        </w:rPr>
        <w:t xml:space="preserve">щихся с характеристикой веществ, окружающих нас в быту. 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веществах, а также занятие ориентировано  на научное обоснование сохранения среды обитания и здоровья человека, как самых важных категорий в системе ценностей общества.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 xml:space="preserve"> Данный курс расширяет кругозор </w:t>
      </w:r>
      <w:proofErr w:type="gramStart"/>
      <w:r w:rsidRPr="00943238">
        <w:rPr>
          <w:sz w:val="24"/>
          <w:szCs w:val="24"/>
          <w:lang w:bidi="ar-SA"/>
        </w:rPr>
        <w:t>обуча</w:t>
      </w:r>
      <w:r w:rsidR="00DE4297">
        <w:rPr>
          <w:sz w:val="24"/>
          <w:szCs w:val="24"/>
          <w:lang w:bidi="ar-SA"/>
        </w:rPr>
        <w:t>ю</w:t>
      </w:r>
      <w:r w:rsidRPr="00943238">
        <w:rPr>
          <w:sz w:val="24"/>
          <w:szCs w:val="24"/>
          <w:lang w:bidi="ar-SA"/>
        </w:rPr>
        <w:t>щихся</w:t>
      </w:r>
      <w:proofErr w:type="gramEnd"/>
      <w:r w:rsidRPr="00943238">
        <w:rPr>
          <w:sz w:val="24"/>
          <w:szCs w:val="24"/>
          <w:lang w:bidi="ar-SA"/>
        </w:rPr>
        <w:t>, повышает уровень общей культуры, дает возможность  интеграции в национальную и мировую культуру, дает химическую картину природы, ориентирует на некоторые профессии, например, связанные с медициной, бытовым обслуживанием, химическим анализом.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center"/>
        <w:rPr>
          <w:b/>
          <w:bCs/>
          <w:sz w:val="24"/>
          <w:szCs w:val="24"/>
          <w:lang w:bidi="ar-SA"/>
        </w:rPr>
      </w:pPr>
      <w:r w:rsidRPr="00943238">
        <w:rPr>
          <w:b/>
          <w:bCs/>
          <w:sz w:val="24"/>
          <w:szCs w:val="24"/>
          <w:lang w:bidi="ar-SA"/>
        </w:rPr>
        <w:lastRenderedPageBreak/>
        <w:t>Формы, методы и средства обучения, технологии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bCs/>
          <w:sz w:val="24"/>
          <w:szCs w:val="24"/>
          <w:lang w:bidi="ar-SA"/>
        </w:rPr>
      </w:pPr>
      <w:r w:rsidRPr="00943238">
        <w:rPr>
          <w:bCs/>
          <w:sz w:val="24"/>
          <w:szCs w:val="24"/>
          <w:lang w:bidi="ar-SA"/>
        </w:rPr>
        <w:t xml:space="preserve">При проведении занятий ведущими методами обучения предмету являются: </w:t>
      </w:r>
      <w:proofErr w:type="gramStart"/>
      <w:r w:rsidRPr="00943238">
        <w:rPr>
          <w:bCs/>
          <w:sz w:val="24"/>
          <w:szCs w:val="24"/>
          <w:lang w:bidi="ar-SA"/>
        </w:rPr>
        <w:t>объяснительно-иллюстративный</w:t>
      </w:r>
      <w:proofErr w:type="gramEnd"/>
      <w:r w:rsidRPr="00943238">
        <w:rPr>
          <w:bCs/>
          <w:sz w:val="24"/>
          <w:szCs w:val="24"/>
          <w:lang w:bidi="ar-SA"/>
        </w:rPr>
        <w:t xml:space="preserve"> и репродуктивный, хотя используется и частично-поисковый. На занятиях используются элементы следующих технологий: личностно </w:t>
      </w:r>
      <w:proofErr w:type="gramStart"/>
      <w:r w:rsidRPr="00943238">
        <w:rPr>
          <w:bCs/>
          <w:sz w:val="24"/>
          <w:szCs w:val="24"/>
          <w:lang w:bidi="ar-SA"/>
        </w:rPr>
        <w:t>-о</w:t>
      </w:r>
      <w:proofErr w:type="gramEnd"/>
      <w:r w:rsidRPr="00943238">
        <w:rPr>
          <w:bCs/>
          <w:sz w:val="24"/>
          <w:szCs w:val="24"/>
          <w:lang w:bidi="ar-SA"/>
        </w:rPr>
        <w:t>риентированное обучение, обучение с применением опорных схем, ИКТ, проектная деятельность.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proofErr w:type="gramStart"/>
      <w:r w:rsidRPr="00943238">
        <w:rPr>
          <w:bCs/>
          <w:sz w:val="24"/>
          <w:szCs w:val="24"/>
          <w:lang w:bidi="ar-SA"/>
        </w:rPr>
        <w:t>Используются следующие формы обучения: учебные занятия, лекции, наблюдения, опыты, эксперименты, работа с учебной и дополнительной литературой, анализ, мониторинг, исследовательская работа, презентация.</w:t>
      </w:r>
      <w:proofErr w:type="gramEnd"/>
      <w:r w:rsidRPr="00943238">
        <w:rPr>
          <w:bCs/>
          <w:sz w:val="24"/>
          <w:szCs w:val="24"/>
          <w:lang w:bidi="ar-SA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рефератов, стенных </w:t>
      </w:r>
      <w:proofErr w:type="spellStart"/>
      <w:r w:rsidRPr="00943238">
        <w:rPr>
          <w:bCs/>
          <w:sz w:val="24"/>
          <w:szCs w:val="24"/>
          <w:lang w:bidi="ar-SA"/>
        </w:rPr>
        <w:t>газет</w:t>
      </w:r>
      <w:proofErr w:type="gramStart"/>
      <w:r w:rsidRPr="00943238">
        <w:rPr>
          <w:bCs/>
          <w:sz w:val="24"/>
          <w:szCs w:val="24"/>
          <w:lang w:bidi="ar-SA"/>
        </w:rPr>
        <w:t>.</w:t>
      </w:r>
      <w:r w:rsidRPr="00943238">
        <w:rPr>
          <w:sz w:val="24"/>
          <w:szCs w:val="24"/>
          <w:lang w:bidi="ar-SA"/>
        </w:rPr>
        <w:t>П</w:t>
      </w:r>
      <w:proofErr w:type="gramEnd"/>
      <w:r w:rsidRPr="00943238">
        <w:rPr>
          <w:sz w:val="24"/>
          <w:szCs w:val="24"/>
          <w:lang w:bidi="ar-SA"/>
        </w:rPr>
        <w:t>роектные</w:t>
      </w:r>
      <w:proofErr w:type="spellEnd"/>
      <w:r w:rsidRPr="00943238">
        <w:rPr>
          <w:sz w:val="24"/>
          <w:szCs w:val="24"/>
          <w:lang w:bidi="ar-SA"/>
        </w:rPr>
        <w:t xml:space="preserve"> работы  позволяют  сформировать у </w:t>
      </w:r>
      <w:proofErr w:type="spellStart"/>
      <w:r w:rsidRPr="00943238">
        <w:rPr>
          <w:sz w:val="24"/>
          <w:szCs w:val="24"/>
          <w:lang w:bidi="ar-SA"/>
        </w:rPr>
        <w:t>обучащихся</w:t>
      </w:r>
      <w:proofErr w:type="spellEnd"/>
      <w:r w:rsidRPr="00943238">
        <w:rPr>
          <w:sz w:val="24"/>
          <w:szCs w:val="24"/>
          <w:lang w:bidi="ar-SA"/>
        </w:rPr>
        <w:t xml:space="preserve">  умение самостоятельно приобретать  и применять знания, а также развивают их творческие способности.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>Большое воспитательное значение имеет подведение итогов работы, анализ, оценка. Наиболее подходящая форма оценки – презентации, защита работ.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sz w:val="24"/>
          <w:szCs w:val="24"/>
          <w:lang w:bidi="ar-SA"/>
        </w:rPr>
      </w:pPr>
      <w:r w:rsidRPr="00943238">
        <w:rPr>
          <w:sz w:val="24"/>
          <w:szCs w:val="24"/>
          <w:lang w:bidi="ar-SA"/>
        </w:rPr>
        <w:t>В конце года обучения – конкурс презентаций, защита творческих работ с использованием мультимедиа технологий.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b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center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Ожидаемые результаты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center"/>
        <w:rPr>
          <w:rFonts w:eastAsia="Calibri"/>
          <w:b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На занятиях обуча</w:t>
      </w:r>
      <w:r w:rsidR="00C24167" w:rsidRPr="00383528">
        <w:rPr>
          <w:rFonts w:eastAsia="Calibri"/>
          <w:sz w:val="24"/>
          <w:szCs w:val="24"/>
          <w:lang w:bidi="ar-SA"/>
        </w:rPr>
        <w:t>ю</w:t>
      </w:r>
      <w:r w:rsidRPr="00943238">
        <w:rPr>
          <w:rFonts w:eastAsia="Calibri"/>
          <w:sz w:val="24"/>
          <w:szCs w:val="24"/>
          <w:lang w:bidi="ar-SA"/>
        </w:rPr>
        <w:t>щи</w:t>
      </w:r>
      <w:r w:rsidR="00C24167" w:rsidRPr="00383528">
        <w:rPr>
          <w:rFonts w:eastAsia="Calibri"/>
          <w:sz w:val="24"/>
          <w:szCs w:val="24"/>
          <w:lang w:bidi="ar-SA"/>
        </w:rPr>
        <w:t>е</w:t>
      </w:r>
      <w:r w:rsidRPr="00943238">
        <w:rPr>
          <w:rFonts w:eastAsia="Calibri"/>
          <w:sz w:val="24"/>
          <w:szCs w:val="24"/>
          <w:lang w:bidi="ar-SA"/>
        </w:rPr>
        <w:t xml:space="preserve">ся дополнят свои знания по химии, повысят свой уровень теоретической и экспериментальной подготовки, научатся выполнять несложные химические опыты и соблюдать правила техники безопасности при проведении химического эксперимента. Кроме того, кружковые занятия призваны пробудить у </w:t>
      </w:r>
      <w:proofErr w:type="gramStart"/>
      <w:r w:rsidRPr="00943238">
        <w:rPr>
          <w:rFonts w:eastAsia="Calibri"/>
          <w:sz w:val="24"/>
          <w:szCs w:val="24"/>
          <w:lang w:bidi="ar-SA"/>
        </w:rPr>
        <w:t>обуча</w:t>
      </w:r>
      <w:r w:rsidR="00C24167" w:rsidRPr="00383528">
        <w:rPr>
          <w:rFonts w:eastAsia="Calibri"/>
          <w:sz w:val="24"/>
          <w:szCs w:val="24"/>
          <w:lang w:bidi="ar-SA"/>
        </w:rPr>
        <w:t>ю</w:t>
      </w:r>
      <w:r w:rsidRPr="00943238">
        <w:rPr>
          <w:rFonts w:eastAsia="Calibri"/>
          <w:sz w:val="24"/>
          <w:szCs w:val="24"/>
          <w:lang w:bidi="ar-SA"/>
        </w:rPr>
        <w:t>щихся</w:t>
      </w:r>
      <w:proofErr w:type="gramEnd"/>
      <w:r w:rsidRPr="00943238">
        <w:rPr>
          <w:rFonts w:eastAsia="Calibri"/>
          <w:sz w:val="24"/>
          <w:szCs w:val="24"/>
          <w:lang w:bidi="ar-SA"/>
        </w:rPr>
        <w:t xml:space="preserve"> интерес к химической науке, стимулировать дальнейшее изучение химии. Химические знания, сформированные на занятиях кружка, информационная культура обуча</w:t>
      </w:r>
      <w:r w:rsidR="00C24167" w:rsidRPr="00383528">
        <w:rPr>
          <w:rFonts w:eastAsia="Calibri"/>
          <w:sz w:val="24"/>
          <w:szCs w:val="24"/>
          <w:lang w:bidi="ar-SA"/>
        </w:rPr>
        <w:t>ю</w:t>
      </w:r>
      <w:r w:rsidRPr="00943238">
        <w:rPr>
          <w:rFonts w:eastAsia="Calibri"/>
          <w:sz w:val="24"/>
          <w:szCs w:val="24"/>
          <w:lang w:bidi="ar-SA"/>
        </w:rPr>
        <w:t>щихся, могут быть использованы ими для раскрытия различных проявлений связи химии с жизнью.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b/>
          <w:bCs/>
          <w:sz w:val="24"/>
          <w:szCs w:val="24"/>
          <w:lang w:bidi="ar-SA"/>
        </w:rPr>
        <w:t xml:space="preserve">После изучения данного </w:t>
      </w:r>
      <w:proofErr w:type="gramStart"/>
      <w:r w:rsidRPr="00943238">
        <w:rPr>
          <w:rFonts w:eastAsia="Calibri"/>
          <w:b/>
          <w:bCs/>
          <w:sz w:val="24"/>
          <w:szCs w:val="24"/>
          <w:lang w:bidi="ar-SA"/>
        </w:rPr>
        <w:t>курса</w:t>
      </w:r>
      <w:proofErr w:type="gramEnd"/>
      <w:r w:rsidRPr="00943238">
        <w:rPr>
          <w:rFonts w:eastAsia="Calibri"/>
          <w:b/>
          <w:bCs/>
          <w:sz w:val="24"/>
          <w:szCs w:val="24"/>
          <w:lang w:bidi="ar-SA"/>
        </w:rPr>
        <w:t xml:space="preserve"> обучающиеся</w:t>
      </w:r>
      <w:r w:rsidR="00C24167" w:rsidRPr="00383528">
        <w:rPr>
          <w:rFonts w:eastAsia="Calibri"/>
          <w:b/>
          <w:bCs/>
          <w:sz w:val="24"/>
          <w:szCs w:val="24"/>
          <w:lang w:bidi="ar-SA"/>
        </w:rPr>
        <w:t xml:space="preserve"> </w:t>
      </w:r>
      <w:r w:rsidRPr="00943238">
        <w:rPr>
          <w:rFonts w:eastAsia="Calibri"/>
          <w:b/>
          <w:bCs/>
          <w:iCs/>
          <w:sz w:val="24"/>
          <w:szCs w:val="24"/>
          <w:lang w:bidi="ar-SA"/>
        </w:rPr>
        <w:t>должны знать:</w:t>
      </w:r>
    </w:p>
    <w:p w:rsidR="00943238" w:rsidRPr="00943238" w:rsidRDefault="00943238" w:rsidP="00383528">
      <w:pPr>
        <w:widowControl/>
        <w:numPr>
          <w:ilvl w:val="0"/>
          <w:numId w:val="9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правила безопасности работы в лаборатории и обращения с веществами;</w:t>
      </w:r>
    </w:p>
    <w:p w:rsidR="00943238" w:rsidRPr="00943238" w:rsidRDefault="00943238" w:rsidP="00383528">
      <w:pPr>
        <w:widowControl/>
        <w:numPr>
          <w:ilvl w:val="0"/>
          <w:numId w:val="9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 xml:space="preserve">изучение правил техники безопасности и оказания первой помощи; </w:t>
      </w:r>
    </w:p>
    <w:p w:rsidR="00943238" w:rsidRPr="00943238" w:rsidRDefault="00943238" w:rsidP="00383528">
      <w:pPr>
        <w:widowControl/>
        <w:numPr>
          <w:ilvl w:val="0"/>
          <w:numId w:val="8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 xml:space="preserve">правила обращения с веществами; </w:t>
      </w:r>
    </w:p>
    <w:p w:rsidR="00943238" w:rsidRPr="00943238" w:rsidRDefault="00943238" w:rsidP="00383528">
      <w:pPr>
        <w:widowControl/>
        <w:numPr>
          <w:ilvl w:val="0"/>
          <w:numId w:val="8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 xml:space="preserve">правила работы с лабораторным оборудованием; </w:t>
      </w:r>
    </w:p>
    <w:p w:rsidR="00943238" w:rsidRPr="00943238" w:rsidRDefault="00943238" w:rsidP="00383528">
      <w:pPr>
        <w:widowControl/>
        <w:numPr>
          <w:ilvl w:val="0"/>
          <w:numId w:val="8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порядок организации рабочего места.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b/>
          <w:bCs/>
          <w:i/>
          <w:iCs/>
          <w:sz w:val="24"/>
          <w:szCs w:val="24"/>
          <w:lang w:bidi="ar-SA"/>
        </w:rPr>
        <w:t>Должны уметь: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осуществлять с соблюдением техники безопасности демонстрационный и лабораторный эксперимент;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оформлять результаты наблюдений и проведенного эксперимента;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иметь необходимые умения и навыки в мытье и сушке химической посуды;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определять цель, выделять объект исследования, овладеть способами регистрации, обработки и оформления информации,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организовать свой учебный труд, пользоваться справочной и научно-популярной литературой;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работать индивидуально, в парах, группах, используя полученные знания;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 xml:space="preserve">обладать навыками работы с различными видами источников информации: литературой, средствами Интернета, </w:t>
      </w:r>
      <w:proofErr w:type="spellStart"/>
      <w:r w:rsidRPr="00943238">
        <w:rPr>
          <w:rFonts w:eastAsia="Calibri"/>
          <w:sz w:val="24"/>
          <w:szCs w:val="24"/>
          <w:lang w:bidi="ar-SA"/>
        </w:rPr>
        <w:t>мультимедийными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пособиями;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 xml:space="preserve">писать рефераты, доклады, исследовательские </w:t>
      </w:r>
      <w:proofErr w:type="gramStart"/>
      <w:r w:rsidRPr="00943238">
        <w:rPr>
          <w:rFonts w:eastAsia="Calibri"/>
          <w:sz w:val="24"/>
          <w:szCs w:val="24"/>
          <w:lang w:bidi="ar-SA"/>
        </w:rPr>
        <w:t>работы</w:t>
      </w:r>
      <w:proofErr w:type="gramEnd"/>
      <w:r w:rsidRPr="00943238">
        <w:rPr>
          <w:rFonts w:eastAsia="Calibri"/>
          <w:sz w:val="24"/>
          <w:szCs w:val="24"/>
          <w:lang w:bidi="ar-SA"/>
        </w:rPr>
        <w:t xml:space="preserve"> придерживаясь определенных требований;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lastRenderedPageBreak/>
        <w:t>вести дискуссию, отстаивать свою точку зрения;</w:t>
      </w:r>
    </w:p>
    <w:p w:rsidR="00943238" w:rsidRPr="00943238" w:rsidRDefault="00943238" w:rsidP="00383528">
      <w:pPr>
        <w:widowControl/>
        <w:numPr>
          <w:ilvl w:val="0"/>
          <w:numId w:val="10"/>
        </w:numPr>
        <w:autoSpaceDE/>
        <w:autoSpaceDN/>
        <w:spacing w:line="0" w:lineRule="atLeast"/>
        <w:ind w:left="0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sz w:val="24"/>
          <w:szCs w:val="24"/>
          <w:lang w:bidi="ar-SA"/>
        </w:rPr>
        <w:t>уверенно держать себя во время выступления, использовать различные средства наглядности при выступлении.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ind w:firstLine="708"/>
        <w:jc w:val="center"/>
        <w:rPr>
          <w:bCs/>
          <w:sz w:val="24"/>
          <w:szCs w:val="24"/>
          <w:lang w:bidi="ar-SA"/>
        </w:rPr>
      </w:pPr>
    </w:p>
    <w:p w:rsidR="00943238" w:rsidRPr="00943238" w:rsidRDefault="00C24167" w:rsidP="009923AB">
      <w:pPr>
        <w:widowControl/>
        <w:autoSpaceDE/>
        <w:autoSpaceDN/>
        <w:spacing w:line="0" w:lineRule="atLeast"/>
        <w:jc w:val="center"/>
        <w:rPr>
          <w:rFonts w:eastAsia="Calibri"/>
          <w:sz w:val="24"/>
          <w:szCs w:val="24"/>
          <w:lang w:bidi="ar-SA"/>
        </w:rPr>
      </w:pPr>
      <w:r w:rsidRPr="00383528">
        <w:rPr>
          <w:rFonts w:eastAsia="Calibri"/>
          <w:b/>
          <w:sz w:val="24"/>
          <w:szCs w:val="24"/>
          <w:lang w:bidi="ar-SA"/>
        </w:rPr>
        <w:t>Т</w:t>
      </w:r>
      <w:r w:rsidR="00943238" w:rsidRPr="00943238">
        <w:rPr>
          <w:rFonts w:eastAsia="Calibri"/>
          <w:b/>
          <w:sz w:val="24"/>
          <w:szCs w:val="24"/>
          <w:lang w:bidi="ar-SA"/>
        </w:rPr>
        <w:t>ематический план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  <w:lang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6353"/>
        <w:gridCol w:w="2835"/>
      </w:tblGrid>
      <w:tr w:rsidR="00C24167" w:rsidRPr="00383528" w:rsidTr="00C24167">
        <w:trPr>
          <w:cantSplit/>
          <w:trHeight w:val="645"/>
          <w:tblHeader/>
        </w:trPr>
        <w:tc>
          <w:tcPr>
            <w:tcW w:w="701" w:type="dxa"/>
            <w:vMerge w:val="restart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b/>
                <w:sz w:val="24"/>
                <w:szCs w:val="24"/>
                <w:lang w:bidi="ar-SA"/>
              </w:rPr>
              <w:t xml:space="preserve">№ </w:t>
            </w:r>
          </w:p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943238">
              <w:rPr>
                <w:rFonts w:eastAsia="Calibri"/>
                <w:b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943238">
              <w:rPr>
                <w:rFonts w:eastAsia="Calibri"/>
                <w:b/>
                <w:sz w:val="24"/>
                <w:szCs w:val="24"/>
                <w:lang w:bidi="ar-SA"/>
              </w:rPr>
              <w:t>/</w:t>
            </w:r>
            <w:proofErr w:type="spellStart"/>
            <w:r w:rsidRPr="00943238">
              <w:rPr>
                <w:rFonts w:eastAsia="Calibri"/>
                <w:b/>
                <w:sz w:val="24"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6353" w:type="dxa"/>
            <w:vMerge w:val="restart"/>
          </w:tcPr>
          <w:p w:rsidR="00C24167" w:rsidRPr="00943238" w:rsidRDefault="009923AB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>
              <w:rPr>
                <w:rFonts w:eastAsia="Calibri"/>
                <w:b/>
                <w:sz w:val="24"/>
                <w:szCs w:val="24"/>
                <w:lang w:bidi="ar-SA"/>
              </w:rPr>
              <w:t>Тема</w:t>
            </w:r>
          </w:p>
        </w:tc>
        <w:tc>
          <w:tcPr>
            <w:tcW w:w="2835" w:type="dxa"/>
            <w:vMerge w:val="restart"/>
          </w:tcPr>
          <w:p w:rsidR="00C24167" w:rsidRPr="00943238" w:rsidRDefault="00C24167" w:rsidP="009923AB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b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C24167" w:rsidRPr="00383528" w:rsidTr="009923AB">
        <w:trPr>
          <w:cantSplit/>
          <w:trHeight w:val="276"/>
          <w:tblHeader/>
        </w:trPr>
        <w:tc>
          <w:tcPr>
            <w:tcW w:w="701" w:type="dxa"/>
            <w:vMerge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6353" w:type="dxa"/>
            <w:vMerge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vMerge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  <w:tc>
          <w:tcPr>
            <w:tcW w:w="6353" w:type="dxa"/>
            <w:vAlign w:val="center"/>
          </w:tcPr>
          <w:p w:rsidR="00C24167" w:rsidRPr="00943238" w:rsidRDefault="00C24167" w:rsidP="00383528">
            <w:pPr>
              <w:suppressAutoHyphens/>
              <w:autoSpaceDN/>
              <w:spacing w:line="0" w:lineRule="atLeast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 xml:space="preserve">Вводное </w:t>
            </w:r>
            <w:proofErr w:type="spellStart"/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>занятие</w:t>
            </w:r>
            <w:proofErr w:type="gramStart"/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>.П</w:t>
            </w:r>
            <w:proofErr w:type="gramEnd"/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>роведение</w:t>
            </w:r>
            <w:proofErr w:type="spellEnd"/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 xml:space="preserve"> инструктажа по технике безопасности.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2</w:t>
            </w:r>
          </w:p>
        </w:tc>
        <w:tc>
          <w:tcPr>
            <w:tcW w:w="6353" w:type="dxa"/>
            <w:vAlign w:val="center"/>
          </w:tcPr>
          <w:p w:rsidR="00C24167" w:rsidRPr="00943238" w:rsidRDefault="00C24167" w:rsidP="00383528">
            <w:pPr>
              <w:suppressAutoHyphens/>
              <w:autoSpaceDN/>
              <w:spacing w:line="0" w:lineRule="atLeast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>Химические процессы на кухне.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rPr>
          <w:cantSplit/>
        </w:trPr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3</w:t>
            </w:r>
          </w:p>
        </w:tc>
        <w:tc>
          <w:tcPr>
            <w:tcW w:w="6353" w:type="dxa"/>
            <w:vAlign w:val="center"/>
          </w:tcPr>
          <w:p w:rsidR="00C24167" w:rsidRPr="00943238" w:rsidRDefault="00C24167" w:rsidP="00383528">
            <w:pPr>
              <w:suppressAutoHyphens/>
              <w:autoSpaceDN/>
              <w:snapToGrid w:val="0"/>
              <w:spacing w:line="0" w:lineRule="atLeast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>Экологическая безопасность нашей пищи. Пища, которую мы едим.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7" w:rsidRPr="00943238" w:rsidRDefault="00C24167" w:rsidP="00383528">
            <w:pPr>
              <w:suppressAutoHyphens/>
              <w:autoSpaceDN/>
              <w:spacing w:line="0" w:lineRule="atLeast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>Химические элементы в организме человека и окружающей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5</w:t>
            </w:r>
          </w:p>
        </w:tc>
        <w:tc>
          <w:tcPr>
            <w:tcW w:w="6353" w:type="dxa"/>
            <w:vAlign w:val="center"/>
          </w:tcPr>
          <w:p w:rsidR="00C24167" w:rsidRPr="00943238" w:rsidRDefault="00C24167" w:rsidP="00383528">
            <w:pPr>
              <w:suppressAutoHyphens/>
              <w:autoSpaceDN/>
              <w:spacing w:line="0" w:lineRule="atLeast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943238">
              <w:rPr>
                <w:rFonts w:eastAsia="Calibri"/>
                <w:sz w:val="24"/>
                <w:szCs w:val="24"/>
                <w:lang w:eastAsia="ar-SA" w:bidi="ar-SA"/>
              </w:rPr>
              <w:t>Химия – хозяйка домашней аптечки.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6</w:t>
            </w:r>
          </w:p>
        </w:tc>
        <w:tc>
          <w:tcPr>
            <w:tcW w:w="6353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Химчистка на дому.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7</w:t>
            </w:r>
          </w:p>
        </w:tc>
        <w:tc>
          <w:tcPr>
            <w:tcW w:w="6353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both"/>
              <w:rPr>
                <w:rFonts w:eastAsia="Calibri"/>
                <w:bCs/>
                <w:iCs/>
                <w:sz w:val="24"/>
                <w:szCs w:val="24"/>
                <w:lang w:eastAsia="en-US" w:bidi="ar-SA"/>
              </w:rPr>
            </w:pPr>
            <w:r w:rsidRPr="00943238">
              <w:rPr>
                <w:rFonts w:eastAsia="Calibri"/>
                <w:bCs/>
                <w:iCs/>
                <w:sz w:val="24"/>
                <w:szCs w:val="24"/>
                <w:lang w:eastAsia="en-US" w:bidi="ar-SA"/>
              </w:rPr>
              <w:t>Влияние вредных привычек на организм человека.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8</w:t>
            </w:r>
          </w:p>
        </w:tc>
        <w:tc>
          <w:tcPr>
            <w:tcW w:w="6353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rPr>
                <w:rFonts w:eastAsia="Calibri"/>
                <w:bCs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 xml:space="preserve">Проектная деятельность </w:t>
            </w:r>
            <w:proofErr w:type="gramStart"/>
            <w:r w:rsidRPr="00943238">
              <w:rPr>
                <w:rFonts w:eastAsia="Calibri"/>
                <w:sz w:val="24"/>
                <w:szCs w:val="24"/>
                <w:lang w:bidi="ar-SA"/>
              </w:rPr>
              <w:t>обучающихся</w:t>
            </w:r>
            <w:proofErr w:type="gramEnd"/>
            <w:r w:rsidRPr="00943238">
              <w:rPr>
                <w:rFonts w:eastAsia="Calibri"/>
                <w:sz w:val="24"/>
                <w:szCs w:val="24"/>
                <w:lang w:bidi="ar-SA"/>
              </w:rPr>
              <w:t xml:space="preserve">. </w:t>
            </w:r>
            <w:r w:rsidRPr="00943238">
              <w:rPr>
                <w:rFonts w:eastAsia="Calibri"/>
                <w:bCs/>
                <w:sz w:val="24"/>
                <w:szCs w:val="24"/>
                <w:lang w:bidi="ar-SA"/>
              </w:rPr>
              <w:t>Сбор информации. Выполнение проекта.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2</w:t>
            </w: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9</w:t>
            </w:r>
          </w:p>
        </w:tc>
        <w:tc>
          <w:tcPr>
            <w:tcW w:w="6353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bCs/>
                <w:sz w:val="24"/>
                <w:szCs w:val="24"/>
                <w:lang w:bidi="ar-SA"/>
              </w:rPr>
              <w:t xml:space="preserve">Заключительное занятие. Демонстрация проектов </w:t>
            </w:r>
            <w:proofErr w:type="spellStart"/>
            <w:r w:rsidRPr="00943238">
              <w:rPr>
                <w:rFonts w:eastAsia="Calibri"/>
                <w:bCs/>
                <w:sz w:val="24"/>
                <w:szCs w:val="24"/>
                <w:lang w:bidi="ar-SA"/>
              </w:rPr>
              <w:t>обучащихся</w:t>
            </w:r>
            <w:proofErr w:type="spellEnd"/>
            <w:r w:rsidRPr="00943238">
              <w:rPr>
                <w:rFonts w:eastAsia="Calibri"/>
                <w:sz w:val="24"/>
                <w:szCs w:val="24"/>
                <w:lang w:bidi="ar-SA"/>
              </w:rPr>
              <w:t>.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</w:tr>
      <w:tr w:rsidR="00C24167" w:rsidRPr="00383528" w:rsidTr="00C24167">
        <w:tc>
          <w:tcPr>
            <w:tcW w:w="701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6353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 xml:space="preserve">Итого: </w:t>
            </w:r>
          </w:p>
        </w:tc>
        <w:tc>
          <w:tcPr>
            <w:tcW w:w="2835" w:type="dxa"/>
          </w:tcPr>
          <w:p w:rsidR="00C24167" w:rsidRPr="00943238" w:rsidRDefault="00C24167" w:rsidP="00383528">
            <w:pPr>
              <w:widowControl/>
              <w:tabs>
                <w:tab w:val="left" w:pos="3420"/>
                <w:tab w:val="left" w:pos="4500"/>
                <w:tab w:val="left" w:pos="7200"/>
              </w:tabs>
              <w:autoSpaceDE/>
              <w:autoSpaceDN/>
              <w:spacing w:line="0" w:lineRule="atLeas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43238">
              <w:rPr>
                <w:rFonts w:eastAsia="Calibri"/>
                <w:sz w:val="24"/>
                <w:szCs w:val="24"/>
                <w:lang w:bidi="ar-SA"/>
              </w:rPr>
              <w:t>10</w:t>
            </w:r>
          </w:p>
        </w:tc>
      </w:tr>
    </w:tbl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center"/>
        <w:rPr>
          <w:rFonts w:eastAsia="Calibri"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Содержание программы.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eastAsia="ar-SA"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 xml:space="preserve">1.Вводное </w:t>
      </w:r>
      <w:proofErr w:type="spellStart"/>
      <w:r w:rsidRPr="00943238">
        <w:rPr>
          <w:rFonts w:eastAsia="Calibri"/>
          <w:b/>
          <w:sz w:val="24"/>
          <w:szCs w:val="24"/>
          <w:lang w:bidi="ar-SA"/>
        </w:rPr>
        <w:t>занятие</w:t>
      </w:r>
      <w:proofErr w:type="gramStart"/>
      <w:r w:rsidRPr="00943238">
        <w:rPr>
          <w:rFonts w:eastAsia="Calibri"/>
          <w:sz w:val="24"/>
          <w:szCs w:val="24"/>
          <w:lang w:bidi="ar-SA"/>
        </w:rPr>
        <w:t>.</w:t>
      </w:r>
      <w:r w:rsidRPr="00943238">
        <w:rPr>
          <w:rFonts w:eastAsia="Calibri"/>
          <w:b/>
          <w:sz w:val="24"/>
          <w:szCs w:val="24"/>
          <w:lang w:eastAsia="ar-SA" w:bidi="ar-SA"/>
        </w:rPr>
        <w:t>П</w:t>
      </w:r>
      <w:proofErr w:type="gramEnd"/>
      <w:r w:rsidRPr="00943238">
        <w:rPr>
          <w:rFonts w:eastAsia="Calibri"/>
          <w:b/>
          <w:sz w:val="24"/>
          <w:szCs w:val="24"/>
          <w:lang w:eastAsia="ar-SA" w:bidi="ar-SA"/>
        </w:rPr>
        <w:t>одготовка</w:t>
      </w:r>
      <w:proofErr w:type="spellEnd"/>
      <w:r w:rsidRPr="00943238">
        <w:rPr>
          <w:rFonts w:eastAsia="Calibri"/>
          <w:b/>
          <w:sz w:val="24"/>
          <w:szCs w:val="24"/>
          <w:lang w:eastAsia="ar-SA" w:bidi="ar-SA"/>
        </w:rPr>
        <w:t xml:space="preserve"> к операциям химического анализа лабораторной посуды </w:t>
      </w:r>
      <w:proofErr w:type="spellStart"/>
      <w:r w:rsidRPr="00943238">
        <w:rPr>
          <w:rFonts w:eastAsia="Calibri"/>
          <w:b/>
          <w:sz w:val="24"/>
          <w:szCs w:val="24"/>
          <w:lang w:eastAsia="ar-SA" w:bidi="ar-SA"/>
        </w:rPr>
        <w:t>иоборудования</w:t>
      </w:r>
      <w:proofErr w:type="spellEnd"/>
      <w:r w:rsidRPr="00943238">
        <w:rPr>
          <w:rFonts w:eastAsia="Calibri"/>
          <w:b/>
          <w:sz w:val="24"/>
          <w:szCs w:val="24"/>
          <w:lang w:eastAsia="ar-SA" w:bidi="ar-SA"/>
        </w:rPr>
        <w:t>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rFonts w:eastAsia="Calibri"/>
          <w:color w:val="000000" w:themeColor="text1"/>
          <w:sz w:val="24"/>
          <w:szCs w:val="24"/>
          <w:shd w:val="clear" w:color="auto" w:fill="FFFFFF"/>
          <w:lang w:eastAsia="en-US" w:bidi="ar-SA"/>
        </w:rPr>
      </w:pPr>
      <w:r w:rsidRPr="00943238">
        <w:rPr>
          <w:bCs/>
          <w:i/>
          <w:iCs/>
          <w:sz w:val="24"/>
          <w:szCs w:val="24"/>
          <w:lang w:bidi="ar-SA"/>
        </w:rPr>
        <w:t xml:space="preserve">Теоретическая </w:t>
      </w:r>
      <w:proofErr w:type="spellStart"/>
      <w:r w:rsidRPr="00943238">
        <w:rPr>
          <w:bCs/>
          <w:i/>
          <w:iCs/>
          <w:sz w:val="24"/>
          <w:szCs w:val="24"/>
          <w:lang w:bidi="ar-SA"/>
        </w:rPr>
        <w:t>часть</w:t>
      </w:r>
      <w:proofErr w:type="gramStart"/>
      <w:r w:rsidRPr="00943238">
        <w:rPr>
          <w:bCs/>
          <w:sz w:val="24"/>
          <w:szCs w:val="24"/>
          <w:lang w:bidi="ar-SA"/>
        </w:rPr>
        <w:t>.</w:t>
      </w:r>
      <w:r w:rsidRPr="00943238">
        <w:rPr>
          <w:rFonts w:eastAsia="Calibri"/>
          <w:color w:val="000000" w:themeColor="text1"/>
          <w:sz w:val="24"/>
          <w:szCs w:val="24"/>
          <w:shd w:val="clear" w:color="auto" w:fill="FFFFFF"/>
          <w:lang w:eastAsia="en-US" w:bidi="ar-SA"/>
        </w:rPr>
        <w:t>С</w:t>
      </w:r>
      <w:proofErr w:type="gramEnd"/>
      <w:r w:rsidRPr="00943238">
        <w:rPr>
          <w:rFonts w:eastAsia="Calibri"/>
          <w:color w:val="000000" w:themeColor="text1"/>
          <w:sz w:val="24"/>
          <w:szCs w:val="24"/>
          <w:shd w:val="clear" w:color="auto" w:fill="FFFFFF"/>
          <w:lang w:eastAsia="en-US" w:bidi="ar-SA"/>
        </w:rPr>
        <w:t>труктура</w:t>
      </w:r>
      <w:proofErr w:type="spellEnd"/>
      <w:r w:rsidRPr="00943238">
        <w:rPr>
          <w:rFonts w:eastAsia="Calibri"/>
          <w:color w:val="000000" w:themeColor="text1"/>
          <w:sz w:val="24"/>
          <w:szCs w:val="24"/>
          <w:shd w:val="clear" w:color="auto" w:fill="FFFFFF"/>
          <w:lang w:eastAsia="en-US" w:bidi="ar-SA"/>
        </w:rPr>
        <w:t xml:space="preserve"> и содержание курса. Цели и задачи курса.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rPr>
          <w:rFonts w:eastAsia="Calibri"/>
          <w:bCs/>
          <w:iCs/>
          <w:sz w:val="24"/>
          <w:szCs w:val="24"/>
          <w:lang w:eastAsia="en-US" w:bidi="ar-SA"/>
        </w:rPr>
      </w:pPr>
      <w:r w:rsidRPr="00943238">
        <w:rPr>
          <w:bCs/>
          <w:sz w:val="24"/>
          <w:szCs w:val="24"/>
          <w:lang w:bidi="ar-SA"/>
        </w:rPr>
        <w:t xml:space="preserve">Правила техники безопасности при работе в химическом кабинете, химической </w:t>
      </w:r>
      <w:proofErr w:type="spellStart"/>
      <w:r w:rsidRPr="00943238">
        <w:rPr>
          <w:bCs/>
          <w:sz w:val="24"/>
          <w:szCs w:val="24"/>
          <w:lang w:bidi="ar-SA"/>
        </w:rPr>
        <w:t>лаборатории</w:t>
      </w:r>
      <w:proofErr w:type="gramStart"/>
      <w:r w:rsidRPr="00943238">
        <w:rPr>
          <w:bCs/>
          <w:sz w:val="24"/>
          <w:szCs w:val="24"/>
          <w:lang w:bidi="ar-SA"/>
        </w:rPr>
        <w:t>.Т</w:t>
      </w:r>
      <w:proofErr w:type="gramEnd"/>
      <w:r w:rsidRPr="00943238">
        <w:rPr>
          <w:bCs/>
          <w:sz w:val="24"/>
          <w:szCs w:val="24"/>
          <w:lang w:bidi="ar-SA"/>
        </w:rPr>
        <w:t>иповые</w:t>
      </w:r>
      <w:proofErr w:type="spellEnd"/>
      <w:r w:rsidRPr="00943238">
        <w:rPr>
          <w:bCs/>
          <w:sz w:val="24"/>
          <w:szCs w:val="24"/>
          <w:lang w:bidi="ar-SA"/>
        </w:rPr>
        <w:t xml:space="preserve"> правила техники лабораторных работ. Правила техники безопасности при проведении исследований, медицинские аптечки первой помощи в кабинете </w:t>
      </w:r>
      <w:proofErr w:type="spellStart"/>
      <w:r w:rsidRPr="00943238">
        <w:rPr>
          <w:bCs/>
          <w:sz w:val="24"/>
          <w:szCs w:val="24"/>
          <w:lang w:bidi="ar-SA"/>
        </w:rPr>
        <w:t>химии</w:t>
      </w:r>
      <w:proofErr w:type="gramStart"/>
      <w:r w:rsidRPr="00943238">
        <w:rPr>
          <w:bCs/>
          <w:sz w:val="24"/>
          <w:szCs w:val="24"/>
          <w:lang w:bidi="ar-SA"/>
        </w:rPr>
        <w:t>.</w:t>
      </w:r>
      <w:r w:rsidRPr="00943238">
        <w:rPr>
          <w:bCs/>
          <w:iCs/>
          <w:sz w:val="24"/>
          <w:szCs w:val="24"/>
          <w:lang w:bidi="ar-SA"/>
        </w:rPr>
        <w:t>З</w:t>
      </w:r>
      <w:proofErr w:type="gramEnd"/>
      <w:r w:rsidRPr="00943238">
        <w:rPr>
          <w:bCs/>
          <w:iCs/>
          <w:sz w:val="24"/>
          <w:szCs w:val="24"/>
          <w:lang w:bidi="ar-SA"/>
        </w:rPr>
        <w:t>начимость</w:t>
      </w:r>
      <w:proofErr w:type="spellEnd"/>
      <w:r w:rsidRPr="00943238">
        <w:rPr>
          <w:bCs/>
          <w:iCs/>
          <w:sz w:val="24"/>
          <w:szCs w:val="24"/>
          <w:lang w:bidi="ar-SA"/>
        </w:rPr>
        <w:t xml:space="preserve"> химических знаний в повседневной жизни человека.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/>
          <w:bCs/>
          <w:iCs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2.Химические процессы на кухне.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sz w:val="24"/>
          <w:szCs w:val="24"/>
          <w:lang w:bidi="ar-SA"/>
        </w:rPr>
      </w:pPr>
      <w:r w:rsidRPr="00943238">
        <w:rPr>
          <w:bCs/>
          <w:i/>
          <w:iCs/>
          <w:sz w:val="24"/>
          <w:szCs w:val="24"/>
          <w:lang w:bidi="ar-SA"/>
        </w:rPr>
        <w:t xml:space="preserve">Теоретическая часть. </w:t>
      </w:r>
      <w:r w:rsidRPr="00943238">
        <w:rPr>
          <w:bCs/>
          <w:sz w:val="24"/>
          <w:szCs w:val="24"/>
          <w:lang w:bidi="ar-SA"/>
        </w:rPr>
        <w:t xml:space="preserve">Знакомство с составом и свойствами важнейших пищевых продуктов, с изменениями, которые происходят с этими веществами во время приготовления пищи. Микроорганизмы, вызывающие брожение. Искусственная пища. Пищевые добавки. </w:t>
      </w:r>
    </w:p>
    <w:p w:rsidR="00943238" w:rsidRPr="00943238" w:rsidRDefault="00943238" w:rsidP="00383528">
      <w:pPr>
        <w:widowControl/>
        <w:autoSpaceDE/>
        <w:autoSpaceDN/>
        <w:spacing w:line="0" w:lineRule="atLeast"/>
        <w:jc w:val="both"/>
        <w:rPr>
          <w:bCs/>
          <w:sz w:val="24"/>
          <w:szCs w:val="24"/>
          <w:lang w:bidi="ar-SA"/>
        </w:rPr>
      </w:pPr>
      <w:r w:rsidRPr="00943238">
        <w:rPr>
          <w:bCs/>
          <w:i/>
          <w:iCs/>
          <w:sz w:val="24"/>
          <w:szCs w:val="24"/>
          <w:lang w:bidi="ar-SA"/>
        </w:rPr>
        <w:t xml:space="preserve">Практическая </w:t>
      </w:r>
      <w:proofErr w:type="spellStart"/>
      <w:r w:rsidRPr="00943238">
        <w:rPr>
          <w:bCs/>
          <w:i/>
          <w:iCs/>
          <w:sz w:val="24"/>
          <w:szCs w:val="24"/>
          <w:lang w:bidi="ar-SA"/>
        </w:rPr>
        <w:t>часть</w:t>
      </w:r>
      <w:proofErr w:type="gramStart"/>
      <w:r w:rsidRPr="00943238">
        <w:rPr>
          <w:bCs/>
          <w:i/>
          <w:iCs/>
          <w:sz w:val="24"/>
          <w:szCs w:val="24"/>
          <w:lang w:bidi="ar-SA"/>
        </w:rPr>
        <w:t>.</w:t>
      </w:r>
      <w:r w:rsidRPr="00943238">
        <w:rPr>
          <w:bCs/>
          <w:sz w:val="24"/>
          <w:szCs w:val="24"/>
          <w:lang w:bidi="ar-SA"/>
        </w:rPr>
        <w:t>И</w:t>
      </w:r>
      <w:proofErr w:type="gramEnd"/>
      <w:r w:rsidRPr="00943238">
        <w:rPr>
          <w:bCs/>
          <w:sz w:val="24"/>
          <w:szCs w:val="24"/>
          <w:lang w:bidi="ar-SA"/>
        </w:rPr>
        <w:t>зучение</w:t>
      </w:r>
      <w:proofErr w:type="spellEnd"/>
      <w:r w:rsidRPr="00943238">
        <w:rPr>
          <w:bCs/>
          <w:sz w:val="24"/>
          <w:szCs w:val="24"/>
          <w:lang w:bidi="ar-SA"/>
        </w:rPr>
        <w:t xml:space="preserve"> действия на алюминиевую посуду щелочей и кислот.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3.Экологическая безопасность нашей пищи. Пища, которую мы едим.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Теоретическая часть. </w:t>
      </w:r>
      <w:r w:rsidRPr="00943238">
        <w:rPr>
          <w:rFonts w:eastAsia="Calibri"/>
          <w:sz w:val="24"/>
          <w:szCs w:val="24"/>
          <w:lang w:bidi="ar-SA"/>
        </w:rPr>
        <w:t>Пищевые добавки. Пищевая ценность белков, углеводов, жиров. Процессы, происходящие при варке овощей. Содержание нитратов в растительной пище и советы по уменьшению их содержания в процессе приготовлении пищи. Почва, как источник загрязнения пищевых продуктов. Основные виды загрязнения почвы, а также воздействие этих веществ на организм человека. Химические загрязнители почвы: пестициды, тяжёлые металлы. Сравнительная характеристика различных поколений пестицидов. Удобрения и регуляторы роста и развития растений.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Практическая </w:t>
      </w:r>
      <w:proofErr w:type="spellStart"/>
      <w:r w:rsidRPr="00943238">
        <w:rPr>
          <w:rFonts w:eastAsia="Calibri"/>
          <w:i/>
          <w:sz w:val="24"/>
          <w:szCs w:val="24"/>
          <w:lang w:bidi="ar-SA"/>
        </w:rPr>
        <w:t>часть</w:t>
      </w:r>
      <w:proofErr w:type="gramStart"/>
      <w:r w:rsidRPr="00943238">
        <w:rPr>
          <w:rFonts w:eastAsia="Calibri"/>
          <w:i/>
          <w:sz w:val="24"/>
          <w:szCs w:val="24"/>
          <w:lang w:bidi="ar-SA"/>
        </w:rPr>
        <w:t>.</w:t>
      </w:r>
      <w:r w:rsidRPr="00943238">
        <w:rPr>
          <w:rFonts w:eastAsia="Calibri"/>
          <w:sz w:val="24"/>
          <w:szCs w:val="24"/>
          <w:lang w:bidi="ar-SA"/>
        </w:rPr>
        <w:t>О</w:t>
      </w:r>
      <w:proofErr w:type="gramEnd"/>
      <w:r w:rsidRPr="00943238">
        <w:rPr>
          <w:rFonts w:eastAsia="Calibri"/>
          <w:sz w:val="24"/>
          <w:szCs w:val="24"/>
          <w:lang w:bidi="ar-SA"/>
        </w:rPr>
        <w:t>пределение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нитратов в плодах и овощах. Анализ состава продуктов питания (по этикеткам), расшифровка пищевых добавок.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4.</w:t>
      </w:r>
      <w:r w:rsidRPr="00943238">
        <w:rPr>
          <w:rFonts w:eastAsia="Calibri"/>
          <w:b/>
          <w:sz w:val="24"/>
          <w:szCs w:val="24"/>
          <w:lang w:eastAsia="ar-SA" w:bidi="ar-SA"/>
        </w:rPr>
        <w:t>Химические элементы в организме человека и окружающей среде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i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Теоретическая часть. </w:t>
      </w:r>
      <w:r w:rsidRPr="00943238">
        <w:rPr>
          <w:rFonts w:eastAsia="Calibri"/>
          <w:sz w:val="24"/>
          <w:szCs w:val="24"/>
          <w:lang w:bidi="ar-SA"/>
        </w:rPr>
        <w:t xml:space="preserve">Содержание химических элементов в природной среде понятие </w:t>
      </w:r>
      <w:proofErr w:type="spellStart"/>
      <w:r w:rsidRPr="00943238">
        <w:rPr>
          <w:rFonts w:eastAsia="Calibri"/>
          <w:sz w:val="24"/>
          <w:szCs w:val="24"/>
          <w:lang w:bidi="ar-SA"/>
        </w:rPr>
        <w:t>макр</w:t>
      </w:r>
      <w:proofErr w:type="gramStart"/>
      <w:r w:rsidRPr="00943238">
        <w:rPr>
          <w:rFonts w:eastAsia="Calibri"/>
          <w:sz w:val="24"/>
          <w:szCs w:val="24"/>
          <w:lang w:bidi="ar-SA"/>
        </w:rPr>
        <w:t>о-</w:t>
      </w:r>
      <w:proofErr w:type="gramEnd"/>
      <w:r w:rsidRPr="00943238">
        <w:rPr>
          <w:rFonts w:eastAsia="Calibri"/>
          <w:sz w:val="24"/>
          <w:szCs w:val="24"/>
          <w:lang w:bidi="ar-SA"/>
        </w:rPr>
        <w:t>,микро</w:t>
      </w:r>
      <w:proofErr w:type="spellEnd"/>
      <w:r w:rsidRPr="00943238">
        <w:rPr>
          <w:rFonts w:eastAsia="Calibri"/>
          <w:sz w:val="24"/>
          <w:szCs w:val="24"/>
          <w:lang w:bidi="ar-SA"/>
        </w:rPr>
        <w:t>- и ультра-микроэлементов. Биологическая активность отдельных химических элементов. Содержание металлов в организме человека и их влияние. Наиболее известные яды (цианистый калий, синильная кислота, ртуть, свинец, таллий). Истории известных отравителей. Антидоты.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eastAsia="ar-SA"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5.</w:t>
      </w:r>
      <w:r w:rsidRPr="00943238">
        <w:rPr>
          <w:rFonts w:eastAsia="Calibri"/>
          <w:b/>
          <w:sz w:val="24"/>
          <w:szCs w:val="24"/>
          <w:lang w:eastAsia="ar-SA" w:bidi="ar-SA"/>
        </w:rPr>
        <w:t>Химия – хозяйка домашней аптечки.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Теоретическая часть. </w:t>
      </w:r>
      <w:r w:rsidRPr="00943238">
        <w:rPr>
          <w:rFonts w:eastAsia="Calibri"/>
          <w:sz w:val="24"/>
          <w:szCs w:val="24"/>
          <w:lang w:bidi="ar-SA"/>
        </w:rPr>
        <w:t>Лекарственные препараты, их виды и назначение. Многогранный йод. Перманганат калия. Свойства перекиси водорода. Активированный уголь. Лекарства от простуды. Витамины.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Практическая часть. </w:t>
      </w:r>
      <w:r w:rsidRPr="00943238">
        <w:rPr>
          <w:rFonts w:eastAsia="Calibri"/>
          <w:sz w:val="24"/>
          <w:szCs w:val="24"/>
          <w:lang w:bidi="ar-SA"/>
        </w:rPr>
        <w:t>Определение витаминов в препаратах поливитаминов.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6. Химчистка на дому.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Теоретическая </w:t>
      </w:r>
      <w:proofErr w:type="spellStart"/>
      <w:r w:rsidRPr="00943238">
        <w:rPr>
          <w:rFonts w:eastAsia="Calibri"/>
          <w:i/>
          <w:sz w:val="24"/>
          <w:szCs w:val="24"/>
          <w:lang w:bidi="ar-SA"/>
        </w:rPr>
        <w:t>часть</w:t>
      </w:r>
      <w:proofErr w:type="gramStart"/>
      <w:r w:rsidRPr="00943238">
        <w:rPr>
          <w:rFonts w:eastAsia="Calibri"/>
          <w:i/>
          <w:sz w:val="24"/>
          <w:szCs w:val="24"/>
          <w:lang w:bidi="ar-SA"/>
        </w:rPr>
        <w:t>.</w:t>
      </w:r>
      <w:r w:rsidRPr="00943238">
        <w:rPr>
          <w:rFonts w:eastAsia="Calibri"/>
          <w:sz w:val="24"/>
          <w:szCs w:val="24"/>
          <w:lang w:bidi="ar-SA"/>
        </w:rPr>
        <w:t>И</w:t>
      </w:r>
      <w:proofErr w:type="gramEnd"/>
      <w:r w:rsidRPr="00943238">
        <w:rPr>
          <w:rFonts w:eastAsia="Calibri"/>
          <w:sz w:val="24"/>
          <w:szCs w:val="24"/>
          <w:lang w:bidi="ar-SA"/>
        </w:rPr>
        <w:t>стория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моющих средств. Мыло. Отбеливатели.  Образование и удаление накипи. Удаление ржавчины. Средства для удаления накипи и ржавчины. Пятновыводители и чистящие средства. Техника выведения пятен. </w:t>
      </w:r>
      <w:proofErr w:type="spellStart"/>
      <w:r w:rsidRPr="00943238">
        <w:rPr>
          <w:rFonts w:eastAsia="Calibri"/>
          <w:sz w:val="24"/>
          <w:szCs w:val="24"/>
          <w:lang w:bidi="ar-SA"/>
        </w:rPr>
        <w:t>Удалениепятен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различного происхождения. Влияние растворителей на материалы.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Практическая </w:t>
      </w:r>
      <w:proofErr w:type="spellStart"/>
      <w:r w:rsidRPr="00943238">
        <w:rPr>
          <w:rFonts w:eastAsia="Calibri"/>
          <w:i/>
          <w:sz w:val="24"/>
          <w:szCs w:val="24"/>
          <w:lang w:bidi="ar-SA"/>
        </w:rPr>
        <w:t>часть</w:t>
      </w:r>
      <w:proofErr w:type="gramStart"/>
      <w:r w:rsidRPr="00943238">
        <w:rPr>
          <w:rFonts w:eastAsia="Calibri"/>
          <w:i/>
          <w:sz w:val="24"/>
          <w:szCs w:val="24"/>
          <w:lang w:bidi="ar-SA"/>
        </w:rPr>
        <w:t>.</w:t>
      </w:r>
      <w:r w:rsidRPr="00943238">
        <w:rPr>
          <w:rFonts w:eastAsia="Calibri"/>
          <w:sz w:val="24"/>
          <w:szCs w:val="24"/>
          <w:lang w:bidi="ar-SA"/>
        </w:rPr>
        <w:t>У</w:t>
      </w:r>
      <w:proofErr w:type="gramEnd"/>
      <w:r w:rsidRPr="00943238">
        <w:rPr>
          <w:rFonts w:eastAsia="Calibri"/>
          <w:sz w:val="24"/>
          <w:szCs w:val="24"/>
          <w:lang w:bidi="ar-SA"/>
        </w:rPr>
        <w:t>даление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ржавчины, жирных пятен, пятен от кофе, чая, мазута. Изучение влияния на моющее действие мыла жесткой воды, воды с повышенной кислотностью щелочностью.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bCs/>
          <w:iCs/>
          <w:sz w:val="24"/>
          <w:szCs w:val="24"/>
          <w:lang w:eastAsia="en-US"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7.</w:t>
      </w:r>
      <w:r w:rsidRPr="00943238">
        <w:rPr>
          <w:rFonts w:eastAsia="Calibri"/>
          <w:b/>
          <w:bCs/>
          <w:iCs/>
          <w:sz w:val="24"/>
          <w:szCs w:val="24"/>
          <w:lang w:eastAsia="en-US" w:bidi="ar-SA"/>
        </w:rPr>
        <w:t>Влияние вредных привычек на организм человека.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Теоретическая </w:t>
      </w:r>
      <w:proofErr w:type="spellStart"/>
      <w:r w:rsidRPr="00943238">
        <w:rPr>
          <w:rFonts w:eastAsia="Calibri"/>
          <w:i/>
          <w:sz w:val="24"/>
          <w:szCs w:val="24"/>
          <w:lang w:bidi="ar-SA"/>
        </w:rPr>
        <w:t>часть</w:t>
      </w:r>
      <w:proofErr w:type="gramStart"/>
      <w:r w:rsidRPr="00943238">
        <w:rPr>
          <w:rFonts w:eastAsia="Calibri"/>
          <w:i/>
          <w:sz w:val="24"/>
          <w:szCs w:val="24"/>
          <w:lang w:bidi="ar-SA"/>
        </w:rPr>
        <w:t>.</w:t>
      </w:r>
      <w:r w:rsidRPr="00943238">
        <w:rPr>
          <w:rFonts w:eastAsia="Calibri"/>
          <w:sz w:val="24"/>
          <w:szCs w:val="24"/>
          <w:lang w:bidi="ar-SA"/>
        </w:rPr>
        <w:t>В</w:t>
      </w:r>
      <w:proofErr w:type="gramEnd"/>
      <w:r w:rsidRPr="00943238">
        <w:rPr>
          <w:rFonts w:eastAsia="Calibri"/>
          <w:sz w:val="24"/>
          <w:szCs w:val="24"/>
          <w:lang w:bidi="ar-SA"/>
        </w:rPr>
        <w:t>редные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привычки: как их избежать. Токсическое действие этанола на организм человека. Курить – здоровью вредить. Наркотические вещества и их </w:t>
      </w:r>
      <w:proofErr w:type="spellStart"/>
      <w:r w:rsidRPr="00943238">
        <w:rPr>
          <w:rFonts w:eastAsia="Calibri"/>
          <w:sz w:val="24"/>
          <w:szCs w:val="24"/>
          <w:lang w:bidi="ar-SA"/>
        </w:rPr>
        <w:t>характеристика</w:t>
      </w:r>
      <w:proofErr w:type="gramStart"/>
      <w:r w:rsidRPr="00943238">
        <w:rPr>
          <w:rFonts w:eastAsia="Calibri"/>
          <w:sz w:val="24"/>
          <w:szCs w:val="24"/>
          <w:lang w:bidi="ar-SA"/>
        </w:rPr>
        <w:t>.</w:t>
      </w:r>
      <w:r w:rsidRPr="00383528">
        <w:rPr>
          <w:rFonts w:eastAsia="Calibri"/>
          <w:sz w:val="24"/>
          <w:szCs w:val="24"/>
          <w:lang w:eastAsia="en-US" w:bidi="ar-SA"/>
        </w:rPr>
        <w:t>З</w:t>
      </w:r>
      <w:proofErr w:type="gramEnd"/>
      <w:r w:rsidRPr="00383528">
        <w:rPr>
          <w:rFonts w:eastAsia="Calibri"/>
          <w:sz w:val="24"/>
          <w:szCs w:val="24"/>
          <w:lang w:eastAsia="en-US" w:bidi="ar-SA"/>
        </w:rPr>
        <w:t>доровый</w:t>
      </w:r>
      <w:proofErr w:type="spellEnd"/>
      <w:r w:rsidRPr="00383528">
        <w:rPr>
          <w:rFonts w:eastAsia="Calibri"/>
          <w:sz w:val="24"/>
          <w:szCs w:val="24"/>
          <w:lang w:eastAsia="en-US" w:bidi="ar-SA"/>
        </w:rPr>
        <w:t xml:space="preserve">  образ жизни - важнейшие условия предотвращения различных заболеваний, сохранения высокой работоспособности и долголетия.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851"/>
          <w:tab w:val="left" w:pos="993"/>
          <w:tab w:val="left" w:pos="7200"/>
        </w:tabs>
        <w:autoSpaceDE/>
        <w:autoSpaceDN/>
        <w:spacing w:line="0" w:lineRule="atLeast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 xml:space="preserve">8. Проектная деятельность </w:t>
      </w:r>
      <w:proofErr w:type="spellStart"/>
      <w:r w:rsidRPr="00943238">
        <w:rPr>
          <w:rFonts w:eastAsia="Calibri"/>
          <w:b/>
          <w:sz w:val="24"/>
          <w:szCs w:val="24"/>
          <w:lang w:bidi="ar-SA"/>
        </w:rPr>
        <w:t>обучащихся</w:t>
      </w:r>
      <w:proofErr w:type="gramStart"/>
      <w:r w:rsidRPr="00943238">
        <w:rPr>
          <w:rFonts w:eastAsia="Calibri"/>
          <w:b/>
          <w:sz w:val="24"/>
          <w:szCs w:val="24"/>
          <w:lang w:bidi="ar-SA"/>
        </w:rPr>
        <w:t>.С</w:t>
      </w:r>
      <w:proofErr w:type="gramEnd"/>
      <w:r w:rsidRPr="00943238">
        <w:rPr>
          <w:rFonts w:eastAsia="Calibri"/>
          <w:b/>
          <w:sz w:val="24"/>
          <w:szCs w:val="24"/>
          <w:lang w:bidi="ar-SA"/>
        </w:rPr>
        <w:t>бор</w:t>
      </w:r>
      <w:proofErr w:type="spellEnd"/>
      <w:r w:rsidRPr="00943238">
        <w:rPr>
          <w:rFonts w:eastAsia="Calibri"/>
          <w:b/>
          <w:sz w:val="24"/>
          <w:szCs w:val="24"/>
          <w:lang w:bidi="ar-SA"/>
        </w:rPr>
        <w:t xml:space="preserve"> информации. Выполнение проекта.</w:t>
      </w:r>
    </w:p>
    <w:p w:rsidR="00943238" w:rsidRPr="00943238" w:rsidRDefault="00943238" w:rsidP="00383528">
      <w:pPr>
        <w:widowControl/>
        <w:tabs>
          <w:tab w:val="left" w:pos="851"/>
          <w:tab w:val="left" w:pos="993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>Теоретическая часть</w:t>
      </w:r>
      <w:r w:rsidRPr="00943238">
        <w:rPr>
          <w:rFonts w:eastAsia="Calibri"/>
          <w:sz w:val="24"/>
          <w:szCs w:val="24"/>
          <w:lang w:bidi="ar-SA"/>
        </w:rPr>
        <w:t xml:space="preserve">. Проектная деятельность – способ организации познавательно-трудовой деятельности </w:t>
      </w:r>
      <w:proofErr w:type="gramStart"/>
      <w:r w:rsidRPr="00943238">
        <w:rPr>
          <w:rFonts w:eastAsia="Calibri"/>
          <w:sz w:val="24"/>
          <w:szCs w:val="24"/>
          <w:lang w:bidi="ar-SA"/>
        </w:rPr>
        <w:t>обучающихся</w:t>
      </w:r>
      <w:proofErr w:type="gramEnd"/>
      <w:r w:rsidRPr="00943238">
        <w:rPr>
          <w:rFonts w:eastAsia="Calibri"/>
          <w:sz w:val="24"/>
          <w:szCs w:val="24"/>
          <w:lang w:bidi="ar-SA"/>
        </w:rPr>
        <w:t xml:space="preserve"> для проектирования, создания и изготовления реального объекта (продукта труда).</w:t>
      </w:r>
    </w:p>
    <w:p w:rsidR="00943238" w:rsidRPr="00943238" w:rsidRDefault="00943238" w:rsidP="00383528">
      <w:pPr>
        <w:widowControl/>
        <w:tabs>
          <w:tab w:val="left" w:pos="851"/>
          <w:tab w:val="left" w:pos="993"/>
          <w:tab w:val="left" w:pos="7200"/>
        </w:tabs>
        <w:autoSpaceDE/>
        <w:autoSpaceDN/>
        <w:spacing w:line="0" w:lineRule="atLeast"/>
        <w:jc w:val="both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 xml:space="preserve">Практическая </w:t>
      </w:r>
      <w:proofErr w:type="spellStart"/>
      <w:r w:rsidRPr="00943238">
        <w:rPr>
          <w:rFonts w:eastAsia="Calibri"/>
          <w:i/>
          <w:sz w:val="24"/>
          <w:szCs w:val="24"/>
          <w:lang w:bidi="ar-SA"/>
        </w:rPr>
        <w:t>часть</w:t>
      </w:r>
      <w:proofErr w:type="gramStart"/>
      <w:r w:rsidRPr="00943238">
        <w:rPr>
          <w:rFonts w:eastAsia="Calibri"/>
          <w:i/>
          <w:sz w:val="24"/>
          <w:szCs w:val="24"/>
          <w:lang w:bidi="ar-SA"/>
        </w:rPr>
        <w:t>.</w:t>
      </w:r>
      <w:r w:rsidRPr="00943238">
        <w:rPr>
          <w:rFonts w:eastAsia="Calibri"/>
          <w:sz w:val="24"/>
          <w:szCs w:val="24"/>
          <w:lang w:bidi="ar-SA"/>
        </w:rPr>
        <w:t>В</w:t>
      </w:r>
      <w:proofErr w:type="gramEnd"/>
      <w:r w:rsidRPr="00943238">
        <w:rPr>
          <w:rFonts w:eastAsia="Calibri"/>
          <w:sz w:val="24"/>
          <w:szCs w:val="24"/>
          <w:lang w:bidi="ar-SA"/>
        </w:rPr>
        <w:t>ыбор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темы  </w:t>
      </w:r>
      <w:proofErr w:type="spellStart"/>
      <w:r w:rsidRPr="00943238">
        <w:rPr>
          <w:rFonts w:eastAsia="Calibri"/>
          <w:sz w:val="24"/>
          <w:szCs w:val="24"/>
          <w:lang w:bidi="ar-SA"/>
        </w:rPr>
        <w:t>проекта.Сбор</w:t>
      </w:r>
      <w:proofErr w:type="spellEnd"/>
      <w:r w:rsidRPr="00943238">
        <w:rPr>
          <w:rFonts w:eastAsia="Calibri"/>
          <w:sz w:val="24"/>
          <w:szCs w:val="24"/>
          <w:lang w:bidi="ar-SA"/>
        </w:rPr>
        <w:t xml:space="preserve"> информации для разработки проекта, работа обучающихся с различными источниками информации. Выполнение проекта.</w:t>
      </w:r>
    </w:p>
    <w:p w:rsidR="00943238" w:rsidRPr="00943238" w:rsidRDefault="00943238" w:rsidP="00383528">
      <w:pPr>
        <w:widowControl/>
        <w:tabs>
          <w:tab w:val="left" w:pos="851"/>
          <w:tab w:val="left" w:pos="993"/>
          <w:tab w:val="left" w:pos="7200"/>
        </w:tabs>
        <w:autoSpaceDE/>
        <w:autoSpaceDN/>
        <w:spacing w:line="0" w:lineRule="atLeast"/>
        <w:rPr>
          <w:rFonts w:eastAsia="Calibri"/>
          <w:b/>
          <w:sz w:val="24"/>
          <w:szCs w:val="24"/>
          <w:lang w:bidi="ar-SA"/>
        </w:rPr>
      </w:pPr>
    </w:p>
    <w:p w:rsidR="00943238" w:rsidRPr="00943238" w:rsidRDefault="00943238" w:rsidP="00383528">
      <w:pPr>
        <w:widowControl/>
        <w:tabs>
          <w:tab w:val="left" w:pos="851"/>
          <w:tab w:val="left" w:pos="993"/>
          <w:tab w:val="left" w:pos="7200"/>
        </w:tabs>
        <w:autoSpaceDE/>
        <w:autoSpaceDN/>
        <w:spacing w:line="0" w:lineRule="atLeast"/>
        <w:rPr>
          <w:rFonts w:eastAsia="Calibri"/>
          <w:b/>
          <w:sz w:val="24"/>
          <w:szCs w:val="24"/>
          <w:lang w:bidi="ar-SA"/>
        </w:rPr>
      </w:pPr>
      <w:r w:rsidRPr="00943238">
        <w:rPr>
          <w:rFonts w:eastAsia="Calibri"/>
          <w:b/>
          <w:sz w:val="24"/>
          <w:szCs w:val="24"/>
          <w:lang w:bidi="ar-SA"/>
        </w:rPr>
        <w:t>9. Заключительное занятие</w:t>
      </w:r>
      <w:r w:rsidRPr="00943238">
        <w:rPr>
          <w:rFonts w:eastAsia="Calibri"/>
          <w:b/>
          <w:bCs/>
          <w:sz w:val="24"/>
          <w:szCs w:val="24"/>
          <w:lang w:bidi="ar-SA"/>
        </w:rPr>
        <w:t>.</w:t>
      </w:r>
      <w:r w:rsidR="00383528" w:rsidRPr="00383528">
        <w:rPr>
          <w:rFonts w:eastAsia="Calibri"/>
          <w:b/>
          <w:bCs/>
          <w:sz w:val="24"/>
          <w:szCs w:val="24"/>
          <w:lang w:bidi="ar-SA"/>
        </w:rPr>
        <w:t xml:space="preserve"> </w:t>
      </w:r>
      <w:r w:rsidRPr="00943238">
        <w:rPr>
          <w:rFonts w:eastAsia="Calibri"/>
          <w:b/>
          <w:bCs/>
          <w:sz w:val="24"/>
          <w:szCs w:val="24"/>
          <w:lang w:bidi="ar-SA"/>
        </w:rPr>
        <w:t>Демонстрация проектов обуча</w:t>
      </w:r>
      <w:r w:rsidR="00383528" w:rsidRPr="00383528">
        <w:rPr>
          <w:rFonts w:eastAsia="Calibri"/>
          <w:b/>
          <w:bCs/>
          <w:sz w:val="24"/>
          <w:szCs w:val="24"/>
          <w:lang w:bidi="ar-SA"/>
        </w:rPr>
        <w:t>ю</w:t>
      </w:r>
      <w:r w:rsidRPr="00943238">
        <w:rPr>
          <w:rFonts w:eastAsia="Calibri"/>
          <w:b/>
          <w:bCs/>
          <w:sz w:val="24"/>
          <w:szCs w:val="24"/>
          <w:lang w:bidi="ar-SA"/>
        </w:rPr>
        <w:t>щихся</w:t>
      </w:r>
      <w:r w:rsidRPr="00943238">
        <w:rPr>
          <w:rFonts w:eastAsia="Calibri"/>
          <w:b/>
          <w:sz w:val="24"/>
          <w:szCs w:val="24"/>
          <w:lang w:bidi="ar-SA"/>
        </w:rPr>
        <w:t>.</w:t>
      </w:r>
    </w:p>
    <w:p w:rsidR="00943238" w:rsidRPr="00943238" w:rsidRDefault="00943238" w:rsidP="00383528">
      <w:pPr>
        <w:widowControl/>
        <w:tabs>
          <w:tab w:val="left" w:pos="851"/>
          <w:tab w:val="left" w:pos="993"/>
          <w:tab w:val="left" w:pos="7200"/>
        </w:tabs>
        <w:autoSpaceDE/>
        <w:autoSpaceDN/>
        <w:spacing w:line="0" w:lineRule="atLeast"/>
        <w:rPr>
          <w:rFonts w:eastAsia="Calibri"/>
          <w:sz w:val="24"/>
          <w:szCs w:val="24"/>
          <w:lang w:bidi="ar-SA"/>
        </w:rPr>
      </w:pPr>
      <w:r w:rsidRPr="00943238">
        <w:rPr>
          <w:rFonts w:eastAsia="Calibri"/>
          <w:i/>
          <w:sz w:val="24"/>
          <w:szCs w:val="24"/>
          <w:lang w:bidi="ar-SA"/>
        </w:rPr>
        <w:t>Практическая часть.</w:t>
      </w:r>
      <w:r w:rsidRPr="00943238">
        <w:rPr>
          <w:rFonts w:eastAsia="Calibri"/>
          <w:sz w:val="24"/>
          <w:szCs w:val="24"/>
          <w:lang w:bidi="ar-SA"/>
        </w:rPr>
        <w:t xml:space="preserve"> Представление индивидуального исследовательского проекта. Подведение  итогов работы кружка за год. </w:t>
      </w:r>
    </w:p>
    <w:p w:rsidR="00943238" w:rsidRPr="00943238" w:rsidRDefault="00943238" w:rsidP="00383528">
      <w:pPr>
        <w:widowControl/>
        <w:tabs>
          <w:tab w:val="left" w:pos="3420"/>
          <w:tab w:val="left" w:pos="4500"/>
          <w:tab w:val="left" w:pos="7200"/>
        </w:tabs>
        <w:autoSpaceDE/>
        <w:autoSpaceDN/>
        <w:spacing w:line="0" w:lineRule="atLeast"/>
        <w:jc w:val="both"/>
        <w:rPr>
          <w:rFonts w:eastAsia="Calibri"/>
          <w:b/>
          <w:sz w:val="24"/>
          <w:szCs w:val="24"/>
          <w:lang w:bidi="ar-SA"/>
        </w:rPr>
      </w:pPr>
    </w:p>
    <w:p w:rsidR="00F936F8" w:rsidRPr="00383528" w:rsidRDefault="00F936F8" w:rsidP="00383528">
      <w:pPr>
        <w:pStyle w:val="a3"/>
        <w:spacing w:line="0" w:lineRule="atLeast"/>
        <w:ind w:firstLine="539"/>
      </w:pPr>
    </w:p>
    <w:sectPr w:rsidR="00F936F8" w:rsidRPr="00383528" w:rsidSect="0038352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F98"/>
    <w:multiLevelType w:val="hybridMultilevel"/>
    <w:tmpl w:val="5AA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8F2"/>
    <w:multiLevelType w:val="hybridMultilevel"/>
    <w:tmpl w:val="2EEA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2EC"/>
    <w:multiLevelType w:val="hybridMultilevel"/>
    <w:tmpl w:val="B6FA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1120"/>
    <w:multiLevelType w:val="hybridMultilevel"/>
    <w:tmpl w:val="7B84D6E8"/>
    <w:lvl w:ilvl="0" w:tplc="23B09CFA">
      <w:numFmt w:val="bullet"/>
      <w:lvlText w:val="-"/>
      <w:lvlJc w:val="left"/>
      <w:pPr>
        <w:ind w:left="13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8A4826">
      <w:numFmt w:val="bullet"/>
      <w:lvlText w:val=""/>
      <w:lvlJc w:val="left"/>
      <w:pPr>
        <w:ind w:left="20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1C64F36">
      <w:numFmt w:val="bullet"/>
      <w:lvlText w:val="•"/>
      <w:lvlJc w:val="left"/>
      <w:pPr>
        <w:ind w:left="3098" w:hanging="360"/>
      </w:pPr>
      <w:rPr>
        <w:rFonts w:hint="default"/>
        <w:lang w:val="ru-RU" w:eastAsia="ru-RU" w:bidi="ru-RU"/>
      </w:rPr>
    </w:lvl>
    <w:lvl w:ilvl="3" w:tplc="3CA0256A">
      <w:numFmt w:val="bullet"/>
      <w:lvlText w:val="•"/>
      <w:lvlJc w:val="left"/>
      <w:pPr>
        <w:ind w:left="4116" w:hanging="360"/>
      </w:pPr>
      <w:rPr>
        <w:rFonts w:hint="default"/>
        <w:lang w:val="ru-RU" w:eastAsia="ru-RU" w:bidi="ru-RU"/>
      </w:rPr>
    </w:lvl>
    <w:lvl w:ilvl="4" w:tplc="A6B29184">
      <w:numFmt w:val="bullet"/>
      <w:lvlText w:val="•"/>
      <w:lvlJc w:val="left"/>
      <w:pPr>
        <w:ind w:left="5135" w:hanging="360"/>
      </w:pPr>
      <w:rPr>
        <w:rFonts w:hint="default"/>
        <w:lang w:val="ru-RU" w:eastAsia="ru-RU" w:bidi="ru-RU"/>
      </w:rPr>
    </w:lvl>
    <w:lvl w:ilvl="5" w:tplc="F2740AD8">
      <w:numFmt w:val="bullet"/>
      <w:lvlText w:val="•"/>
      <w:lvlJc w:val="left"/>
      <w:pPr>
        <w:ind w:left="6153" w:hanging="360"/>
      </w:pPr>
      <w:rPr>
        <w:rFonts w:hint="default"/>
        <w:lang w:val="ru-RU" w:eastAsia="ru-RU" w:bidi="ru-RU"/>
      </w:rPr>
    </w:lvl>
    <w:lvl w:ilvl="6" w:tplc="7376CFA8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7" w:tplc="EE8AD900">
      <w:numFmt w:val="bullet"/>
      <w:lvlText w:val="•"/>
      <w:lvlJc w:val="left"/>
      <w:pPr>
        <w:ind w:left="8190" w:hanging="360"/>
      </w:pPr>
      <w:rPr>
        <w:rFonts w:hint="default"/>
        <w:lang w:val="ru-RU" w:eastAsia="ru-RU" w:bidi="ru-RU"/>
      </w:rPr>
    </w:lvl>
    <w:lvl w:ilvl="8" w:tplc="5000A146">
      <w:numFmt w:val="bullet"/>
      <w:lvlText w:val="•"/>
      <w:lvlJc w:val="left"/>
      <w:pPr>
        <w:ind w:left="9209" w:hanging="360"/>
      </w:pPr>
      <w:rPr>
        <w:rFonts w:hint="default"/>
        <w:lang w:val="ru-RU" w:eastAsia="ru-RU" w:bidi="ru-RU"/>
      </w:rPr>
    </w:lvl>
  </w:abstractNum>
  <w:abstractNum w:abstractNumId="4">
    <w:nsid w:val="350300A8"/>
    <w:multiLevelType w:val="hybridMultilevel"/>
    <w:tmpl w:val="0C0A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0FB8"/>
    <w:multiLevelType w:val="hybridMultilevel"/>
    <w:tmpl w:val="945C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C0B2A"/>
    <w:multiLevelType w:val="hybridMultilevel"/>
    <w:tmpl w:val="12826136"/>
    <w:lvl w:ilvl="0" w:tplc="D97AC5B6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2E0EE58">
      <w:numFmt w:val="bullet"/>
      <w:lvlText w:val=""/>
      <w:lvlJc w:val="left"/>
      <w:pPr>
        <w:ind w:left="20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61EE784">
      <w:numFmt w:val="bullet"/>
      <w:lvlText w:val="•"/>
      <w:lvlJc w:val="left"/>
      <w:pPr>
        <w:ind w:left="3098" w:hanging="360"/>
      </w:pPr>
      <w:rPr>
        <w:rFonts w:hint="default"/>
        <w:lang w:val="ru-RU" w:eastAsia="ru-RU" w:bidi="ru-RU"/>
      </w:rPr>
    </w:lvl>
    <w:lvl w:ilvl="3" w:tplc="58A08C06">
      <w:numFmt w:val="bullet"/>
      <w:lvlText w:val="•"/>
      <w:lvlJc w:val="left"/>
      <w:pPr>
        <w:ind w:left="4116" w:hanging="360"/>
      </w:pPr>
      <w:rPr>
        <w:rFonts w:hint="default"/>
        <w:lang w:val="ru-RU" w:eastAsia="ru-RU" w:bidi="ru-RU"/>
      </w:rPr>
    </w:lvl>
    <w:lvl w:ilvl="4" w:tplc="22CEABB2">
      <w:numFmt w:val="bullet"/>
      <w:lvlText w:val="•"/>
      <w:lvlJc w:val="left"/>
      <w:pPr>
        <w:ind w:left="5135" w:hanging="360"/>
      </w:pPr>
      <w:rPr>
        <w:rFonts w:hint="default"/>
        <w:lang w:val="ru-RU" w:eastAsia="ru-RU" w:bidi="ru-RU"/>
      </w:rPr>
    </w:lvl>
    <w:lvl w:ilvl="5" w:tplc="63D8DF42">
      <w:numFmt w:val="bullet"/>
      <w:lvlText w:val="•"/>
      <w:lvlJc w:val="left"/>
      <w:pPr>
        <w:ind w:left="6153" w:hanging="360"/>
      </w:pPr>
      <w:rPr>
        <w:rFonts w:hint="default"/>
        <w:lang w:val="ru-RU" w:eastAsia="ru-RU" w:bidi="ru-RU"/>
      </w:rPr>
    </w:lvl>
    <w:lvl w:ilvl="6" w:tplc="66BA5142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7" w:tplc="C100A992">
      <w:numFmt w:val="bullet"/>
      <w:lvlText w:val="•"/>
      <w:lvlJc w:val="left"/>
      <w:pPr>
        <w:ind w:left="8190" w:hanging="360"/>
      </w:pPr>
      <w:rPr>
        <w:rFonts w:hint="default"/>
        <w:lang w:val="ru-RU" w:eastAsia="ru-RU" w:bidi="ru-RU"/>
      </w:rPr>
    </w:lvl>
    <w:lvl w:ilvl="8" w:tplc="B6B48570">
      <w:numFmt w:val="bullet"/>
      <w:lvlText w:val="•"/>
      <w:lvlJc w:val="left"/>
      <w:pPr>
        <w:ind w:left="9209" w:hanging="360"/>
      </w:pPr>
      <w:rPr>
        <w:rFonts w:hint="default"/>
        <w:lang w:val="ru-RU" w:eastAsia="ru-RU" w:bidi="ru-RU"/>
      </w:rPr>
    </w:lvl>
  </w:abstractNum>
  <w:abstractNum w:abstractNumId="7">
    <w:nsid w:val="4914535C"/>
    <w:multiLevelType w:val="hybridMultilevel"/>
    <w:tmpl w:val="A040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A7A96"/>
    <w:multiLevelType w:val="hybridMultilevel"/>
    <w:tmpl w:val="506E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9320F"/>
    <w:multiLevelType w:val="hybridMultilevel"/>
    <w:tmpl w:val="6E7263EC"/>
    <w:lvl w:ilvl="0" w:tplc="BDFAB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43EA"/>
    <w:rsid w:val="00082DA0"/>
    <w:rsid w:val="00383528"/>
    <w:rsid w:val="0047676E"/>
    <w:rsid w:val="008843EA"/>
    <w:rsid w:val="00943238"/>
    <w:rsid w:val="009923AB"/>
    <w:rsid w:val="00BC5D9F"/>
    <w:rsid w:val="00C24167"/>
    <w:rsid w:val="00C84329"/>
    <w:rsid w:val="00DE4297"/>
    <w:rsid w:val="00F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3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3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843EA"/>
    <w:pPr>
      <w:ind w:left="2938" w:right="2430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8843EA"/>
    <w:pPr>
      <w:ind w:left="2943" w:right="2428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8843EA"/>
    <w:pPr>
      <w:ind w:left="120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843EA"/>
    <w:pPr>
      <w:ind w:left="1401" w:hanging="361"/>
    </w:pPr>
  </w:style>
  <w:style w:type="paragraph" w:customStyle="1" w:styleId="TableParagraph">
    <w:name w:val="Table Paragraph"/>
    <w:basedOn w:val="a"/>
    <w:uiPriority w:val="1"/>
    <w:qFormat/>
    <w:rsid w:val="008843EA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4</cp:revision>
  <dcterms:created xsi:type="dcterms:W3CDTF">2020-11-18T13:07:00Z</dcterms:created>
  <dcterms:modified xsi:type="dcterms:W3CDTF">2020-11-18T13:34:00Z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LastSaved">
    <vt:filetime>2020-11-18T00:00:00Z</vt:filetime>
  </property>
</Properties>
</file>