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37" w:rsidRPr="00511104" w:rsidRDefault="00392791" w:rsidP="00511104">
      <w:pPr>
        <w:shd w:val="clear" w:color="auto" w:fill="FFFFFF"/>
        <w:spacing w:before="270"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</w:pPr>
      <w:r w:rsidRPr="00D270BF"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  <w:t>Формирование учебной мотивации</w:t>
      </w:r>
      <w:r w:rsidR="00254B37" w:rsidRPr="00D270BF"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  <w:t xml:space="preserve"> детей с ОВЗ на уроках технологии</w:t>
      </w:r>
      <w:r w:rsidR="00511104"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  <w:t>.</w:t>
      </w:r>
      <w:bookmarkStart w:id="0" w:name="_GoBack"/>
      <w:bookmarkEnd w:id="0"/>
    </w:p>
    <w:p w:rsidR="00254B37" w:rsidRPr="00254B37" w:rsidRDefault="00254B37" w:rsidP="00D270B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92791" w:rsidRPr="00254B37" w:rsidRDefault="00392791" w:rsidP="00D270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Решая важнейшие задачи личностного становления учащегося, их социальной реабилитации, трудовое обучение занимает одно из центральных мест в общей системе учебно-воспитательной работы школы для детей с ОВЗ.</w:t>
      </w:r>
    </w:p>
    <w:p w:rsidR="00392791" w:rsidRPr="00254B37" w:rsidRDefault="00392791" w:rsidP="00D27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3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трудовой подготовки учащихся во многом определяется уровнем организации учебного процесса.</w:t>
      </w:r>
      <w:r w:rsidRPr="00254B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Уроки труда создают наиболее благоприятные условия для исправления (коррекции) недостатков, присущих детям с проблемами в обучении в трудовой и познавательной деятельности. Профессионально-трудовое обучение строится с учетом умственных и физических возможностей учащихся, конечной целью которого является подготовка школьников к самостоятельному труду, самостоятельной жизни в обществе, развитие и воспитание личности. Эта цель достигается решением целого ряда задач:</w:t>
      </w:r>
    </w:p>
    <w:p w:rsidR="00D270BF" w:rsidRDefault="00D270BF" w:rsidP="00D27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92791" w:rsidRPr="00254B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недостатков в трудовой деятельности и повышение общего уровня развития учащихся;</w:t>
      </w:r>
    </w:p>
    <w:p w:rsidR="00392791" w:rsidRPr="00254B37" w:rsidRDefault="00D270BF" w:rsidP="00D27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92791" w:rsidRPr="00254B37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нравственное, трудовое, физическое и эстетическое воспитание учащихся;</w:t>
      </w:r>
    </w:p>
    <w:p w:rsidR="00392791" w:rsidRPr="00254B37" w:rsidRDefault="00D270BF" w:rsidP="00D27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92791" w:rsidRPr="00254B3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доступных школьникам технических и технологических знаний.</w:t>
      </w:r>
    </w:p>
    <w:p w:rsidR="00392791" w:rsidRPr="00254B37" w:rsidRDefault="00392791" w:rsidP="00D27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3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 с нарушением интеллекта сталкиваются с трудностями при выполнении задания на уроках трудового обучения. Это приводит к тому, что они не могут достигнуть цели, поставленной перед ними педагогом, и самое главное, не проявляют к работе должного интереса, т.е. у них отсутствует мотив.</w:t>
      </w:r>
    </w:p>
    <w:p w:rsidR="00392791" w:rsidRPr="00254B37" w:rsidRDefault="00392791" w:rsidP="00D270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3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добиться хороших успехов в изучении швейного дела, необходимо развивать у учащихся внутреннюю мотивацию к обучению. Под мотивом понимается переживание, побуждающее к совершению поступка, т.е. направленность активности на изучение предмета. Если у учащихся не будет необходимой мотивации, то не возможно будет добиться позитивных результатов в его образовании. Отсюда и вытекает необходимость первостепенного внимания к формированию положительной мотивации учебной деятельности учащихся на уроках швейного дела.</w:t>
      </w:r>
    </w:p>
    <w:p w:rsidR="00D270BF" w:rsidRDefault="00392791" w:rsidP="00D270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применяю различные приёмы и методы формирования мотивации на уроках:</w:t>
      </w:r>
    </w:p>
    <w:p w:rsidR="00392791" w:rsidRPr="00D270BF" w:rsidRDefault="00392791" w:rsidP="00D270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270B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Приёмы формирования учебной мотивации</w:t>
      </w:r>
    </w:p>
    <w:p w:rsidR="00D270BF" w:rsidRDefault="00D270BF" w:rsidP="00D270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B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</w:t>
      </w:r>
      <w:r w:rsidR="00392791" w:rsidRPr="00D270B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Интеллектуальные</w:t>
      </w:r>
      <w:r w:rsidR="00392791" w:rsidRPr="00254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392791" w:rsidRPr="00254B37">
        <w:rPr>
          <w:rFonts w:ascii="Times New Roman" w:eastAsia="Times New Roman" w:hAnsi="Times New Roman" w:cs="Times New Roman"/>
          <w:sz w:val="28"/>
          <w:szCs w:val="28"/>
          <w:lang w:eastAsia="ru-RU"/>
        </w:rPr>
        <w:t>(ситуация выбора заданий, уровневая дифференциация, проблемные вопросы и задачи)</w:t>
      </w:r>
    </w:p>
    <w:p w:rsidR="00392791" w:rsidRPr="00254B37" w:rsidRDefault="00D270BF" w:rsidP="00D270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-</w:t>
      </w:r>
      <w:r w:rsidR="00392791" w:rsidRPr="00D270B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Эмоциональные</w:t>
      </w:r>
      <w:r w:rsidR="00392791" w:rsidRPr="00D270B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br/>
      </w:r>
      <w:r w:rsidR="00392791" w:rsidRPr="00254B37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(высокий эстетический уровень материала, использование нестандартных заданий, неожиданность)</w:t>
      </w:r>
    </w:p>
    <w:p w:rsidR="00392791" w:rsidRPr="00254B37" w:rsidRDefault="00D270BF" w:rsidP="00D270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392791" w:rsidRPr="00D270B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Социальные</w:t>
      </w:r>
      <w:r w:rsidR="00392791" w:rsidRPr="00254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392791" w:rsidRPr="00254B37">
        <w:rPr>
          <w:rFonts w:ascii="Times New Roman" w:eastAsia="Times New Roman" w:hAnsi="Times New Roman" w:cs="Times New Roman"/>
          <w:sz w:val="28"/>
          <w:szCs w:val="28"/>
          <w:lang w:eastAsia="ru-RU"/>
        </w:rPr>
        <w:t>(использование личного опыта, работа в группах, соревнования, игровой метод, активизация чувства собственного достоинства, связь с жизнью, создание ситуации выбора.)</w:t>
      </w:r>
    </w:p>
    <w:p w:rsidR="00392791" w:rsidRPr="00254B37" w:rsidRDefault="00D270BF" w:rsidP="00D270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B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</w:t>
      </w:r>
      <w:r w:rsidR="00392791" w:rsidRPr="00D270B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Внешняя организация урока</w:t>
      </w:r>
      <w:r w:rsidR="00392791" w:rsidRPr="00D270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="00392791" w:rsidRPr="00254B37">
        <w:rPr>
          <w:rFonts w:ascii="Times New Roman" w:eastAsia="Times New Roman" w:hAnsi="Times New Roman" w:cs="Times New Roman"/>
          <w:sz w:val="28"/>
          <w:szCs w:val="28"/>
          <w:lang w:eastAsia="ru-RU"/>
        </w:rPr>
        <w:t>(введение подсказок и алгоритмов)</w:t>
      </w:r>
    </w:p>
    <w:p w:rsidR="00392791" w:rsidRPr="00254B37" w:rsidRDefault="00D270BF" w:rsidP="00D270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392791" w:rsidRPr="00D270B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Прагматический приём</w:t>
      </w:r>
      <w:r w:rsidR="00392791" w:rsidRPr="00D270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="00392791" w:rsidRPr="00D270B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(мне надо)</w:t>
      </w:r>
      <w:r w:rsidR="00392791" w:rsidRPr="00254B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(своевременное поощрение)</w:t>
      </w:r>
    </w:p>
    <w:p w:rsidR="00392791" w:rsidRPr="00254B37" w:rsidRDefault="00392791" w:rsidP="00D270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3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Слабость мотивов деятельности и их неустойчивость одно из проявлений незрелости мотивационной сферы учеников с проблемами в обучении. Создание устойчивой мотивации, которая была бы адекватно поставленной задаче, является одним из основных условий, обеспечивающих успешность обучения и воспитания ученика, реализацию его умственных и физических возможностей.</w:t>
      </w:r>
    </w:p>
    <w:p w:rsidR="00392791" w:rsidRPr="00254B37" w:rsidRDefault="00392791" w:rsidP="00D270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3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путей, способствующих повышению мотивации учебной деятельности у учащихся, является создание условий, которые позволяют школьникам получать удовлетворение от выполняемой ими деятельности.</w:t>
      </w:r>
    </w:p>
    <w:p w:rsidR="00392791" w:rsidRPr="00254B37" w:rsidRDefault="00392791" w:rsidP="00D270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Придуманное оформление мастерской (стенды с поделками, методическая литература, журналы по рукоделию), обеспеченные всем необходимым рабочие места, наличие наглядных пособий, раздаточного материала – все это имеет большое значение для успеха обучения. Приветливый тон учителя создает доброжелательную атмосферу, психологически подготавливает учащегося к работе, чистота и порядок мастерской служат воспитанию собранности, аккуратности, дисциплинированности, формирует хороший вкус, а главное вызывает желание учиться, делать красивые вещи своими руками.</w:t>
      </w:r>
    </w:p>
    <w:p w:rsidR="00392791" w:rsidRPr="00254B37" w:rsidRDefault="00392791" w:rsidP="00D270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трудового обучения является развитие творческих способностей у детей. Детей без талантов нет. Важно вовремя научить их, раскрыть их способности так, чтобы они поверили в себя. Очень важно стимулировать у детей желание </w:t>
      </w:r>
      <w:r w:rsidRPr="00254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2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хочу узнать»,</w:t>
      </w:r>
      <w:r w:rsidRPr="00D270B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необходимо подвести их к следующему этапу </w:t>
      </w:r>
      <w:r w:rsidRPr="00D2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«хочу сделать»</w:t>
      </w:r>
      <w:r w:rsidRPr="00D270B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вселить в них уверенность </w:t>
      </w:r>
      <w:r w:rsidRPr="00D2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«могу сделать»</w:t>
      </w:r>
      <w:r w:rsidRPr="00D270B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помочь довести работу до конца – </w:t>
      </w:r>
      <w:r w:rsidRPr="00D2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«я сделал»</w:t>
      </w:r>
      <w:r w:rsidRPr="00D270B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Успех окрыляет, пробуждает желание узнавать новое, выполнять более сложную работу. При этом всегда нужно</w:t>
      </w:r>
      <w:r w:rsidRPr="0025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помнить, что любая деятельность ребенка нуждается в оценке, награде, поощрении, особенно это важно по отношению к слабому ученику. Следует хвалить его за каждую удачу.</w:t>
      </w:r>
    </w:p>
    <w:p w:rsidR="00392791" w:rsidRPr="00254B37" w:rsidRDefault="00392791" w:rsidP="00D270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Программный материал швейного дела требует усидчивости, терпения, однообразной деятельности. Он достаточно сложен для некоторых учащихся, т.к. изучается технология пошива одежды, свойства тканей, устройство </w:t>
      </w:r>
      <w:r w:rsidRPr="00254B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швейных машин, обучение планированию, анализу действий и их результатов. Трудности в овладении знаниями, умениями и навыками приводят к равнодушному отношению к урокам швейного дела.</w:t>
      </w:r>
    </w:p>
    <w:p w:rsidR="00392791" w:rsidRPr="00254B37" w:rsidRDefault="00392791" w:rsidP="00D270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3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Огромную роль играет рациональное сочетание наглядных, словесных и практических методов обучения, учитывающих индивидуальное и речевое развитие каждого ребенка. Постановка цели урока, обозначение значимости работы, которую школьники выполняют на уроке – стимулирует деятельности учения.</w:t>
      </w:r>
    </w:p>
    <w:p w:rsidR="00392791" w:rsidRPr="00254B37" w:rsidRDefault="00392791" w:rsidP="00D270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ситуации успеха, побуждение к деятельности, формирование учебной мотивации на уроках можно осуществлять через обучение видам декоративно – прикладного творчества: лоскутная техника, художественная вышивка и т.д.</w:t>
      </w:r>
    </w:p>
    <w:p w:rsidR="00392791" w:rsidRPr="00254B37" w:rsidRDefault="00392791" w:rsidP="00D270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новому для них виду творчества, более доступного в понимании, обладает хорошим воздействием на формирование личности, это заметно повышает интерес к урокам трудового обучения, улучшает внимание, желание трудиться.</w:t>
      </w:r>
    </w:p>
    <w:p w:rsidR="00392791" w:rsidRPr="00254B37" w:rsidRDefault="00392791" w:rsidP="00D270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различных фестивалях, конкурсах и выставках способствуют правильной оценке учащихся своей работы, исправлению недостатков, развитию желания выполнять работу как можно лучше.</w:t>
      </w:r>
    </w:p>
    <w:p w:rsidR="00392791" w:rsidRPr="00254B37" w:rsidRDefault="00392791" w:rsidP="00D270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392791" w:rsidRPr="00254B37" w:rsidRDefault="00392791" w:rsidP="00D270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3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Воронкова В.В. Воспитание и обучение детей во вспомогательной школе /Под ред. - М.: Школа-пресс, 1994.</w:t>
      </w:r>
    </w:p>
    <w:p w:rsidR="00392791" w:rsidRPr="00254B37" w:rsidRDefault="00392791" w:rsidP="00D270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37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Гнатюк А.А. Подготовленность выпускников вспомогательной школы к профессиональному труду. /&amp;#39;/ Дефектология. 1986. N6.</w:t>
      </w:r>
    </w:p>
    <w:p w:rsidR="00392791" w:rsidRPr="00254B37" w:rsidRDefault="00392791" w:rsidP="00D270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3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Крылов А.М. Учет индивидуальных особенностей учащихся в организации инструктажа на уроках трудового обучения во вспомогательной школе. // Дефектология. 1993. N5.</w:t>
      </w:r>
    </w:p>
    <w:p w:rsidR="00392791" w:rsidRPr="00254B37" w:rsidRDefault="00392791" w:rsidP="00D270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37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Мирский С.Л. Методика профессионально-трудового обучения во вспомогательной школе. - М.: Просвещение, 1988.</w:t>
      </w:r>
    </w:p>
    <w:p w:rsidR="00392791" w:rsidRPr="00254B37" w:rsidRDefault="00392791" w:rsidP="00D270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37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Мирский С.Л. Индивидуальный подход к учащимся вспомогательной школы в трудовом обучении. - М.: Педагогика, 1990.</w:t>
      </w:r>
    </w:p>
    <w:p w:rsidR="00392791" w:rsidRPr="00254B37" w:rsidRDefault="00392791" w:rsidP="00D270B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37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Федосов С.Г. Трудовое обучение в 9 классе вспомогательной школы с учетом технологии базового предприятия. //Дефектология. 1987. N4.</w:t>
      </w:r>
    </w:p>
    <w:p w:rsidR="00610875" w:rsidRPr="00254B37" w:rsidRDefault="00610875" w:rsidP="00D270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0875" w:rsidRPr="00254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066B"/>
    <w:multiLevelType w:val="multilevel"/>
    <w:tmpl w:val="E704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97574A"/>
    <w:multiLevelType w:val="multilevel"/>
    <w:tmpl w:val="FF3A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FD5DA6"/>
    <w:multiLevelType w:val="multilevel"/>
    <w:tmpl w:val="03C6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91"/>
    <w:rsid w:val="00254B37"/>
    <w:rsid w:val="00392791"/>
    <w:rsid w:val="00511104"/>
    <w:rsid w:val="00610875"/>
    <w:rsid w:val="00D2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27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927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27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27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927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27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5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5</cp:revision>
  <dcterms:created xsi:type="dcterms:W3CDTF">2020-11-22T13:25:00Z</dcterms:created>
  <dcterms:modified xsi:type="dcterms:W3CDTF">2020-11-24T18:12:00Z</dcterms:modified>
</cp:coreProperties>
</file>