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28" w:rsidRDefault="005B6F28" w:rsidP="005B6F28">
      <w:pPr>
        <w:spacing w:line="360" w:lineRule="auto"/>
        <w:ind w:firstLine="708"/>
        <w:jc w:val="center"/>
        <w:rPr>
          <w:szCs w:val="28"/>
        </w:rPr>
      </w:pPr>
      <w:r>
        <w:rPr>
          <w:szCs w:val="28"/>
        </w:rPr>
        <w:t>Государственное бюджетное образовательное учреждение дополнительного образования Детская школа искусств «Центр»</w:t>
      </w:r>
    </w:p>
    <w:p w:rsidR="005B6F28" w:rsidRDefault="005B6F28" w:rsidP="005B6F28">
      <w:pPr>
        <w:spacing w:line="360" w:lineRule="auto"/>
        <w:ind w:firstLine="708"/>
        <w:jc w:val="center"/>
        <w:rPr>
          <w:szCs w:val="28"/>
        </w:rPr>
      </w:pPr>
    </w:p>
    <w:p w:rsidR="005B6F28" w:rsidRDefault="005B6F28" w:rsidP="005B6F28">
      <w:pPr>
        <w:spacing w:line="360" w:lineRule="auto"/>
        <w:rPr>
          <w:szCs w:val="28"/>
        </w:rPr>
      </w:pPr>
    </w:p>
    <w:p w:rsidR="005B6F28" w:rsidRDefault="005B6F28" w:rsidP="005B6F28">
      <w:pPr>
        <w:spacing w:line="360" w:lineRule="auto"/>
        <w:rPr>
          <w:szCs w:val="28"/>
        </w:rPr>
      </w:pPr>
    </w:p>
    <w:p w:rsidR="005B6F28" w:rsidRDefault="005B6F28" w:rsidP="005B6F28">
      <w:pPr>
        <w:spacing w:line="360" w:lineRule="auto"/>
        <w:rPr>
          <w:szCs w:val="28"/>
        </w:rPr>
      </w:pPr>
    </w:p>
    <w:p w:rsidR="005B6F28" w:rsidRDefault="005B6F28" w:rsidP="005B6F28">
      <w:pPr>
        <w:spacing w:line="360" w:lineRule="auto"/>
        <w:ind w:firstLine="708"/>
        <w:jc w:val="center"/>
        <w:rPr>
          <w:szCs w:val="28"/>
        </w:rPr>
      </w:pPr>
      <w:r>
        <w:rPr>
          <w:szCs w:val="28"/>
        </w:rPr>
        <w:t xml:space="preserve">СТАТЬЯ </w:t>
      </w:r>
    </w:p>
    <w:p w:rsidR="005B6F28" w:rsidRDefault="005B6F28" w:rsidP="005B6F28">
      <w:pPr>
        <w:spacing w:line="360" w:lineRule="auto"/>
        <w:ind w:firstLine="708"/>
        <w:jc w:val="center"/>
        <w:rPr>
          <w:szCs w:val="28"/>
        </w:rPr>
      </w:pPr>
    </w:p>
    <w:p w:rsidR="005B6F28" w:rsidRDefault="005B6F28" w:rsidP="005B6F28">
      <w:pPr>
        <w:spacing w:line="360" w:lineRule="auto"/>
        <w:ind w:firstLine="708"/>
        <w:jc w:val="center"/>
        <w:rPr>
          <w:szCs w:val="28"/>
        </w:rPr>
      </w:pPr>
      <w:r>
        <w:rPr>
          <w:szCs w:val="28"/>
        </w:rPr>
        <w:t xml:space="preserve">КОНЦЕРТМЕЙСТЕРА ИНСТРУМЕНТАЛЬНОГО ОТДЕЛЕНИЯ </w:t>
      </w:r>
    </w:p>
    <w:p w:rsidR="005B6F28" w:rsidRDefault="005B6F28" w:rsidP="005B6F28">
      <w:pPr>
        <w:spacing w:line="360" w:lineRule="auto"/>
        <w:ind w:firstLine="708"/>
        <w:jc w:val="center"/>
        <w:rPr>
          <w:szCs w:val="28"/>
        </w:rPr>
      </w:pPr>
      <w:r>
        <w:rPr>
          <w:szCs w:val="28"/>
        </w:rPr>
        <w:t>ДШИ «Центр»</w:t>
      </w:r>
    </w:p>
    <w:p w:rsidR="005B6F28" w:rsidRDefault="005B6F28" w:rsidP="005B6F28">
      <w:pPr>
        <w:spacing w:line="360" w:lineRule="auto"/>
        <w:ind w:firstLine="708"/>
        <w:rPr>
          <w:szCs w:val="28"/>
        </w:rPr>
      </w:pPr>
    </w:p>
    <w:p w:rsidR="005B6F28" w:rsidRDefault="005B6F28" w:rsidP="005B6F28">
      <w:pPr>
        <w:spacing w:line="360" w:lineRule="auto"/>
        <w:ind w:firstLine="708"/>
        <w:rPr>
          <w:szCs w:val="28"/>
        </w:rPr>
      </w:pPr>
    </w:p>
    <w:p w:rsidR="005B6F28" w:rsidRDefault="005B6F28" w:rsidP="005B6F28">
      <w:pPr>
        <w:spacing w:line="360" w:lineRule="auto"/>
        <w:ind w:firstLine="708"/>
        <w:rPr>
          <w:szCs w:val="28"/>
        </w:rPr>
      </w:pPr>
    </w:p>
    <w:p w:rsidR="005B6F28" w:rsidRDefault="005B6F28" w:rsidP="005B6F28">
      <w:pPr>
        <w:pStyle w:val="Default"/>
        <w:spacing w:line="360" w:lineRule="auto"/>
        <w:jc w:val="center"/>
        <w:rPr>
          <w:sz w:val="28"/>
          <w:szCs w:val="28"/>
        </w:rPr>
      </w:pPr>
      <w:r>
        <w:rPr>
          <w:sz w:val="28"/>
          <w:szCs w:val="28"/>
        </w:rPr>
        <w:t xml:space="preserve">КОНЦЕРТМЕЙСТЕР КЛАССА НАРОДНЫХ ИНСТРУМЕНТОВ. </w:t>
      </w:r>
    </w:p>
    <w:p w:rsidR="00A91FED" w:rsidRDefault="00A91FED" w:rsidP="00A91FED">
      <w:pPr>
        <w:pStyle w:val="Default"/>
        <w:spacing w:line="360" w:lineRule="auto"/>
        <w:jc w:val="center"/>
        <w:rPr>
          <w:sz w:val="28"/>
          <w:szCs w:val="28"/>
        </w:rPr>
      </w:pPr>
      <w:r>
        <w:rPr>
          <w:sz w:val="28"/>
          <w:szCs w:val="28"/>
        </w:rPr>
        <w:t xml:space="preserve">СТАНОВЛЕНИЕ ЖАНРА </w:t>
      </w:r>
      <w:r w:rsidR="005B6F28">
        <w:rPr>
          <w:sz w:val="28"/>
          <w:szCs w:val="28"/>
        </w:rPr>
        <w:t>АРАНЖИРОВ</w:t>
      </w:r>
      <w:r>
        <w:rPr>
          <w:sz w:val="28"/>
          <w:szCs w:val="28"/>
        </w:rPr>
        <w:t>КИ</w:t>
      </w:r>
      <w:r w:rsidR="005B6F28">
        <w:rPr>
          <w:sz w:val="28"/>
          <w:szCs w:val="28"/>
        </w:rPr>
        <w:t xml:space="preserve"> В КИТАЕ</w:t>
      </w:r>
      <w:r>
        <w:rPr>
          <w:sz w:val="28"/>
          <w:szCs w:val="28"/>
        </w:rPr>
        <w:t>.</w:t>
      </w:r>
      <w:r w:rsidRPr="00A91FED">
        <w:rPr>
          <w:sz w:val="28"/>
          <w:szCs w:val="28"/>
        </w:rPr>
        <w:t xml:space="preserve"> </w:t>
      </w:r>
    </w:p>
    <w:p w:rsidR="00A91FED" w:rsidRDefault="00CB2DD2" w:rsidP="00A91FED">
      <w:pPr>
        <w:pStyle w:val="Default"/>
        <w:spacing w:line="360" w:lineRule="auto"/>
        <w:jc w:val="center"/>
        <w:rPr>
          <w:sz w:val="28"/>
          <w:szCs w:val="28"/>
        </w:rPr>
      </w:pPr>
      <w:r>
        <w:rPr>
          <w:sz w:val="28"/>
          <w:szCs w:val="28"/>
        </w:rPr>
        <w:t>К</w:t>
      </w:r>
      <w:r w:rsidR="00A91FED">
        <w:rPr>
          <w:sz w:val="28"/>
          <w:szCs w:val="28"/>
        </w:rPr>
        <w:t xml:space="preserve"> РАБОТ</w:t>
      </w:r>
      <w:r>
        <w:rPr>
          <w:sz w:val="28"/>
          <w:szCs w:val="28"/>
        </w:rPr>
        <w:t>Е</w:t>
      </w:r>
      <w:r w:rsidR="00A91FED">
        <w:rPr>
          <w:sz w:val="28"/>
          <w:szCs w:val="28"/>
        </w:rPr>
        <w:t xml:space="preserve"> НАД ПЕРЕЛОЖЕНИЯМИ </w:t>
      </w:r>
      <w:r>
        <w:rPr>
          <w:sz w:val="28"/>
          <w:szCs w:val="28"/>
        </w:rPr>
        <w:t xml:space="preserve">НАРОДНОГО МУЗЫКАЛЬНОГО ТВОРЧЕСТВА </w:t>
      </w:r>
      <w:r w:rsidR="00A91FED">
        <w:rPr>
          <w:sz w:val="28"/>
          <w:szCs w:val="28"/>
        </w:rPr>
        <w:t xml:space="preserve">ДЛЯ БАЛАЛАЙКИ С СОПРОВОЖДЕНИЕМ ФОРТЕПИАНО. </w:t>
      </w:r>
    </w:p>
    <w:p w:rsidR="005B6F28" w:rsidRDefault="005B6F28" w:rsidP="005B6F28">
      <w:pPr>
        <w:pStyle w:val="Default"/>
        <w:spacing w:line="360" w:lineRule="auto"/>
        <w:jc w:val="center"/>
        <w:rPr>
          <w:sz w:val="28"/>
          <w:szCs w:val="28"/>
        </w:rPr>
      </w:pPr>
    </w:p>
    <w:p w:rsidR="005B6F28" w:rsidRDefault="005B6F28" w:rsidP="005B6F28">
      <w:pPr>
        <w:spacing w:line="360" w:lineRule="auto"/>
        <w:jc w:val="both"/>
        <w:rPr>
          <w:szCs w:val="28"/>
        </w:rPr>
      </w:pPr>
    </w:p>
    <w:p w:rsidR="005B6F28" w:rsidRDefault="005B6F28" w:rsidP="005B6F28">
      <w:pPr>
        <w:spacing w:line="360" w:lineRule="auto"/>
        <w:jc w:val="both"/>
        <w:rPr>
          <w:szCs w:val="28"/>
        </w:rPr>
      </w:pPr>
    </w:p>
    <w:p w:rsidR="005B6F28" w:rsidRDefault="005B6F28" w:rsidP="005B6F28">
      <w:pPr>
        <w:spacing w:line="360" w:lineRule="auto"/>
        <w:jc w:val="right"/>
        <w:rPr>
          <w:szCs w:val="28"/>
        </w:rPr>
      </w:pPr>
    </w:p>
    <w:p w:rsidR="005B6F28" w:rsidRDefault="005B6F28" w:rsidP="005B6F28">
      <w:pPr>
        <w:spacing w:line="360" w:lineRule="auto"/>
        <w:jc w:val="right"/>
        <w:rPr>
          <w:szCs w:val="28"/>
        </w:rPr>
      </w:pPr>
      <w:r>
        <w:rPr>
          <w:szCs w:val="28"/>
        </w:rPr>
        <w:t>Подготовила</w:t>
      </w:r>
    </w:p>
    <w:p w:rsidR="005B6F28" w:rsidRDefault="005B6F28" w:rsidP="005B6F28">
      <w:pPr>
        <w:spacing w:line="360" w:lineRule="auto"/>
        <w:jc w:val="right"/>
        <w:rPr>
          <w:szCs w:val="28"/>
        </w:rPr>
      </w:pPr>
      <w:r>
        <w:rPr>
          <w:szCs w:val="28"/>
        </w:rPr>
        <w:t xml:space="preserve"> Николаева Валерия Сергеевна</w:t>
      </w:r>
    </w:p>
    <w:p w:rsidR="005B6F28" w:rsidRDefault="005B6F28" w:rsidP="005B6F28">
      <w:pPr>
        <w:spacing w:line="360" w:lineRule="auto"/>
        <w:jc w:val="both"/>
        <w:rPr>
          <w:szCs w:val="28"/>
        </w:rPr>
      </w:pPr>
    </w:p>
    <w:p w:rsidR="005B6F28" w:rsidRDefault="005B6F28" w:rsidP="005B6F28">
      <w:pPr>
        <w:spacing w:line="360" w:lineRule="auto"/>
        <w:jc w:val="both"/>
        <w:rPr>
          <w:szCs w:val="28"/>
        </w:rPr>
      </w:pPr>
    </w:p>
    <w:p w:rsidR="005B6F28" w:rsidRDefault="005B6F28" w:rsidP="005B6F28">
      <w:pPr>
        <w:spacing w:line="360" w:lineRule="auto"/>
        <w:jc w:val="both"/>
        <w:rPr>
          <w:szCs w:val="28"/>
        </w:rPr>
      </w:pPr>
    </w:p>
    <w:p w:rsidR="005B6F28" w:rsidRDefault="005B6F28" w:rsidP="005B6F28">
      <w:pPr>
        <w:spacing w:line="360" w:lineRule="auto"/>
        <w:jc w:val="both"/>
        <w:rPr>
          <w:szCs w:val="28"/>
        </w:rPr>
      </w:pPr>
    </w:p>
    <w:p w:rsidR="005B6F28" w:rsidRDefault="005B6F28" w:rsidP="005B6F28">
      <w:pPr>
        <w:spacing w:line="360" w:lineRule="auto"/>
        <w:jc w:val="both"/>
        <w:rPr>
          <w:szCs w:val="28"/>
        </w:rPr>
      </w:pPr>
    </w:p>
    <w:p w:rsidR="006B30D5" w:rsidRPr="00A91FED" w:rsidRDefault="005B6F28" w:rsidP="004150CC">
      <w:pPr>
        <w:spacing w:line="360" w:lineRule="auto"/>
        <w:jc w:val="center"/>
        <w:rPr>
          <w:szCs w:val="28"/>
        </w:rPr>
      </w:pPr>
      <w:r>
        <w:rPr>
          <w:szCs w:val="28"/>
        </w:rPr>
        <w:t>Москва, 2020</w:t>
      </w:r>
    </w:p>
    <w:p w:rsidR="00280756" w:rsidRPr="008E66C4" w:rsidRDefault="00A91FED" w:rsidP="00A91FED">
      <w:pPr>
        <w:pStyle w:val="Default"/>
        <w:spacing w:line="360" w:lineRule="auto"/>
        <w:ind w:firstLine="708"/>
        <w:jc w:val="both"/>
        <w:rPr>
          <w:sz w:val="28"/>
          <w:szCs w:val="28"/>
        </w:rPr>
      </w:pPr>
      <w:r w:rsidRPr="00A91FED">
        <w:rPr>
          <w:sz w:val="28"/>
          <w:szCs w:val="28"/>
        </w:rPr>
        <w:lastRenderedPageBreak/>
        <w:t>Для создания аранжировок народных песен для балалайки с</w:t>
      </w:r>
      <w:r w:rsidRPr="00A91FED">
        <w:rPr>
          <w:sz w:val="28"/>
          <w:szCs w:val="28"/>
        </w:rPr>
        <w:t xml:space="preserve"> </w:t>
      </w:r>
      <w:r w:rsidRPr="00A91FED">
        <w:rPr>
          <w:sz w:val="28"/>
          <w:szCs w:val="28"/>
        </w:rPr>
        <w:t>сопровождением фортепиано необходимо изучить опыт работы с</w:t>
      </w:r>
      <w:r w:rsidRPr="00A91FED">
        <w:rPr>
          <w:sz w:val="28"/>
          <w:szCs w:val="28"/>
        </w:rPr>
        <w:t xml:space="preserve"> </w:t>
      </w:r>
      <w:r w:rsidRPr="00A91FED">
        <w:rPr>
          <w:sz w:val="28"/>
          <w:szCs w:val="28"/>
        </w:rPr>
        <w:t>переложениями музыки композиторов разных эпох и стран. Интересно</w:t>
      </w:r>
      <w:r w:rsidRPr="00A91FED">
        <w:rPr>
          <w:sz w:val="28"/>
          <w:szCs w:val="28"/>
        </w:rPr>
        <w:t xml:space="preserve"> </w:t>
      </w:r>
      <w:r w:rsidRPr="00A91FED">
        <w:rPr>
          <w:sz w:val="28"/>
          <w:szCs w:val="28"/>
        </w:rPr>
        <w:t>становление и развитие данного жанра в Китае в ХХ веке.</w:t>
      </w:r>
      <w:r w:rsidRPr="00A91FED">
        <w:rPr>
          <w:sz w:val="28"/>
          <w:szCs w:val="28"/>
        </w:rPr>
        <w:t xml:space="preserve"> </w:t>
      </w:r>
      <w:r w:rsidR="00BC13A2" w:rsidRPr="00F961A4">
        <w:rPr>
          <w:sz w:val="28"/>
          <w:szCs w:val="28"/>
        </w:rPr>
        <w:t xml:space="preserve">Зарождению и интенсивному развитию </w:t>
      </w:r>
      <w:r w:rsidR="00F32E05">
        <w:rPr>
          <w:sz w:val="28"/>
          <w:szCs w:val="28"/>
        </w:rPr>
        <w:t>музыкального</w:t>
      </w:r>
      <w:r w:rsidR="00BC13A2" w:rsidRPr="00F961A4">
        <w:rPr>
          <w:sz w:val="28"/>
          <w:szCs w:val="28"/>
        </w:rPr>
        <w:t xml:space="preserve"> творчества в Китае способствовали аранжировки песенного и танцевального народного искусства, преобразующие мелодии по стилю, по внутреннему содержанию. Обязательно в аранжировке происходило обновление художественной формы (например, ее метроритмической стороны). Зарождение аранжировки как жанра произошло в 1900 году. Развитие аранжировки происходит с 1930 по 1949-й год</w:t>
      </w:r>
      <w:r w:rsidR="008B2C52">
        <w:rPr>
          <w:sz w:val="28"/>
          <w:szCs w:val="28"/>
        </w:rPr>
        <w:t xml:space="preserve"> </w:t>
      </w:r>
      <w:r w:rsidR="008B2C52" w:rsidRPr="003055EF">
        <w:rPr>
          <w:sz w:val="28"/>
          <w:szCs w:val="28"/>
        </w:rPr>
        <w:t>[2:34]</w:t>
      </w:r>
      <w:r w:rsidR="00BC13A2" w:rsidRPr="00F961A4">
        <w:rPr>
          <w:sz w:val="28"/>
          <w:szCs w:val="28"/>
        </w:rPr>
        <w:t>. Существует несколько видов аранжировок, различающихся по способу работы с изначальными мелодиями</w:t>
      </w:r>
      <w:r w:rsidR="00137262">
        <w:rPr>
          <w:sz w:val="28"/>
          <w:szCs w:val="28"/>
        </w:rPr>
        <w:t>:</w:t>
      </w:r>
      <w:r w:rsidR="00BC13A2" w:rsidRPr="00F961A4">
        <w:rPr>
          <w:sz w:val="28"/>
          <w:szCs w:val="28"/>
        </w:rPr>
        <w:t xml:space="preserve"> </w:t>
      </w:r>
      <w:r w:rsidR="00137262">
        <w:rPr>
          <w:sz w:val="28"/>
          <w:szCs w:val="28"/>
        </w:rPr>
        <w:t>переложения песен</w:t>
      </w:r>
      <w:r w:rsidR="00BC13A2" w:rsidRPr="00F961A4">
        <w:rPr>
          <w:sz w:val="28"/>
          <w:szCs w:val="28"/>
        </w:rPr>
        <w:t>, которые оформляют текст с помощью добавления партий к солирующему голосу</w:t>
      </w:r>
      <w:r w:rsidR="00137262">
        <w:rPr>
          <w:sz w:val="28"/>
          <w:szCs w:val="28"/>
        </w:rPr>
        <w:t>, переложения,</w:t>
      </w:r>
      <w:r w:rsidR="00BC13A2" w:rsidRPr="00F961A4">
        <w:rPr>
          <w:sz w:val="28"/>
          <w:szCs w:val="28"/>
        </w:rPr>
        <w:t xml:space="preserve"> в которых меняются стилевые особенности </w:t>
      </w:r>
      <w:r w:rsidR="001130D8">
        <w:rPr>
          <w:sz w:val="28"/>
          <w:szCs w:val="28"/>
        </w:rPr>
        <w:t xml:space="preserve">нотного </w:t>
      </w:r>
      <w:r w:rsidR="00BC13A2" w:rsidRPr="00F961A4">
        <w:rPr>
          <w:sz w:val="28"/>
          <w:szCs w:val="28"/>
        </w:rPr>
        <w:t xml:space="preserve">текста, </w:t>
      </w:r>
      <w:r w:rsidR="008B2C52">
        <w:rPr>
          <w:sz w:val="28"/>
          <w:szCs w:val="28"/>
        </w:rPr>
        <w:t>темп, ритм, размер</w:t>
      </w:r>
      <w:r w:rsidR="00BC13A2" w:rsidRPr="00F961A4">
        <w:rPr>
          <w:sz w:val="28"/>
          <w:szCs w:val="28"/>
        </w:rPr>
        <w:t xml:space="preserve">, </w:t>
      </w:r>
      <w:r w:rsidR="008B2C52">
        <w:rPr>
          <w:sz w:val="28"/>
          <w:szCs w:val="28"/>
        </w:rPr>
        <w:t>и даже с</w:t>
      </w:r>
      <w:r w:rsidR="00BC13A2" w:rsidRPr="00F961A4">
        <w:rPr>
          <w:sz w:val="28"/>
          <w:szCs w:val="28"/>
        </w:rPr>
        <w:t>ама концептуальная идея. И существуют так называемые аранжировки «образцового театрального представления»</w:t>
      </w:r>
      <w:r w:rsidR="008B2C52">
        <w:rPr>
          <w:sz w:val="28"/>
          <w:szCs w:val="28"/>
        </w:rPr>
        <w:t>, которая</w:t>
      </w:r>
      <w:r w:rsidR="001130D8">
        <w:rPr>
          <w:sz w:val="28"/>
          <w:szCs w:val="28"/>
        </w:rPr>
        <w:t xml:space="preserve"> </w:t>
      </w:r>
      <w:r w:rsidR="008B2C52">
        <w:rPr>
          <w:sz w:val="28"/>
          <w:szCs w:val="28"/>
        </w:rPr>
        <w:t xml:space="preserve">в </w:t>
      </w:r>
      <w:r w:rsidR="008B2C52" w:rsidRPr="00F961A4">
        <w:rPr>
          <w:sz w:val="28"/>
          <w:szCs w:val="28"/>
        </w:rPr>
        <w:t xml:space="preserve">период Культурной революции не допускала никаких изменений </w:t>
      </w:r>
      <w:r w:rsidR="008B2C52">
        <w:rPr>
          <w:sz w:val="28"/>
          <w:szCs w:val="28"/>
        </w:rPr>
        <w:t xml:space="preserve">в структуре, </w:t>
      </w:r>
      <w:r w:rsidR="008B2C52" w:rsidRPr="00F961A4">
        <w:rPr>
          <w:sz w:val="28"/>
          <w:szCs w:val="28"/>
        </w:rPr>
        <w:t>мелодии, и ограничива</w:t>
      </w:r>
      <w:r w:rsidR="008B2C52">
        <w:rPr>
          <w:sz w:val="28"/>
          <w:szCs w:val="28"/>
        </w:rPr>
        <w:t>ла</w:t>
      </w:r>
      <w:r w:rsidR="008B2C52" w:rsidRPr="00F961A4">
        <w:rPr>
          <w:sz w:val="28"/>
          <w:szCs w:val="28"/>
        </w:rPr>
        <w:t xml:space="preserve"> музыкантов в композиторских приемах и техниках</w:t>
      </w:r>
      <w:r w:rsidR="008B2C52">
        <w:rPr>
          <w:sz w:val="28"/>
          <w:szCs w:val="28"/>
        </w:rPr>
        <w:t>,</w:t>
      </w:r>
      <w:r w:rsidR="008B2C52" w:rsidRPr="003055EF">
        <w:rPr>
          <w:sz w:val="28"/>
          <w:szCs w:val="28"/>
        </w:rPr>
        <w:t xml:space="preserve"> </w:t>
      </w:r>
      <w:r w:rsidR="008B2C52">
        <w:rPr>
          <w:sz w:val="28"/>
          <w:szCs w:val="28"/>
        </w:rPr>
        <w:t>как в произведениях</w:t>
      </w:r>
      <w:r w:rsidR="00BC13A2" w:rsidRPr="00F961A4">
        <w:rPr>
          <w:sz w:val="28"/>
          <w:szCs w:val="28"/>
        </w:rPr>
        <w:t xml:space="preserve"> «Захват горы Тигра» </w:t>
      </w:r>
      <w:proofErr w:type="gramStart"/>
      <w:r w:rsidR="00BC13A2" w:rsidRPr="00F961A4">
        <w:rPr>
          <w:sz w:val="28"/>
          <w:szCs w:val="28"/>
        </w:rPr>
        <w:t>Чу</w:t>
      </w:r>
      <w:proofErr w:type="gramEnd"/>
      <w:r w:rsidR="00BC13A2" w:rsidRPr="00F961A4">
        <w:rPr>
          <w:sz w:val="28"/>
          <w:szCs w:val="28"/>
        </w:rPr>
        <w:t xml:space="preserve"> </w:t>
      </w:r>
      <w:proofErr w:type="spellStart"/>
      <w:r w:rsidR="00BC13A2" w:rsidRPr="00F961A4">
        <w:rPr>
          <w:sz w:val="28"/>
          <w:szCs w:val="28"/>
        </w:rPr>
        <w:t>Ванхуа</w:t>
      </w:r>
      <w:proofErr w:type="spellEnd"/>
      <w:r w:rsidR="00BC13A2" w:rsidRPr="00F961A4">
        <w:rPr>
          <w:sz w:val="28"/>
          <w:szCs w:val="28"/>
        </w:rPr>
        <w:t xml:space="preserve"> на основе одноименной песни из пекинской драмы </w:t>
      </w:r>
      <w:proofErr w:type="spellStart"/>
      <w:r w:rsidR="00BC13A2" w:rsidRPr="00F961A4">
        <w:rPr>
          <w:sz w:val="28"/>
          <w:szCs w:val="28"/>
        </w:rPr>
        <w:t>Лю</w:t>
      </w:r>
      <w:proofErr w:type="spellEnd"/>
      <w:r w:rsidR="00BC13A2" w:rsidRPr="00F961A4">
        <w:rPr>
          <w:sz w:val="28"/>
          <w:szCs w:val="28"/>
        </w:rPr>
        <w:t xml:space="preserve"> </w:t>
      </w:r>
      <w:proofErr w:type="spellStart"/>
      <w:r w:rsidR="00BC13A2" w:rsidRPr="00F961A4">
        <w:rPr>
          <w:sz w:val="28"/>
          <w:szCs w:val="28"/>
        </w:rPr>
        <w:t>Пэйжана</w:t>
      </w:r>
      <w:proofErr w:type="spellEnd"/>
      <w:r w:rsidR="00BC13A2" w:rsidRPr="00F961A4">
        <w:rPr>
          <w:sz w:val="28"/>
          <w:szCs w:val="28"/>
        </w:rPr>
        <w:t xml:space="preserve"> и </w:t>
      </w:r>
      <w:proofErr w:type="spellStart"/>
      <w:r w:rsidR="00BC13A2" w:rsidRPr="00F961A4">
        <w:rPr>
          <w:sz w:val="28"/>
          <w:szCs w:val="28"/>
        </w:rPr>
        <w:t>Ма</w:t>
      </w:r>
      <w:proofErr w:type="spellEnd"/>
      <w:r w:rsidR="00BC13A2" w:rsidRPr="00F961A4">
        <w:rPr>
          <w:sz w:val="28"/>
          <w:szCs w:val="28"/>
        </w:rPr>
        <w:t xml:space="preserve"> </w:t>
      </w:r>
      <w:proofErr w:type="spellStart"/>
      <w:r w:rsidR="00BC13A2" w:rsidRPr="008E66C4">
        <w:rPr>
          <w:sz w:val="28"/>
          <w:szCs w:val="28"/>
        </w:rPr>
        <w:t>Цисиня</w:t>
      </w:r>
      <w:proofErr w:type="spellEnd"/>
      <w:r w:rsidR="00BC13A2" w:rsidRPr="008E66C4">
        <w:rPr>
          <w:sz w:val="28"/>
          <w:szCs w:val="28"/>
        </w:rPr>
        <w:t xml:space="preserve"> или как фортепианная сюита «Красный женский отряд» </w:t>
      </w:r>
      <w:proofErr w:type="spellStart"/>
      <w:r w:rsidR="00BC13A2" w:rsidRPr="008E66C4">
        <w:rPr>
          <w:sz w:val="28"/>
          <w:szCs w:val="28"/>
        </w:rPr>
        <w:t>Ду</w:t>
      </w:r>
      <w:proofErr w:type="spellEnd"/>
      <w:r w:rsidR="00BC13A2" w:rsidRPr="008E66C4">
        <w:rPr>
          <w:sz w:val="28"/>
          <w:szCs w:val="28"/>
        </w:rPr>
        <w:t xml:space="preserve"> </w:t>
      </w:r>
      <w:proofErr w:type="spellStart"/>
      <w:r w:rsidR="00BC13A2" w:rsidRPr="008E66C4">
        <w:rPr>
          <w:sz w:val="28"/>
          <w:szCs w:val="28"/>
        </w:rPr>
        <w:t>Минсиня</w:t>
      </w:r>
      <w:proofErr w:type="spellEnd"/>
      <w:r w:rsidR="00BC13A2" w:rsidRPr="008E66C4">
        <w:rPr>
          <w:sz w:val="28"/>
          <w:szCs w:val="28"/>
        </w:rPr>
        <w:t xml:space="preserve">. </w:t>
      </w:r>
      <w:r w:rsidR="00280756" w:rsidRPr="008E66C4">
        <w:rPr>
          <w:sz w:val="28"/>
          <w:szCs w:val="28"/>
        </w:rPr>
        <w:t>В</w:t>
      </w:r>
      <w:r w:rsidR="00BC13A2" w:rsidRPr="008E66C4">
        <w:rPr>
          <w:sz w:val="28"/>
          <w:szCs w:val="28"/>
        </w:rPr>
        <w:t>о врем</w:t>
      </w:r>
      <w:r w:rsidR="008B2C52" w:rsidRPr="008E66C4">
        <w:rPr>
          <w:sz w:val="28"/>
          <w:szCs w:val="28"/>
        </w:rPr>
        <w:t>я</w:t>
      </w:r>
      <w:r w:rsidR="00BC13A2" w:rsidRPr="008E66C4">
        <w:rPr>
          <w:sz w:val="28"/>
          <w:szCs w:val="28"/>
        </w:rPr>
        <w:t xml:space="preserve"> Культурной революции </w:t>
      </w:r>
      <w:proofErr w:type="spellStart"/>
      <w:r w:rsidR="00BC13A2" w:rsidRPr="008E66C4">
        <w:rPr>
          <w:sz w:val="28"/>
          <w:szCs w:val="28"/>
        </w:rPr>
        <w:t>Инь</w:t>
      </w:r>
      <w:proofErr w:type="spellEnd"/>
      <w:r w:rsidR="00BC13A2" w:rsidRPr="008E66C4">
        <w:rPr>
          <w:sz w:val="28"/>
          <w:szCs w:val="28"/>
        </w:rPr>
        <w:t xml:space="preserve"> </w:t>
      </w:r>
      <w:proofErr w:type="spellStart"/>
      <w:r w:rsidR="00BC13A2" w:rsidRPr="008E66C4">
        <w:rPr>
          <w:sz w:val="28"/>
          <w:szCs w:val="28"/>
        </w:rPr>
        <w:t>Чэнцзун</w:t>
      </w:r>
      <w:proofErr w:type="spellEnd"/>
      <w:r w:rsidR="00BC13A2" w:rsidRPr="008E66C4">
        <w:rPr>
          <w:sz w:val="28"/>
          <w:szCs w:val="28"/>
        </w:rPr>
        <w:t xml:space="preserve"> и несколько композиторов в</w:t>
      </w:r>
      <w:r w:rsidR="00280756" w:rsidRPr="008E66C4">
        <w:rPr>
          <w:sz w:val="28"/>
          <w:szCs w:val="28"/>
        </w:rPr>
        <w:t xml:space="preserve"> его</w:t>
      </w:r>
      <w:r w:rsidR="00BC13A2" w:rsidRPr="008E66C4">
        <w:rPr>
          <w:sz w:val="28"/>
          <w:szCs w:val="28"/>
        </w:rPr>
        <w:t xml:space="preserve"> творческой группе, такие </w:t>
      </w:r>
      <w:proofErr w:type="gramStart"/>
      <w:r w:rsidR="00BC13A2" w:rsidRPr="008E66C4">
        <w:rPr>
          <w:sz w:val="28"/>
          <w:szCs w:val="28"/>
        </w:rPr>
        <w:t>как</w:t>
      </w:r>
      <w:proofErr w:type="gramEnd"/>
      <w:r w:rsidR="00BC13A2" w:rsidRPr="008E66C4">
        <w:rPr>
          <w:sz w:val="28"/>
          <w:szCs w:val="28"/>
        </w:rPr>
        <w:t xml:space="preserve"> Чу </w:t>
      </w:r>
      <w:proofErr w:type="spellStart"/>
      <w:r w:rsidR="00BC13A2" w:rsidRPr="008E66C4">
        <w:rPr>
          <w:sz w:val="28"/>
          <w:szCs w:val="28"/>
        </w:rPr>
        <w:t>Ваньхуа</w:t>
      </w:r>
      <w:proofErr w:type="spellEnd"/>
      <w:r w:rsidR="00BC13A2" w:rsidRPr="008E66C4">
        <w:rPr>
          <w:sz w:val="28"/>
          <w:szCs w:val="28"/>
        </w:rPr>
        <w:t xml:space="preserve">, Ли </w:t>
      </w:r>
      <w:proofErr w:type="spellStart"/>
      <w:r w:rsidR="00BC13A2" w:rsidRPr="008E66C4">
        <w:rPr>
          <w:sz w:val="28"/>
          <w:szCs w:val="28"/>
        </w:rPr>
        <w:t>Инхай</w:t>
      </w:r>
      <w:proofErr w:type="spellEnd"/>
      <w:r w:rsidR="00BC13A2" w:rsidRPr="008E66C4">
        <w:rPr>
          <w:sz w:val="28"/>
          <w:szCs w:val="28"/>
        </w:rPr>
        <w:t xml:space="preserve">, Ван </w:t>
      </w:r>
      <w:proofErr w:type="spellStart"/>
      <w:r w:rsidR="00BC13A2" w:rsidRPr="008E66C4">
        <w:rPr>
          <w:sz w:val="28"/>
          <w:szCs w:val="28"/>
        </w:rPr>
        <w:t>Цзяньчжун</w:t>
      </w:r>
      <w:proofErr w:type="spellEnd"/>
      <w:r w:rsidR="00BC13A2" w:rsidRPr="008E66C4">
        <w:rPr>
          <w:sz w:val="28"/>
          <w:szCs w:val="28"/>
        </w:rPr>
        <w:t xml:space="preserve">, </w:t>
      </w:r>
      <w:proofErr w:type="spellStart"/>
      <w:r w:rsidR="00BC13A2" w:rsidRPr="008E66C4">
        <w:rPr>
          <w:sz w:val="28"/>
          <w:szCs w:val="28"/>
        </w:rPr>
        <w:t>Чэнь</w:t>
      </w:r>
      <w:proofErr w:type="spellEnd"/>
      <w:r w:rsidR="00BC13A2" w:rsidRPr="008E66C4">
        <w:rPr>
          <w:sz w:val="28"/>
          <w:szCs w:val="28"/>
        </w:rPr>
        <w:t xml:space="preserve"> </w:t>
      </w:r>
      <w:proofErr w:type="spellStart"/>
      <w:r w:rsidR="00BC13A2" w:rsidRPr="008E66C4">
        <w:rPr>
          <w:sz w:val="28"/>
          <w:szCs w:val="28"/>
        </w:rPr>
        <w:t>Пэйдзи</w:t>
      </w:r>
      <w:proofErr w:type="spellEnd"/>
      <w:r w:rsidR="00BC13A2" w:rsidRPr="008E66C4">
        <w:rPr>
          <w:sz w:val="28"/>
          <w:szCs w:val="28"/>
        </w:rPr>
        <w:t xml:space="preserve">, </w:t>
      </w:r>
      <w:proofErr w:type="spellStart"/>
      <w:r w:rsidR="00BC13A2" w:rsidRPr="008E66C4">
        <w:rPr>
          <w:sz w:val="28"/>
          <w:szCs w:val="28"/>
        </w:rPr>
        <w:t>Ду</w:t>
      </w:r>
      <w:proofErr w:type="spellEnd"/>
      <w:r w:rsidR="00BC13A2" w:rsidRPr="008E66C4">
        <w:rPr>
          <w:sz w:val="28"/>
          <w:szCs w:val="28"/>
        </w:rPr>
        <w:t xml:space="preserve"> </w:t>
      </w:r>
      <w:proofErr w:type="spellStart"/>
      <w:r w:rsidR="00BC13A2" w:rsidRPr="008E66C4">
        <w:rPr>
          <w:sz w:val="28"/>
          <w:szCs w:val="28"/>
        </w:rPr>
        <w:t>Минсинь</w:t>
      </w:r>
      <w:proofErr w:type="spellEnd"/>
      <w:r w:rsidR="008B2C52" w:rsidRPr="008E66C4">
        <w:rPr>
          <w:sz w:val="28"/>
          <w:szCs w:val="28"/>
        </w:rPr>
        <w:t>,</w:t>
      </w:r>
      <w:r w:rsidR="00BC13A2" w:rsidRPr="008E66C4">
        <w:rPr>
          <w:sz w:val="28"/>
          <w:szCs w:val="28"/>
        </w:rPr>
        <w:t xml:space="preserve"> совместно </w:t>
      </w:r>
      <w:r w:rsidR="00DB390A" w:rsidRPr="008E66C4">
        <w:rPr>
          <w:sz w:val="28"/>
          <w:szCs w:val="28"/>
        </w:rPr>
        <w:t>переложили</w:t>
      </w:r>
      <w:r w:rsidR="00BC13A2" w:rsidRPr="008E66C4">
        <w:rPr>
          <w:sz w:val="28"/>
          <w:szCs w:val="28"/>
        </w:rPr>
        <w:t xml:space="preserve"> </w:t>
      </w:r>
      <w:r w:rsidR="00DB390A" w:rsidRPr="008E66C4">
        <w:rPr>
          <w:sz w:val="28"/>
          <w:szCs w:val="28"/>
        </w:rPr>
        <w:t xml:space="preserve">старинные </w:t>
      </w:r>
      <w:r w:rsidR="00BC13A2" w:rsidRPr="008E66C4">
        <w:rPr>
          <w:sz w:val="28"/>
          <w:szCs w:val="28"/>
        </w:rPr>
        <w:t>народные песни</w:t>
      </w:r>
      <w:r w:rsidR="00DB390A" w:rsidRPr="008E66C4">
        <w:rPr>
          <w:sz w:val="28"/>
          <w:szCs w:val="28"/>
        </w:rPr>
        <w:t xml:space="preserve"> своей страны</w:t>
      </w:r>
      <w:r w:rsidR="00BC13A2" w:rsidRPr="008E66C4">
        <w:rPr>
          <w:sz w:val="28"/>
          <w:szCs w:val="28"/>
        </w:rPr>
        <w:t xml:space="preserve">, чтобы создать цикл </w:t>
      </w:r>
      <w:r w:rsidR="00DB390A" w:rsidRPr="008E66C4">
        <w:rPr>
          <w:sz w:val="28"/>
          <w:szCs w:val="28"/>
        </w:rPr>
        <w:t>пьес для фортепиано</w:t>
      </w:r>
      <w:r w:rsidR="00BC13A2" w:rsidRPr="008E66C4">
        <w:rPr>
          <w:sz w:val="28"/>
          <w:szCs w:val="28"/>
        </w:rPr>
        <w:t xml:space="preserve"> </w:t>
      </w:r>
      <w:r w:rsidR="00DB390A" w:rsidRPr="008E66C4">
        <w:rPr>
          <w:sz w:val="28"/>
          <w:szCs w:val="28"/>
        </w:rPr>
        <w:t xml:space="preserve">в </w:t>
      </w:r>
      <w:r w:rsidR="00BC13A2" w:rsidRPr="008E66C4">
        <w:rPr>
          <w:sz w:val="28"/>
          <w:szCs w:val="28"/>
        </w:rPr>
        <w:t>китайск</w:t>
      </w:r>
      <w:r w:rsidR="00DB390A" w:rsidRPr="008E66C4">
        <w:rPr>
          <w:sz w:val="28"/>
          <w:szCs w:val="28"/>
        </w:rPr>
        <w:t>ом</w:t>
      </w:r>
      <w:r w:rsidR="00BC13A2" w:rsidRPr="008E66C4">
        <w:rPr>
          <w:sz w:val="28"/>
          <w:szCs w:val="28"/>
        </w:rPr>
        <w:t xml:space="preserve"> национальн</w:t>
      </w:r>
      <w:r w:rsidR="00DB390A" w:rsidRPr="008E66C4">
        <w:rPr>
          <w:sz w:val="28"/>
          <w:szCs w:val="28"/>
        </w:rPr>
        <w:t>ом</w:t>
      </w:r>
      <w:r w:rsidR="00BC13A2" w:rsidRPr="008E66C4">
        <w:rPr>
          <w:sz w:val="28"/>
          <w:szCs w:val="28"/>
        </w:rPr>
        <w:t xml:space="preserve"> стиле. </w:t>
      </w:r>
      <w:r w:rsidR="008A0DBD" w:rsidRPr="008E66C4">
        <w:rPr>
          <w:sz w:val="28"/>
          <w:szCs w:val="28"/>
        </w:rPr>
        <w:t xml:space="preserve">В 1939 году композитор Си </w:t>
      </w:r>
      <w:proofErr w:type="spellStart"/>
      <w:r w:rsidR="008A0DBD" w:rsidRPr="008E66C4">
        <w:rPr>
          <w:sz w:val="28"/>
          <w:szCs w:val="28"/>
        </w:rPr>
        <w:t>Синхай</w:t>
      </w:r>
      <w:proofErr w:type="spellEnd"/>
      <w:r w:rsidR="008A0DBD" w:rsidRPr="008E66C4">
        <w:rPr>
          <w:sz w:val="28"/>
          <w:szCs w:val="28"/>
        </w:rPr>
        <w:t xml:space="preserve"> сочинил концерт «Желтая река», первоначально в виде хоровой кантаты. </w:t>
      </w:r>
      <w:proofErr w:type="spellStart"/>
      <w:r w:rsidR="008A0DBD" w:rsidRPr="008E66C4">
        <w:rPr>
          <w:sz w:val="28"/>
          <w:szCs w:val="28"/>
        </w:rPr>
        <w:t>Инь</w:t>
      </w:r>
      <w:proofErr w:type="spellEnd"/>
      <w:r w:rsidR="008A0DBD" w:rsidRPr="008E66C4">
        <w:rPr>
          <w:sz w:val="28"/>
          <w:szCs w:val="28"/>
        </w:rPr>
        <w:t xml:space="preserve"> </w:t>
      </w:r>
      <w:proofErr w:type="spellStart"/>
      <w:r w:rsidR="00F34213" w:rsidRPr="008E66C4">
        <w:rPr>
          <w:sz w:val="28"/>
          <w:szCs w:val="28"/>
        </w:rPr>
        <w:t>Чэнцзун</w:t>
      </w:r>
      <w:proofErr w:type="spellEnd"/>
      <w:r w:rsidR="008A0DBD" w:rsidRPr="008E66C4">
        <w:rPr>
          <w:sz w:val="28"/>
          <w:szCs w:val="28"/>
        </w:rPr>
        <w:t xml:space="preserve">, </w:t>
      </w:r>
      <w:proofErr w:type="gramStart"/>
      <w:r w:rsidR="008A0DBD" w:rsidRPr="008E66C4">
        <w:rPr>
          <w:sz w:val="28"/>
          <w:szCs w:val="28"/>
        </w:rPr>
        <w:t>Чу</w:t>
      </w:r>
      <w:proofErr w:type="gramEnd"/>
      <w:r w:rsidR="008A0DBD" w:rsidRPr="008E66C4">
        <w:rPr>
          <w:sz w:val="28"/>
          <w:szCs w:val="28"/>
        </w:rPr>
        <w:t xml:space="preserve"> Ван </w:t>
      </w:r>
      <w:proofErr w:type="spellStart"/>
      <w:r w:rsidR="008A0DBD" w:rsidRPr="008E66C4">
        <w:rPr>
          <w:sz w:val="28"/>
          <w:szCs w:val="28"/>
        </w:rPr>
        <w:t>Хуа</w:t>
      </w:r>
      <w:proofErr w:type="spellEnd"/>
      <w:r w:rsidR="008A0DBD" w:rsidRPr="008E66C4">
        <w:rPr>
          <w:sz w:val="28"/>
          <w:szCs w:val="28"/>
        </w:rPr>
        <w:t xml:space="preserve">, </w:t>
      </w:r>
      <w:proofErr w:type="spellStart"/>
      <w:r w:rsidR="008A0DBD" w:rsidRPr="008E66C4">
        <w:rPr>
          <w:sz w:val="28"/>
          <w:szCs w:val="28"/>
        </w:rPr>
        <w:t>Чень</w:t>
      </w:r>
      <w:proofErr w:type="spellEnd"/>
      <w:r w:rsidR="008A0DBD" w:rsidRPr="008E66C4">
        <w:rPr>
          <w:sz w:val="28"/>
          <w:szCs w:val="28"/>
        </w:rPr>
        <w:t xml:space="preserve"> </w:t>
      </w:r>
      <w:proofErr w:type="spellStart"/>
      <w:r w:rsidR="008A0DBD" w:rsidRPr="008E66C4">
        <w:rPr>
          <w:sz w:val="28"/>
          <w:szCs w:val="28"/>
        </w:rPr>
        <w:t>Лионг</w:t>
      </w:r>
      <w:proofErr w:type="spellEnd"/>
      <w:r w:rsidR="008A0DBD" w:rsidRPr="008E66C4">
        <w:rPr>
          <w:sz w:val="28"/>
          <w:szCs w:val="28"/>
        </w:rPr>
        <w:t xml:space="preserve"> и </w:t>
      </w:r>
      <w:proofErr w:type="spellStart"/>
      <w:r w:rsidR="008A0DBD" w:rsidRPr="008E66C4">
        <w:rPr>
          <w:sz w:val="28"/>
          <w:szCs w:val="28"/>
        </w:rPr>
        <w:t>Лю</w:t>
      </w:r>
      <w:proofErr w:type="spellEnd"/>
      <w:r w:rsidR="008A0DBD" w:rsidRPr="008E66C4">
        <w:rPr>
          <w:sz w:val="28"/>
          <w:szCs w:val="28"/>
        </w:rPr>
        <w:t xml:space="preserve"> </w:t>
      </w:r>
      <w:proofErr w:type="spellStart"/>
      <w:r w:rsidR="008A0DBD" w:rsidRPr="008E66C4">
        <w:rPr>
          <w:sz w:val="28"/>
          <w:szCs w:val="28"/>
        </w:rPr>
        <w:t>Чанг</w:t>
      </w:r>
      <w:proofErr w:type="spellEnd"/>
      <w:r w:rsidR="008A0DBD" w:rsidRPr="008E66C4">
        <w:rPr>
          <w:sz w:val="28"/>
          <w:szCs w:val="28"/>
        </w:rPr>
        <w:t xml:space="preserve"> это произведение переделали в концерт для фортепиано с оркестром. Концерт стал своеобразным культурным символом интереса и любви страны к </w:t>
      </w:r>
      <w:r w:rsidR="008A0DBD" w:rsidRPr="008E66C4">
        <w:rPr>
          <w:sz w:val="28"/>
          <w:szCs w:val="28"/>
        </w:rPr>
        <w:lastRenderedPageBreak/>
        <w:t>фортепианной музыке. Сочинение состоит из 4-х частей, а именно «Песня лодочника Желтой реки», «Ода Желтой реки», «Гнев Желтой реки», «Защищая Желтую реку»</w:t>
      </w:r>
      <w:r w:rsidR="00211C34" w:rsidRPr="008E66C4">
        <w:rPr>
          <w:sz w:val="28"/>
          <w:szCs w:val="28"/>
        </w:rPr>
        <w:t xml:space="preserve"> [4:39]</w:t>
      </w:r>
      <w:r w:rsidR="008A0DBD" w:rsidRPr="008E66C4">
        <w:rPr>
          <w:sz w:val="28"/>
          <w:szCs w:val="28"/>
        </w:rPr>
        <w:t xml:space="preserve">. </w:t>
      </w:r>
      <w:proofErr w:type="spellStart"/>
      <w:r w:rsidR="00BC13A2" w:rsidRPr="008E66C4">
        <w:rPr>
          <w:sz w:val="28"/>
          <w:szCs w:val="28"/>
        </w:rPr>
        <w:t>Инь</w:t>
      </w:r>
      <w:proofErr w:type="spellEnd"/>
      <w:r w:rsidR="00BC13A2" w:rsidRPr="008E66C4">
        <w:rPr>
          <w:sz w:val="28"/>
          <w:szCs w:val="28"/>
        </w:rPr>
        <w:t xml:space="preserve"> </w:t>
      </w:r>
      <w:proofErr w:type="spellStart"/>
      <w:r w:rsidR="00BC13A2" w:rsidRPr="008E66C4">
        <w:rPr>
          <w:sz w:val="28"/>
          <w:szCs w:val="28"/>
        </w:rPr>
        <w:t>Чэнцзун</w:t>
      </w:r>
      <w:proofErr w:type="spellEnd"/>
      <w:r w:rsidR="00BC13A2" w:rsidRPr="008E66C4">
        <w:rPr>
          <w:sz w:val="28"/>
          <w:szCs w:val="28"/>
        </w:rPr>
        <w:t xml:space="preserve"> в 1960</w:t>
      </w:r>
      <w:r w:rsidR="00C4670C" w:rsidRPr="008E66C4">
        <w:rPr>
          <w:sz w:val="28"/>
          <w:szCs w:val="28"/>
        </w:rPr>
        <w:t>-х</w:t>
      </w:r>
      <w:r w:rsidR="00BC13A2" w:rsidRPr="008E66C4">
        <w:rPr>
          <w:sz w:val="28"/>
          <w:szCs w:val="28"/>
        </w:rPr>
        <w:t xml:space="preserve"> годах попытался объединить фортепианное искусство с национальной сущностью китайско-пекинского оперного искусства, и </w:t>
      </w:r>
      <w:r w:rsidR="00C4670C" w:rsidRPr="008E66C4">
        <w:rPr>
          <w:sz w:val="28"/>
          <w:szCs w:val="28"/>
        </w:rPr>
        <w:t xml:space="preserve">тогда </w:t>
      </w:r>
      <w:r w:rsidR="00BC13A2" w:rsidRPr="008E66C4">
        <w:rPr>
          <w:sz w:val="28"/>
          <w:szCs w:val="28"/>
        </w:rPr>
        <w:t xml:space="preserve">родилась идея использовать пианино как аккомпанемент пекинской опере. В 1967 году он очень успешно сотрудничал с актерами Пекинской оперы, и </w:t>
      </w:r>
      <w:r w:rsidR="00280756" w:rsidRPr="008E66C4">
        <w:rPr>
          <w:sz w:val="28"/>
          <w:szCs w:val="28"/>
        </w:rPr>
        <w:t xml:space="preserve">эта идея </w:t>
      </w:r>
      <w:r w:rsidR="00BC13A2" w:rsidRPr="008E66C4">
        <w:rPr>
          <w:sz w:val="28"/>
          <w:szCs w:val="28"/>
        </w:rPr>
        <w:t>распространил</w:t>
      </w:r>
      <w:r w:rsidR="00280756" w:rsidRPr="008E66C4">
        <w:rPr>
          <w:sz w:val="28"/>
          <w:szCs w:val="28"/>
        </w:rPr>
        <w:t>а</w:t>
      </w:r>
      <w:r w:rsidR="00BC13A2" w:rsidRPr="008E66C4">
        <w:rPr>
          <w:sz w:val="28"/>
          <w:szCs w:val="28"/>
        </w:rPr>
        <w:t xml:space="preserve">сь по всей стране. </w:t>
      </w:r>
      <w:r w:rsidR="00C4670C" w:rsidRPr="008E66C4">
        <w:rPr>
          <w:sz w:val="28"/>
          <w:szCs w:val="28"/>
        </w:rPr>
        <w:t>Данная</w:t>
      </w:r>
      <w:r w:rsidR="00280756" w:rsidRPr="008E66C4">
        <w:rPr>
          <w:sz w:val="28"/>
          <w:szCs w:val="28"/>
        </w:rPr>
        <w:t xml:space="preserve"> </w:t>
      </w:r>
      <w:r w:rsidR="00BC13A2" w:rsidRPr="008E66C4">
        <w:rPr>
          <w:sz w:val="28"/>
          <w:szCs w:val="28"/>
        </w:rPr>
        <w:t>новаторская работа открыла новый путь развития фортепианной музыки в Китае</w:t>
      </w:r>
      <w:r w:rsidR="00C4670C" w:rsidRPr="008E66C4">
        <w:rPr>
          <w:sz w:val="28"/>
          <w:szCs w:val="28"/>
        </w:rPr>
        <w:t>, которая</w:t>
      </w:r>
      <w:r w:rsidR="00BC13A2" w:rsidRPr="008E66C4">
        <w:rPr>
          <w:sz w:val="28"/>
          <w:szCs w:val="28"/>
        </w:rPr>
        <w:t xml:space="preserve"> вдохновила на сочетание фортепианной и </w:t>
      </w:r>
      <w:r w:rsidR="008771F1" w:rsidRPr="008E66C4">
        <w:rPr>
          <w:sz w:val="28"/>
          <w:szCs w:val="28"/>
        </w:rPr>
        <w:t>народной</w:t>
      </w:r>
      <w:r w:rsidR="00BC13A2" w:rsidRPr="008E66C4">
        <w:rPr>
          <w:sz w:val="28"/>
          <w:szCs w:val="28"/>
        </w:rPr>
        <w:t xml:space="preserve"> музыки в Китае. Унаследовав и сохранив превосходную традиционную музыкальную культуру Китая, он заложил прочную основу для развития и популяризации фортепианной музыки в Китае. А также и побудил некоторых людей проникнуть в суть, противопоставить восточные и западные культуры. </w:t>
      </w:r>
    </w:p>
    <w:p w:rsidR="00877643" w:rsidRDefault="00BC13A2" w:rsidP="00C764DE">
      <w:pPr>
        <w:spacing w:line="360" w:lineRule="auto"/>
        <w:ind w:firstLine="708"/>
        <w:jc w:val="both"/>
        <w:rPr>
          <w:szCs w:val="28"/>
        </w:rPr>
      </w:pPr>
      <w:r w:rsidRPr="008E66C4">
        <w:rPr>
          <w:szCs w:val="28"/>
        </w:rPr>
        <w:t xml:space="preserve">Существенную роль на творчество молодых композиторов оказала музыка Ван </w:t>
      </w:r>
      <w:proofErr w:type="spellStart"/>
      <w:r w:rsidRPr="008E66C4">
        <w:rPr>
          <w:szCs w:val="28"/>
        </w:rPr>
        <w:t>Цзяньчжун</w:t>
      </w:r>
      <w:proofErr w:type="spellEnd"/>
      <w:r w:rsidRPr="008E66C4">
        <w:rPr>
          <w:szCs w:val="28"/>
        </w:rPr>
        <w:t xml:space="preserve">, который известен сочинениями середины 1970-х годов, основанных на китайских традиционных песнях: </w:t>
      </w:r>
      <w:proofErr w:type="spellStart"/>
      <w:r w:rsidRPr="008E66C4">
        <w:rPr>
          <w:szCs w:val="28"/>
        </w:rPr>
        <w:t>Чао</w:t>
      </w:r>
      <w:proofErr w:type="spellEnd"/>
      <w:r w:rsidRPr="008E66C4">
        <w:rPr>
          <w:szCs w:val="28"/>
        </w:rPr>
        <w:t xml:space="preserve"> </w:t>
      </w:r>
      <w:proofErr w:type="spellStart"/>
      <w:proofErr w:type="gramStart"/>
      <w:r w:rsidRPr="008E66C4">
        <w:rPr>
          <w:szCs w:val="28"/>
        </w:rPr>
        <w:t>Фин</w:t>
      </w:r>
      <w:proofErr w:type="spellEnd"/>
      <w:proofErr w:type="gramEnd"/>
      <w:r w:rsidRPr="008E66C4">
        <w:rPr>
          <w:szCs w:val="28"/>
        </w:rPr>
        <w:t xml:space="preserve"> «Река </w:t>
      </w:r>
      <w:proofErr w:type="spellStart"/>
      <w:r w:rsidRPr="008E66C4">
        <w:rPr>
          <w:szCs w:val="28"/>
        </w:rPr>
        <w:t>Люян</w:t>
      </w:r>
      <w:proofErr w:type="spellEnd"/>
      <w:r w:rsidRPr="008E66C4">
        <w:rPr>
          <w:szCs w:val="28"/>
        </w:rPr>
        <w:t xml:space="preserve">» 1972 года и «Сотня птиц» 1973 года. В этих произведениях полностью применены оригинальные народные мелодии и старинные </w:t>
      </w:r>
      <w:r w:rsidR="00F34213" w:rsidRPr="008E66C4">
        <w:rPr>
          <w:szCs w:val="28"/>
        </w:rPr>
        <w:t>народные</w:t>
      </w:r>
      <w:r w:rsidRPr="008E66C4">
        <w:rPr>
          <w:szCs w:val="28"/>
        </w:rPr>
        <w:t xml:space="preserve"> </w:t>
      </w:r>
      <w:r w:rsidR="00C04016" w:rsidRPr="008E66C4">
        <w:rPr>
          <w:szCs w:val="28"/>
        </w:rPr>
        <w:t>мотивы</w:t>
      </w:r>
      <w:r w:rsidRPr="008E66C4">
        <w:rPr>
          <w:szCs w:val="28"/>
        </w:rPr>
        <w:t xml:space="preserve">. Как говорил </w:t>
      </w:r>
      <w:proofErr w:type="spellStart"/>
      <w:r w:rsidRPr="008E66C4">
        <w:rPr>
          <w:szCs w:val="28"/>
        </w:rPr>
        <w:t>Чао</w:t>
      </w:r>
      <w:proofErr w:type="spellEnd"/>
      <w:r w:rsidRPr="008E66C4">
        <w:rPr>
          <w:szCs w:val="28"/>
        </w:rPr>
        <w:t xml:space="preserve"> </w:t>
      </w:r>
      <w:proofErr w:type="spellStart"/>
      <w:proofErr w:type="gramStart"/>
      <w:r w:rsidRPr="008E66C4">
        <w:rPr>
          <w:szCs w:val="28"/>
        </w:rPr>
        <w:t>Фин</w:t>
      </w:r>
      <w:proofErr w:type="spellEnd"/>
      <w:proofErr w:type="gramEnd"/>
      <w:r w:rsidRPr="008E66C4">
        <w:rPr>
          <w:szCs w:val="28"/>
        </w:rPr>
        <w:t>: «Я считаю, что музыка должна обладать внутренним содержанием, а не становиться бахвальством из нагромождения технических навыков. Кроме того, творчество должно обладать индивидуальными характерными чертами, отличающими нашу нацию. Мне кажется, что то, что произошло на заднем плане западной современной композиторской техники, стало причиной некоторой неполноценности современных музыкальных течений»</w:t>
      </w:r>
      <w:r w:rsidR="006E3C09" w:rsidRPr="008E66C4">
        <w:rPr>
          <w:szCs w:val="28"/>
        </w:rPr>
        <w:t xml:space="preserve"> [4:</w:t>
      </w:r>
      <w:r w:rsidRPr="008E66C4">
        <w:rPr>
          <w:szCs w:val="28"/>
        </w:rPr>
        <w:t>28</w:t>
      </w:r>
      <w:r w:rsidR="006E3C09" w:rsidRPr="008E66C4">
        <w:rPr>
          <w:szCs w:val="28"/>
        </w:rPr>
        <w:t>]</w:t>
      </w:r>
      <w:r w:rsidRPr="008E66C4">
        <w:rPr>
          <w:szCs w:val="28"/>
        </w:rPr>
        <w:t xml:space="preserve">. </w:t>
      </w:r>
      <w:r w:rsidR="008A0DBD" w:rsidRPr="008E66C4">
        <w:rPr>
          <w:szCs w:val="28"/>
        </w:rPr>
        <w:t xml:space="preserve">В действительности, уже сформировалось мнение, что в период после 60-х годов ХХ века в западной музыке практически каждые 5 лет появлялись новые течения. </w:t>
      </w:r>
      <w:r w:rsidR="00C764DE">
        <w:rPr>
          <w:szCs w:val="28"/>
        </w:rPr>
        <w:t>Композиторы стали соз</w:t>
      </w:r>
      <w:r w:rsidR="007B229A">
        <w:rPr>
          <w:szCs w:val="28"/>
        </w:rPr>
        <w:t>д</w:t>
      </w:r>
      <w:r w:rsidR="00C764DE">
        <w:rPr>
          <w:szCs w:val="28"/>
        </w:rPr>
        <w:t>авать</w:t>
      </w:r>
      <w:r w:rsidRPr="00F961A4">
        <w:rPr>
          <w:szCs w:val="28"/>
        </w:rPr>
        <w:t xml:space="preserve"> современные обработки традиционных и народных песен, где стараются избегать чисто национальных мотивов. Примером служит сочинение «</w:t>
      </w:r>
      <w:proofErr w:type="spellStart"/>
      <w:r w:rsidRPr="00F961A4">
        <w:rPr>
          <w:szCs w:val="28"/>
        </w:rPr>
        <w:t>Тайцзи</w:t>
      </w:r>
      <w:proofErr w:type="spellEnd"/>
      <w:r w:rsidRPr="00F961A4">
        <w:rPr>
          <w:szCs w:val="28"/>
        </w:rPr>
        <w:t xml:space="preserve">» </w:t>
      </w:r>
      <w:proofErr w:type="spellStart"/>
      <w:r w:rsidRPr="00F961A4">
        <w:rPr>
          <w:szCs w:val="28"/>
        </w:rPr>
        <w:t>Чжао</w:t>
      </w:r>
      <w:proofErr w:type="spellEnd"/>
      <w:r w:rsidRPr="00F961A4">
        <w:rPr>
          <w:szCs w:val="28"/>
        </w:rPr>
        <w:t xml:space="preserve"> </w:t>
      </w:r>
      <w:proofErr w:type="spellStart"/>
      <w:r w:rsidRPr="00F961A4">
        <w:rPr>
          <w:szCs w:val="28"/>
        </w:rPr>
        <w:lastRenderedPageBreak/>
        <w:t>Сяошэна</w:t>
      </w:r>
      <w:proofErr w:type="spellEnd"/>
      <w:r w:rsidRPr="00F961A4">
        <w:rPr>
          <w:szCs w:val="28"/>
        </w:rPr>
        <w:t xml:space="preserve"> 1987 года</w:t>
      </w:r>
      <w:r w:rsidR="00C764DE">
        <w:rPr>
          <w:szCs w:val="28"/>
        </w:rPr>
        <w:t>, где</w:t>
      </w:r>
      <w:r w:rsidRPr="00F961A4">
        <w:rPr>
          <w:szCs w:val="28"/>
        </w:rPr>
        <w:t xml:space="preserve"> намеренно объединил</w:t>
      </w:r>
      <w:r w:rsidR="00C764DE">
        <w:rPr>
          <w:szCs w:val="28"/>
        </w:rPr>
        <w:t>ись</w:t>
      </w:r>
      <w:r w:rsidRPr="00F961A4">
        <w:rPr>
          <w:szCs w:val="28"/>
        </w:rPr>
        <w:t xml:space="preserve"> старинные китайские элементы с самыми современными звуковыми эффектами фортепиано для большего выражения особых китайских символов. В этом же направлении работал и</w:t>
      </w:r>
      <w:proofErr w:type="gramStart"/>
      <w:r w:rsidRPr="00F961A4">
        <w:rPr>
          <w:szCs w:val="28"/>
        </w:rPr>
        <w:t xml:space="preserve"> Е</w:t>
      </w:r>
      <w:proofErr w:type="gramEnd"/>
      <w:r w:rsidRPr="00F961A4">
        <w:rPr>
          <w:szCs w:val="28"/>
        </w:rPr>
        <w:t xml:space="preserve"> </w:t>
      </w:r>
      <w:proofErr w:type="spellStart"/>
      <w:r w:rsidRPr="00F961A4">
        <w:rPr>
          <w:szCs w:val="28"/>
        </w:rPr>
        <w:t>Сяоган</w:t>
      </w:r>
      <w:proofErr w:type="spellEnd"/>
      <w:r w:rsidRPr="00F961A4">
        <w:rPr>
          <w:szCs w:val="28"/>
        </w:rPr>
        <w:t>, сочинивший в 2006 году «</w:t>
      </w:r>
      <w:proofErr w:type="spellStart"/>
      <w:r w:rsidRPr="00F961A4">
        <w:rPr>
          <w:szCs w:val="28"/>
        </w:rPr>
        <w:t>Наму</w:t>
      </w:r>
      <w:proofErr w:type="spellEnd"/>
      <w:r w:rsidRPr="00F961A4">
        <w:rPr>
          <w:szCs w:val="28"/>
        </w:rPr>
        <w:t xml:space="preserve"> Ко»</w:t>
      </w:r>
      <w:r w:rsidR="00C764DE">
        <w:rPr>
          <w:szCs w:val="28"/>
        </w:rPr>
        <w:t>,</w:t>
      </w:r>
      <w:r w:rsidR="00211C34" w:rsidRPr="00211C34">
        <w:rPr>
          <w:szCs w:val="28"/>
        </w:rPr>
        <w:t xml:space="preserve"> </w:t>
      </w:r>
      <w:r w:rsidR="00C764DE">
        <w:rPr>
          <w:szCs w:val="28"/>
        </w:rPr>
        <w:t>в которой м</w:t>
      </w:r>
      <w:r w:rsidRPr="00F961A4">
        <w:rPr>
          <w:szCs w:val="28"/>
        </w:rPr>
        <w:t>узыка полна противоречивых полифонических акустических приемов, эффектов импрессионизма и духовных смыслов</w:t>
      </w:r>
      <w:r w:rsidR="00C764DE">
        <w:rPr>
          <w:szCs w:val="28"/>
        </w:rPr>
        <w:t xml:space="preserve"> </w:t>
      </w:r>
      <w:r w:rsidR="00C764DE" w:rsidRPr="00211C34">
        <w:rPr>
          <w:szCs w:val="28"/>
        </w:rPr>
        <w:t>[</w:t>
      </w:r>
      <w:r w:rsidR="00C764DE">
        <w:rPr>
          <w:szCs w:val="28"/>
        </w:rPr>
        <w:t>3</w:t>
      </w:r>
      <w:r w:rsidR="00C764DE" w:rsidRPr="00211C34">
        <w:rPr>
          <w:szCs w:val="28"/>
        </w:rPr>
        <w:t>:</w:t>
      </w:r>
      <w:r w:rsidR="00C764DE">
        <w:rPr>
          <w:szCs w:val="28"/>
        </w:rPr>
        <w:t>13</w:t>
      </w:r>
      <w:r w:rsidR="00C764DE" w:rsidRPr="00211C34">
        <w:rPr>
          <w:szCs w:val="28"/>
        </w:rPr>
        <w:t>]</w:t>
      </w:r>
      <w:r w:rsidRPr="00F961A4">
        <w:rPr>
          <w:szCs w:val="28"/>
        </w:rPr>
        <w:t xml:space="preserve">. </w:t>
      </w:r>
    </w:p>
    <w:p w:rsidR="00E37DB0" w:rsidRDefault="00BC13A2" w:rsidP="007B229A">
      <w:pPr>
        <w:spacing w:line="360" w:lineRule="auto"/>
        <w:ind w:firstLine="708"/>
        <w:jc w:val="both"/>
        <w:rPr>
          <w:szCs w:val="28"/>
        </w:rPr>
      </w:pPr>
      <w:r w:rsidRPr="00F961A4">
        <w:rPr>
          <w:szCs w:val="28"/>
        </w:rPr>
        <w:t xml:space="preserve">Внимательное слушание музыкальных произведений Тан </w:t>
      </w:r>
      <w:proofErr w:type="spellStart"/>
      <w:r w:rsidRPr="00F961A4">
        <w:rPr>
          <w:szCs w:val="28"/>
        </w:rPr>
        <w:t>Дун</w:t>
      </w:r>
      <w:proofErr w:type="spellEnd"/>
      <w:r w:rsidRPr="00F961A4">
        <w:rPr>
          <w:szCs w:val="28"/>
        </w:rPr>
        <w:t xml:space="preserve">, позволяет почувствовать его глубокую любовь к родине и родному городу. Тан </w:t>
      </w:r>
      <w:proofErr w:type="spellStart"/>
      <w:r w:rsidRPr="00F961A4">
        <w:rPr>
          <w:szCs w:val="28"/>
        </w:rPr>
        <w:t>Дун</w:t>
      </w:r>
      <w:proofErr w:type="spellEnd"/>
      <w:r w:rsidRPr="00F961A4">
        <w:rPr>
          <w:szCs w:val="28"/>
        </w:rPr>
        <w:t xml:space="preserve"> занимает высокое положение в международной музыкальной индустрии, его музыкальные композиции были удостоены крупных отечественных и зарубежных наград, таких как премия по классической композиции Чарльза </w:t>
      </w:r>
      <w:proofErr w:type="spellStart"/>
      <w:r w:rsidRPr="00F961A4">
        <w:rPr>
          <w:szCs w:val="28"/>
        </w:rPr>
        <w:t>Гравемайера</w:t>
      </w:r>
      <w:proofErr w:type="spellEnd"/>
      <w:r w:rsidRPr="00F961A4">
        <w:rPr>
          <w:szCs w:val="28"/>
        </w:rPr>
        <w:t xml:space="preserve">, премия И.С. Баха в Германии и премия Д.Д. Шостаковича в России. Область сочинения музыки Тан </w:t>
      </w:r>
      <w:proofErr w:type="spellStart"/>
      <w:r w:rsidRPr="00F961A4">
        <w:rPr>
          <w:szCs w:val="28"/>
        </w:rPr>
        <w:t>Дун</w:t>
      </w:r>
      <w:proofErr w:type="spellEnd"/>
      <w:r w:rsidRPr="00F961A4">
        <w:rPr>
          <w:szCs w:val="28"/>
        </w:rPr>
        <w:t xml:space="preserve"> очень широка: композитор открывает новую музыкальную дверь для создания национальной музыки. В 1980-х годах Тан </w:t>
      </w:r>
      <w:proofErr w:type="spellStart"/>
      <w:r w:rsidRPr="00F961A4">
        <w:rPr>
          <w:szCs w:val="28"/>
        </w:rPr>
        <w:t>Дун</w:t>
      </w:r>
      <w:proofErr w:type="spellEnd"/>
      <w:r w:rsidRPr="00F961A4">
        <w:rPr>
          <w:szCs w:val="28"/>
        </w:rPr>
        <w:t xml:space="preserve"> отправился в Соединенные Штаты, чтобы углубленно изучить западные методы создания музыки. Для него это были все новые теоретические и практические знания. Он постепенно изменил творческие методы, которым научился в школе</w:t>
      </w:r>
      <w:r w:rsidR="00C764DE">
        <w:rPr>
          <w:szCs w:val="28"/>
        </w:rPr>
        <w:t xml:space="preserve">. </w:t>
      </w:r>
      <w:r w:rsidRPr="00F961A4">
        <w:rPr>
          <w:szCs w:val="28"/>
        </w:rPr>
        <w:t xml:space="preserve">Тан </w:t>
      </w:r>
      <w:proofErr w:type="spellStart"/>
      <w:r w:rsidRPr="00F961A4">
        <w:rPr>
          <w:szCs w:val="28"/>
        </w:rPr>
        <w:t>Дун</w:t>
      </w:r>
      <w:proofErr w:type="spellEnd"/>
      <w:r w:rsidRPr="00F961A4">
        <w:rPr>
          <w:szCs w:val="28"/>
        </w:rPr>
        <w:t xml:space="preserve"> исследовал свой внутренний мир, чтобы полностью использовать свое воображение и уникальный творческий метод для описания сознания, сформированное в его разуме, как отдельный музыкальный образ, без применения традиционных западных методов сочинения. Он осмелился создавать необычные тембровые эффекты, обрабатывал музыкальный язык и использовал свое собственное выражение для создания музыки. В его сочинениях обнаружены новые звуковые эффекты, созданные комбинацией различных музыкальных инструментов. </w:t>
      </w:r>
      <w:r w:rsidR="00055966" w:rsidRPr="00F961A4">
        <w:rPr>
          <w:szCs w:val="28"/>
        </w:rPr>
        <w:t>Уникальный ритм и стиль азиатско-африканского региона, как</w:t>
      </w:r>
      <w:r w:rsidR="00055966">
        <w:rPr>
          <w:szCs w:val="28"/>
        </w:rPr>
        <w:t xml:space="preserve"> атональная техника и 12-ти</w:t>
      </w:r>
      <w:r w:rsidR="00055966" w:rsidRPr="00F961A4">
        <w:rPr>
          <w:szCs w:val="28"/>
        </w:rPr>
        <w:t xml:space="preserve">тоновая система А. Шенберга, повлияли на постмодернистскую музыку Тан </w:t>
      </w:r>
      <w:proofErr w:type="spellStart"/>
      <w:r w:rsidR="00055966" w:rsidRPr="00F961A4">
        <w:rPr>
          <w:szCs w:val="28"/>
        </w:rPr>
        <w:t>Дун</w:t>
      </w:r>
      <w:proofErr w:type="spellEnd"/>
      <w:r w:rsidR="00055966" w:rsidRPr="00F961A4">
        <w:rPr>
          <w:szCs w:val="28"/>
        </w:rPr>
        <w:t>. В «</w:t>
      </w:r>
      <w:proofErr w:type="spellStart"/>
      <w:r w:rsidR="00055966" w:rsidRPr="00F961A4">
        <w:rPr>
          <w:szCs w:val="28"/>
        </w:rPr>
        <w:t>Dao</w:t>
      </w:r>
      <w:proofErr w:type="spellEnd"/>
      <w:r w:rsidR="00055966" w:rsidRPr="00F961A4">
        <w:rPr>
          <w:szCs w:val="28"/>
        </w:rPr>
        <w:t xml:space="preserve"> </w:t>
      </w:r>
      <w:proofErr w:type="spellStart"/>
      <w:r w:rsidR="00055966" w:rsidRPr="00F961A4">
        <w:rPr>
          <w:szCs w:val="28"/>
        </w:rPr>
        <w:t>Ji</w:t>
      </w:r>
      <w:proofErr w:type="spellEnd"/>
      <w:r w:rsidR="00055966" w:rsidRPr="00F961A4">
        <w:rPr>
          <w:szCs w:val="28"/>
        </w:rPr>
        <w:t xml:space="preserve">» 1980 года композитор использует свободную атональность и методы создания традиционной китайской музыки, сопровождаемые вокалом без </w:t>
      </w:r>
      <w:r w:rsidR="00055966" w:rsidRPr="00F961A4">
        <w:rPr>
          <w:szCs w:val="28"/>
        </w:rPr>
        <w:lastRenderedPageBreak/>
        <w:t xml:space="preserve">явных характеристик мелодии с очень оригинальным ритмом. Вся песня состоит из </w:t>
      </w:r>
      <w:r w:rsidR="00055966">
        <w:rPr>
          <w:szCs w:val="28"/>
        </w:rPr>
        <w:t>8</w:t>
      </w:r>
      <w:r w:rsidR="00055966" w:rsidRPr="00F961A4">
        <w:rPr>
          <w:szCs w:val="28"/>
        </w:rPr>
        <w:t xml:space="preserve"> частей. В ней используется атональный метод создания и западная с</w:t>
      </w:r>
      <w:r w:rsidR="002F3198">
        <w:rPr>
          <w:szCs w:val="28"/>
        </w:rPr>
        <w:t xml:space="preserve">крипичная </w:t>
      </w:r>
      <w:r w:rsidR="00055966" w:rsidRPr="00F961A4">
        <w:rPr>
          <w:szCs w:val="28"/>
        </w:rPr>
        <w:t xml:space="preserve">музыка, которая имитирует уникальный тон пекинской оперы. В своем творчестве Тан </w:t>
      </w:r>
      <w:proofErr w:type="spellStart"/>
      <w:r w:rsidR="00055966" w:rsidRPr="00F961A4">
        <w:rPr>
          <w:szCs w:val="28"/>
        </w:rPr>
        <w:t>Дун</w:t>
      </w:r>
      <w:proofErr w:type="spellEnd"/>
      <w:r w:rsidR="00055966" w:rsidRPr="00F961A4">
        <w:rPr>
          <w:szCs w:val="28"/>
        </w:rPr>
        <w:t xml:space="preserve"> сделал смелую попытку обогатить и расширить звук. Благодаря тому, что он играл на многих музыкальных инс</w:t>
      </w:r>
      <w:r w:rsidR="00055966">
        <w:rPr>
          <w:szCs w:val="28"/>
        </w:rPr>
        <w:t xml:space="preserve">трументах, </w:t>
      </w:r>
      <w:r w:rsidR="00C764DE">
        <w:rPr>
          <w:szCs w:val="28"/>
        </w:rPr>
        <w:t>например,</w:t>
      </w:r>
      <w:r w:rsidR="00055966">
        <w:rPr>
          <w:szCs w:val="28"/>
        </w:rPr>
        <w:t xml:space="preserve"> </w:t>
      </w:r>
      <w:r w:rsidR="007B229A">
        <w:rPr>
          <w:szCs w:val="28"/>
        </w:rPr>
        <w:t xml:space="preserve">на </w:t>
      </w:r>
      <w:r w:rsidR="00055966">
        <w:rPr>
          <w:szCs w:val="28"/>
        </w:rPr>
        <w:t>виолончел</w:t>
      </w:r>
      <w:r w:rsidR="007B229A">
        <w:rPr>
          <w:szCs w:val="28"/>
        </w:rPr>
        <w:t>и</w:t>
      </w:r>
      <w:r w:rsidR="00055966" w:rsidRPr="00F961A4">
        <w:rPr>
          <w:szCs w:val="28"/>
        </w:rPr>
        <w:t xml:space="preserve"> со струнами </w:t>
      </w:r>
      <w:proofErr w:type="spellStart"/>
      <w:r w:rsidR="00055966" w:rsidRPr="00F961A4">
        <w:rPr>
          <w:szCs w:val="28"/>
        </w:rPr>
        <w:t>эрху</w:t>
      </w:r>
      <w:proofErr w:type="spellEnd"/>
      <w:r w:rsidR="00055966" w:rsidRPr="00F961A4">
        <w:rPr>
          <w:szCs w:val="28"/>
        </w:rPr>
        <w:t>, созда</w:t>
      </w:r>
      <w:r w:rsidR="00C764DE">
        <w:rPr>
          <w:szCs w:val="28"/>
        </w:rPr>
        <w:t>л</w:t>
      </w:r>
      <w:r w:rsidR="00055966" w:rsidRPr="00F961A4">
        <w:rPr>
          <w:szCs w:val="28"/>
        </w:rPr>
        <w:t xml:space="preserve"> собственн</w:t>
      </w:r>
      <w:r w:rsidR="00C764DE">
        <w:rPr>
          <w:szCs w:val="28"/>
        </w:rPr>
        <w:t>ое</w:t>
      </w:r>
      <w:r w:rsidR="00055966" w:rsidRPr="00F961A4">
        <w:rPr>
          <w:szCs w:val="28"/>
        </w:rPr>
        <w:t xml:space="preserve"> водяно</w:t>
      </w:r>
      <w:r w:rsidR="00C764DE">
        <w:rPr>
          <w:szCs w:val="28"/>
        </w:rPr>
        <w:t>е</w:t>
      </w:r>
      <w:r w:rsidR="00055966" w:rsidRPr="00F961A4">
        <w:rPr>
          <w:szCs w:val="28"/>
        </w:rPr>
        <w:t xml:space="preserve"> пианино и многое другое, </w:t>
      </w:r>
      <w:r w:rsidR="002F3198">
        <w:rPr>
          <w:szCs w:val="28"/>
        </w:rPr>
        <w:t xml:space="preserve">и </w:t>
      </w:r>
      <w:r w:rsidR="00C764DE">
        <w:rPr>
          <w:szCs w:val="28"/>
        </w:rPr>
        <w:t>стиль его сочинений становился</w:t>
      </w:r>
      <w:r w:rsidR="00055966" w:rsidRPr="00F961A4">
        <w:rPr>
          <w:szCs w:val="28"/>
        </w:rPr>
        <w:t xml:space="preserve"> более разнообразным и особенным. Тан </w:t>
      </w:r>
      <w:proofErr w:type="spellStart"/>
      <w:r w:rsidR="00055966" w:rsidRPr="00F961A4">
        <w:rPr>
          <w:szCs w:val="28"/>
        </w:rPr>
        <w:t>Дун</w:t>
      </w:r>
      <w:proofErr w:type="spellEnd"/>
      <w:r w:rsidR="00055966" w:rsidRPr="00F961A4">
        <w:rPr>
          <w:szCs w:val="28"/>
        </w:rPr>
        <w:t xml:space="preserve"> включил много традиционных китайских музыкальных элементов в свои постмодернистские произведения, такие как теневые кукольные спектакли, пекинская опера и многое другое.</w:t>
      </w:r>
      <w:r w:rsidR="00055966" w:rsidRPr="00055966">
        <w:rPr>
          <w:szCs w:val="28"/>
        </w:rPr>
        <w:t xml:space="preserve"> </w:t>
      </w:r>
      <w:r w:rsidRPr="00F961A4">
        <w:rPr>
          <w:szCs w:val="28"/>
        </w:rPr>
        <w:t xml:space="preserve">Кроме того, </w:t>
      </w:r>
      <w:r w:rsidR="00C764DE">
        <w:rPr>
          <w:szCs w:val="28"/>
        </w:rPr>
        <w:t>для</w:t>
      </w:r>
      <w:r w:rsidRPr="00F961A4">
        <w:rPr>
          <w:szCs w:val="28"/>
        </w:rPr>
        <w:t xml:space="preserve"> создани</w:t>
      </w:r>
      <w:r w:rsidR="00C764DE">
        <w:rPr>
          <w:szCs w:val="28"/>
        </w:rPr>
        <w:t>я</w:t>
      </w:r>
      <w:r w:rsidRPr="00F961A4">
        <w:rPr>
          <w:szCs w:val="28"/>
        </w:rPr>
        <w:t xml:space="preserve"> </w:t>
      </w:r>
      <w:r w:rsidR="00C764DE">
        <w:rPr>
          <w:szCs w:val="28"/>
        </w:rPr>
        <w:t>сочинений</w:t>
      </w:r>
      <w:r w:rsidR="00C764DE" w:rsidRPr="00C764DE">
        <w:rPr>
          <w:szCs w:val="28"/>
        </w:rPr>
        <w:t xml:space="preserve"> </w:t>
      </w:r>
      <w:r w:rsidR="00C764DE" w:rsidRPr="00F961A4">
        <w:rPr>
          <w:szCs w:val="28"/>
        </w:rPr>
        <w:t>решающее положение</w:t>
      </w:r>
      <w:r w:rsidR="00C764DE">
        <w:rPr>
          <w:szCs w:val="28"/>
        </w:rPr>
        <w:t xml:space="preserve"> оказыва</w:t>
      </w:r>
      <w:r w:rsidR="007B229A">
        <w:rPr>
          <w:szCs w:val="28"/>
        </w:rPr>
        <w:t>ла</w:t>
      </w:r>
      <w:r w:rsidRPr="00F961A4">
        <w:rPr>
          <w:szCs w:val="28"/>
        </w:rPr>
        <w:t xml:space="preserve"> мест</w:t>
      </w:r>
      <w:r w:rsidR="00C764DE">
        <w:rPr>
          <w:szCs w:val="28"/>
        </w:rPr>
        <w:t>ная музыкальная культура</w:t>
      </w:r>
      <w:r w:rsidRPr="00F961A4">
        <w:rPr>
          <w:szCs w:val="28"/>
        </w:rPr>
        <w:t>: он рассматрива</w:t>
      </w:r>
      <w:r w:rsidR="007B229A">
        <w:rPr>
          <w:szCs w:val="28"/>
        </w:rPr>
        <w:t>л</w:t>
      </w:r>
      <w:r w:rsidRPr="00F961A4">
        <w:rPr>
          <w:szCs w:val="28"/>
        </w:rPr>
        <w:t xml:space="preserve"> китайскую культуру, народную музыку </w:t>
      </w:r>
      <w:proofErr w:type="spellStart"/>
      <w:r w:rsidRPr="00F961A4">
        <w:rPr>
          <w:szCs w:val="28"/>
        </w:rPr>
        <w:t>Хунань</w:t>
      </w:r>
      <w:proofErr w:type="spellEnd"/>
      <w:r w:rsidRPr="00F961A4">
        <w:rPr>
          <w:szCs w:val="28"/>
        </w:rPr>
        <w:t xml:space="preserve"> и культуру </w:t>
      </w:r>
      <w:proofErr w:type="spellStart"/>
      <w:r w:rsidRPr="00F961A4">
        <w:rPr>
          <w:szCs w:val="28"/>
        </w:rPr>
        <w:t>Сянчу</w:t>
      </w:r>
      <w:proofErr w:type="spellEnd"/>
      <w:r w:rsidRPr="00F961A4">
        <w:rPr>
          <w:szCs w:val="28"/>
        </w:rPr>
        <w:t xml:space="preserve"> как «корни» своей музыкальной деятельности. </w:t>
      </w:r>
      <w:r w:rsidR="007B229A">
        <w:rPr>
          <w:szCs w:val="28"/>
        </w:rPr>
        <w:t xml:space="preserve">Все это изображено в </w:t>
      </w:r>
      <w:r w:rsidR="00D26074">
        <w:rPr>
          <w:szCs w:val="28"/>
        </w:rPr>
        <w:t>симфонии «</w:t>
      </w:r>
      <w:proofErr w:type="spellStart"/>
      <w:r w:rsidR="00D26074">
        <w:rPr>
          <w:szCs w:val="28"/>
        </w:rPr>
        <w:t>Lisao</w:t>
      </w:r>
      <w:proofErr w:type="spellEnd"/>
      <w:r w:rsidR="00D26074">
        <w:rPr>
          <w:szCs w:val="28"/>
        </w:rPr>
        <w:t xml:space="preserve">», </w:t>
      </w:r>
      <w:r w:rsidRPr="00F961A4">
        <w:rPr>
          <w:szCs w:val="28"/>
        </w:rPr>
        <w:t>«Небо, Земля и Люди», концерт «Крадущийся тигр, скрытый дракон», «Ночной банкет»</w:t>
      </w:r>
      <w:r w:rsidR="00211C34" w:rsidRPr="00211C34">
        <w:rPr>
          <w:szCs w:val="28"/>
        </w:rPr>
        <w:t xml:space="preserve"> [</w:t>
      </w:r>
      <w:r w:rsidR="00211C34">
        <w:rPr>
          <w:szCs w:val="28"/>
        </w:rPr>
        <w:t>5</w:t>
      </w:r>
      <w:r w:rsidR="00211C34" w:rsidRPr="00211C34">
        <w:rPr>
          <w:szCs w:val="28"/>
        </w:rPr>
        <w:t>:</w:t>
      </w:r>
      <w:r w:rsidR="00211C34">
        <w:rPr>
          <w:szCs w:val="28"/>
        </w:rPr>
        <w:t>46</w:t>
      </w:r>
      <w:r w:rsidR="00211C34" w:rsidRPr="00211C34">
        <w:rPr>
          <w:szCs w:val="28"/>
        </w:rPr>
        <w:t>]</w:t>
      </w:r>
      <w:r w:rsidRPr="00F961A4">
        <w:rPr>
          <w:szCs w:val="28"/>
        </w:rPr>
        <w:t xml:space="preserve">. Тан </w:t>
      </w:r>
      <w:proofErr w:type="spellStart"/>
      <w:r w:rsidRPr="00F961A4">
        <w:rPr>
          <w:szCs w:val="28"/>
        </w:rPr>
        <w:t>Дун</w:t>
      </w:r>
      <w:proofErr w:type="spellEnd"/>
      <w:r w:rsidRPr="00F961A4">
        <w:rPr>
          <w:szCs w:val="28"/>
        </w:rPr>
        <w:t xml:space="preserve"> </w:t>
      </w:r>
      <w:r w:rsidR="007B229A">
        <w:rPr>
          <w:szCs w:val="28"/>
        </w:rPr>
        <w:t xml:space="preserve">также </w:t>
      </w:r>
      <w:r w:rsidRPr="00F961A4">
        <w:rPr>
          <w:szCs w:val="28"/>
        </w:rPr>
        <w:t>исследует происхождение цивилизации в своих музыкальных произведениях и объединяет старинную, современную китайскую и зарубежную музыкальные культуры</w:t>
      </w:r>
      <w:r w:rsidR="007C7ABA">
        <w:rPr>
          <w:szCs w:val="28"/>
        </w:rPr>
        <w:t xml:space="preserve"> </w:t>
      </w:r>
      <w:r w:rsidRPr="00F961A4">
        <w:rPr>
          <w:szCs w:val="28"/>
        </w:rPr>
        <w:t xml:space="preserve">в </w:t>
      </w:r>
      <w:r w:rsidR="00BE5188">
        <w:rPr>
          <w:szCs w:val="28"/>
        </w:rPr>
        <w:t xml:space="preserve">своей национальной опере </w:t>
      </w:r>
      <w:r w:rsidRPr="00F961A4">
        <w:rPr>
          <w:szCs w:val="28"/>
        </w:rPr>
        <w:t>«Призрачн</w:t>
      </w:r>
      <w:r w:rsidR="007C7ABA">
        <w:rPr>
          <w:szCs w:val="28"/>
        </w:rPr>
        <w:t xml:space="preserve">ая </w:t>
      </w:r>
      <w:r w:rsidR="00BE5188">
        <w:rPr>
          <w:szCs w:val="28"/>
        </w:rPr>
        <w:t>драма</w:t>
      </w:r>
      <w:r w:rsidRPr="00F961A4">
        <w:rPr>
          <w:szCs w:val="28"/>
        </w:rPr>
        <w:t xml:space="preserve">». Тан </w:t>
      </w:r>
      <w:proofErr w:type="spellStart"/>
      <w:r w:rsidRPr="00F961A4">
        <w:rPr>
          <w:szCs w:val="28"/>
        </w:rPr>
        <w:t>Дун</w:t>
      </w:r>
      <w:proofErr w:type="spellEnd"/>
      <w:r w:rsidRPr="00F961A4">
        <w:rPr>
          <w:szCs w:val="28"/>
        </w:rPr>
        <w:t xml:space="preserve"> прекрасно сочетал традиционную китайскую народную музыку с европейской музыкой. Этот музыкальный стиль не только полон национального шарма, но и имеет современный смысл. Музыкальные произведения Тан </w:t>
      </w:r>
      <w:proofErr w:type="spellStart"/>
      <w:r w:rsidRPr="00F961A4">
        <w:rPr>
          <w:szCs w:val="28"/>
        </w:rPr>
        <w:t>Дун</w:t>
      </w:r>
      <w:proofErr w:type="spellEnd"/>
      <w:r w:rsidRPr="00F961A4">
        <w:rPr>
          <w:szCs w:val="28"/>
        </w:rPr>
        <w:t xml:space="preserve"> не только привлекли китайских слушателей, но и были очень популярны среди иностранной аудитории. Сочинения Тан </w:t>
      </w:r>
      <w:proofErr w:type="spellStart"/>
      <w:r w:rsidRPr="00F961A4">
        <w:rPr>
          <w:szCs w:val="28"/>
        </w:rPr>
        <w:t>Дун</w:t>
      </w:r>
      <w:proofErr w:type="spellEnd"/>
      <w:r w:rsidRPr="00F961A4">
        <w:rPr>
          <w:szCs w:val="28"/>
        </w:rPr>
        <w:t xml:space="preserve"> уникально задуманы и обладают художественными характеристиками. Он сузил разницу между китайской и западной культурами</w:t>
      </w:r>
      <w:r w:rsidR="007C7ABA">
        <w:rPr>
          <w:szCs w:val="28"/>
        </w:rPr>
        <w:t>,</w:t>
      </w:r>
      <w:r w:rsidRPr="00F961A4">
        <w:rPr>
          <w:szCs w:val="28"/>
        </w:rPr>
        <w:t xml:space="preserve"> сократил западные методы композиции, что придало</w:t>
      </w:r>
      <w:r w:rsidR="00D26074">
        <w:rPr>
          <w:szCs w:val="28"/>
        </w:rPr>
        <w:t xml:space="preserve"> </w:t>
      </w:r>
      <w:r w:rsidRPr="00F961A4">
        <w:rPr>
          <w:szCs w:val="28"/>
        </w:rPr>
        <w:t>ощущение новизны</w:t>
      </w:r>
      <w:r w:rsidR="007C7ABA">
        <w:rPr>
          <w:szCs w:val="28"/>
        </w:rPr>
        <w:t>, а также</w:t>
      </w:r>
      <w:r w:rsidRPr="00F961A4">
        <w:rPr>
          <w:szCs w:val="28"/>
        </w:rPr>
        <w:t xml:space="preserve"> выражает национальные чувства востока с помощью западных творческих техник. Тан </w:t>
      </w:r>
      <w:proofErr w:type="spellStart"/>
      <w:r w:rsidRPr="00F961A4">
        <w:rPr>
          <w:szCs w:val="28"/>
        </w:rPr>
        <w:t>Дун</w:t>
      </w:r>
      <w:proofErr w:type="spellEnd"/>
      <w:r w:rsidRPr="00F961A4">
        <w:rPr>
          <w:szCs w:val="28"/>
        </w:rPr>
        <w:t xml:space="preserve"> органично сочетал их, передавая своими сочинениями характеры людей, пытаясь сокращать разрыв между публикой и культурой музыкального искусства, и с постмодернистской </w:t>
      </w:r>
      <w:r w:rsidRPr="00F961A4">
        <w:rPr>
          <w:szCs w:val="28"/>
        </w:rPr>
        <w:lastRenderedPageBreak/>
        <w:t xml:space="preserve">чертой он использовал звук для имитации абстрактной идеологии. Тан </w:t>
      </w:r>
      <w:proofErr w:type="spellStart"/>
      <w:r w:rsidRPr="00F961A4">
        <w:rPr>
          <w:szCs w:val="28"/>
        </w:rPr>
        <w:t>Дун</w:t>
      </w:r>
      <w:proofErr w:type="spellEnd"/>
      <w:r w:rsidRPr="00F961A4">
        <w:rPr>
          <w:szCs w:val="28"/>
        </w:rPr>
        <w:t xml:space="preserve">, создавая оркестровую музыку, камерную музыку и другие жанры музыкальных произведений, изменил общепринятые характеристики западных музыкальных инструментов и традиционную музыкальную форму. Созданные им музыкальные произведения более разнообразны, что заслуживают высокой оценки. Тан </w:t>
      </w:r>
      <w:proofErr w:type="spellStart"/>
      <w:r w:rsidRPr="00F961A4">
        <w:rPr>
          <w:szCs w:val="28"/>
        </w:rPr>
        <w:t>Дун</w:t>
      </w:r>
      <w:proofErr w:type="spellEnd"/>
      <w:r w:rsidRPr="00F961A4">
        <w:rPr>
          <w:szCs w:val="28"/>
        </w:rPr>
        <w:t xml:space="preserve"> пишет сочинения с чертами романтизма, и является художником с полной индивидуальностью, постоянно настаивает на инновациях в создании музыки</w:t>
      </w:r>
      <w:r w:rsidR="00BE5188">
        <w:rPr>
          <w:szCs w:val="28"/>
        </w:rPr>
        <w:t xml:space="preserve">, как </w:t>
      </w:r>
      <w:r w:rsidR="002F3198">
        <w:rPr>
          <w:szCs w:val="28"/>
        </w:rPr>
        <w:t>например,</w:t>
      </w:r>
      <w:r w:rsidR="00055966">
        <w:rPr>
          <w:szCs w:val="28"/>
        </w:rPr>
        <w:t xml:space="preserve"> </w:t>
      </w:r>
      <w:r w:rsidR="007B229A">
        <w:rPr>
          <w:szCs w:val="28"/>
        </w:rPr>
        <w:t xml:space="preserve">в </w:t>
      </w:r>
      <w:r w:rsidRPr="00F961A4">
        <w:rPr>
          <w:szCs w:val="28"/>
        </w:rPr>
        <w:t>«Воспоминания</w:t>
      </w:r>
      <w:r w:rsidR="007B229A">
        <w:rPr>
          <w:szCs w:val="28"/>
        </w:rPr>
        <w:t>х</w:t>
      </w:r>
      <w:r w:rsidRPr="00F961A4">
        <w:rPr>
          <w:szCs w:val="28"/>
        </w:rPr>
        <w:t xml:space="preserve"> </w:t>
      </w:r>
      <w:r w:rsidR="00D26074">
        <w:rPr>
          <w:szCs w:val="28"/>
        </w:rPr>
        <w:t>восьми</w:t>
      </w:r>
      <w:r w:rsidRPr="00F961A4">
        <w:rPr>
          <w:szCs w:val="28"/>
        </w:rPr>
        <w:t xml:space="preserve"> акварелей» 1978-1979 годов. Это произведение имеет</w:t>
      </w:r>
      <w:r w:rsidR="00BE5188">
        <w:rPr>
          <w:szCs w:val="28"/>
        </w:rPr>
        <w:t xml:space="preserve"> особый статус для музыкальной культуры страны</w:t>
      </w:r>
      <w:r w:rsidRPr="00F961A4">
        <w:rPr>
          <w:szCs w:val="28"/>
        </w:rPr>
        <w:t xml:space="preserve"> и является незаменимым образцом для изучения китайской фортепианной культуры. </w:t>
      </w:r>
    </w:p>
    <w:p w:rsidR="007E637D" w:rsidRDefault="00BC13A2" w:rsidP="00603C31">
      <w:pPr>
        <w:spacing w:line="360" w:lineRule="auto"/>
        <w:ind w:firstLine="708"/>
        <w:jc w:val="both"/>
        <w:rPr>
          <w:szCs w:val="28"/>
        </w:rPr>
      </w:pPr>
      <w:r w:rsidRPr="00F961A4">
        <w:rPr>
          <w:szCs w:val="28"/>
        </w:rPr>
        <w:t xml:space="preserve">С развитием музыки все больше и больше </w:t>
      </w:r>
      <w:r w:rsidR="007B229A">
        <w:rPr>
          <w:szCs w:val="28"/>
        </w:rPr>
        <w:t>китайских музыкантов</w:t>
      </w:r>
      <w:r w:rsidRPr="00F961A4">
        <w:rPr>
          <w:szCs w:val="28"/>
        </w:rPr>
        <w:t xml:space="preserve"> стремятся услышать свои собственные фортепианные произведения. Они подражают различным </w:t>
      </w:r>
      <w:r w:rsidR="00D26074">
        <w:rPr>
          <w:szCs w:val="28"/>
        </w:rPr>
        <w:t>интонациям</w:t>
      </w:r>
      <w:r w:rsidRPr="00F961A4">
        <w:rPr>
          <w:szCs w:val="28"/>
        </w:rPr>
        <w:t xml:space="preserve"> народной музыки, </w:t>
      </w:r>
      <w:r w:rsidR="007B229A">
        <w:rPr>
          <w:szCs w:val="28"/>
        </w:rPr>
        <w:t>продолжая</w:t>
      </w:r>
      <w:r w:rsidRPr="00F961A4">
        <w:rPr>
          <w:szCs w:val="28"/>
        </w:rPr>
        <w:t xml:space="preserve"> сочета</w:t>
      </w:r>
      <w:r w:rsidR="007B229A">
        <w:rPr>
          <w:szCs w:val="28"/>
        </w:rPr>
        <w:t>ть</w:t>
      </w:r>
      <w:r w:rsidRPr="00F961A4">
        <w:rPr>
          <w:szCs w:val="28"/>
        </w:rPr>
        <w:t xml:space="preserve"> с западной инструментальной музыкой, воплощая богатый национальный стиль и отличительные национальные черт</w:t>
      </w:r>
      <w:r w:rsidR="00603C31">
        <w:rPr>
          <w:szCs w:val="28"/>
        </w:rPr>
        <w:t xml:space="preserve">ы в фортепианных произведениях. </w:t>
      </w:r>
      <w:r w:rsidR="00055966" w:rsidRPr="00F961A4">
        <w:rPr>
          <w:szCs w:val="28"/>
        </w:rPr>
        <w:t>В прошлом, когда люди ценили традиционную музыку, они, в основном, ценили изменение и единство музыки с точки зрения материалов, ключевой гаммы, ритма, порядка структуры. Более конкретно, эта структура неоднородна и регулярна. Формирование такого рода эстетики людей происходит потому, что традиционная музыка, в основном, создается в соответствии с системой регулировки размера, а техника композиции имеет определенные правила, которым нужно следовать. После вступления в ХХ век многие композиторы пытались избавиться от влияния классицизма и</w:t>
      </w:r>
      <w:r w:rsidR="00055966">
        <w:rPr>
          <w:szCs w:val="28"/>
        </w:rPr>
        <w:t xml:space="preserve"> </w:t>
      </w:r>
      <w:r w:rsidR="00055966" w:rsidRPr="00F961A4">
        <w:rPr>
          <w:szCs w:val="28"/>
        </w:rPr>
        <w:t>романтизма, исследовать более новые и разнообразные творческие приемы и стили выражения, и обратили свое внимание на страны за пределами Европы, чтобы использовать в своих творениях.</w:t>
      </w:r>
    </w:p>
    <w:p w:rsidR="007E637D" w:rsidRDefault="00603C31" w:rsidP="00D26074">
      <w:pPr>
        <w:spacing w:line="360" w:lineRule="auto"/>
        <w:ind w:firstLine="708"/>
        <w:jc w:val="both"/>
        <w:rPr>
          <w:rFonts w:cs="Times New Roman"/>
          <w:color w:val="000000"/>
          <w:szCs w:val="28"/>
        </w:rPr>
      </w:pPr>
      <w:r>
        <w:rPr>
          <w:rFonts w:cs="Times New Roman"/>
          <w:color w:val="000000"/>
          <w:szCs w:val="28"/>
        </w:rPr>
        <w:t>Таким образом, б</w:t>
      </w:r>
      <w:r w:rsidR="00AB2C38">
        <w:rPr>
          <w:rFonts w:cs="Times New Roman"/>
          <w:color w:val="000000"/>
          <w:szCs w:val="28"/>
        </w:rPr>
        <w:t xml:space="preserve">ольшое значение для композиторов имела их национальная принадлежность, которые в своем творчестве переосмысливали народные элементы. Так формировались национальные </w:t>
      </w:r>
      <w:r w:rsidR="00AB2C38">
        <w:rPr>
          <w:rFonts w:cs="Times New Roman"/>
          <w:color w:val="000000"/>
          <w:szCs w:val="28"/>
        </w:rPr>
        <w:lastRenderedPageBreak/>
        <w:t>композиторские шк</w:t>
      </w:r>
      <w:r w:rsidR="001130D8">
        <w:rPr>
          <w:rFonts w:cs="Times New Roman"/>
          <w:color w:val="000000"/>
          <w:szCs w:val="28"/>
        </w:rPr>
        <w:t xml:space="preserve">олы, различные исполнительские </w:t>
      </w:r>
      <w:r w:rsidR="00AB2C38">
        <w:rPr>
          <w:rFonts w:cs="Times New Roman"/>
          <w:color w:val="000000"/>
          <w:szCs w:val="28"/>
        </w:rPr>
        <w:t>школы.</w:t>
      </w:r>
      <w:r w:rsidR="00AB2C38">
        <w:rPr>
          <w:rFonts w:cs="Arial"/>
          <w:color w:val="000000"/>
        </w:rPr>
        <w:t xml:space="preserve"> </w:t>
      </w:r>
      <w:r w:rsidR="00AB2C38">
        <w:rPr>
          <w:rFonts w:cs="Times New Roman"/>
          <w:color w:val="000000"/>
          <w:szCs w:val="28"/>
        </w:rPr>
        <w:t>Музыка становилась одним из способов формирования национальной идентичности, важным государственным делом. Появилось много нового в музы</w:t>
      </w:r>
      <w:r w:rsidR="001130D8">
        <w:rPr>
          <w:rFonts w:cs="Times New Roman"/>
          <w:color w:val="000000"/>
          <w:szCs w:val="28"/>
        </w:rPr>
        <w:t xml:space="preserve">кальной форме. Музыкальный язык </w:t>
      </w:r>
      <w:r w:rsidR="00AB2C38">
        <w:rPr>
          <w:rFonts w:cs="Times New Roman"/>
          <w:color w:val="000000"/>
          <w:szCs w:val="28"/>
        </w:rPr>
        <w:t xml:space="preserve">становился все более оригинальным: усложнялась </w:t>
      </w:r>
      <w:proofErr w:type="spellStart"/>
      <w:r w:rsidR="00AB2C38">
        <w:rPr>
          <w:rFonts w:cs="Times New Roman"/>
          <w:color w:val="000000"/>
          <w:szCs w:val="28"/>
        </w:rPr>
        <w:t>ладотональность</w:t>
      </w:r>
      <w:proofErr w:type="spellEnd"/>
      <w:r w:rsidR="00AB2C38">
        <w:rPr>
          <w:rFonts w:cs="Times New Roman"/>
          <w:color w:val="000000"/>
          <w:szCs w:val="28"/>
        </w:rPr>
        <w:t xml:space="preserve">, применялись все возможные в европейской музыке </w:t>
      </w:r>
      <w:r w:rsidR="001130D8">
        <w:rPr>
          <w:rFonts w:cs="Times New Roman"/>
          <w:color w:val="000000"/>
          <w:szCs w:val="28"/>
        </w:rPr>
        <w:t>12</w:t>
      </w:r>
      <w:r w:rsidR="00AB2C38">
        <w:rPr>
          <w:rFonts w:cs="Times New Roman"/>
          <w:color w:val="000000"/>
          <w:szCs w:val="28"/>
        </w:rPr>
        <w:t xml:space="preserve"> звуков октавы, а также </w:t>
      </w:r>
      <w:r w:rsidR="001130D8">
        <w:rPr>
          <w:rFonts w:cs="Times New Roman"/>
          <w:color w:val="000000"/>
          <w:szCs w:val="28"/>
        </w:rPr>
        <w:t xml:space="preserve">и </w:t>
      </w:r>
      <w:r w:rsidR="00AB2C38">
        <w:rPr>
          <w:rFonts w:cs="Times New Roman"/>
          <w:color w:val="000000"/>
          <w:szCs w:val="28"/>
        </w:rPr>
        <w:t xml:space="preserve">лады </w:t>
      </w:r>
      <w:r w:rsidR="001130D8">
        <w:rPr>
          <w:rFonts w:cs="Times New Roman"/>
          <w:color w:val="000000"/>
          <w:szCs w:val="28"/>
        </w:rPr>
        <w:t>старинной и народной</w:t>
      </w:r>
      <w:r>
        <w:rPr>
          <w:rFonts w:cs="Times New Roman"/>
          <w:color w:val="000000"/>
          <w:szCs w:val="28"/>
        </w:rPr>
        <w:t xml:space="preserve"> музыки в переложении для различных составов</w:t>
      </w:r>
      <w:r w:rsidR="006C41A3">
        <w:rPr>
          <w:rFonts w:cs="Times New Roman"/>
          <w:color w:val="000000"/>
          <w:szCs w:val="28"/>
        </w:rPr>
        <w:t>.</w:t>
      </w:r>
    </w:p>
    <w:p w:rsidR="006C41A3" w:rsidRDefault="006C41A3" w:rsidP="00D26074">
      <w:pPr>
        <w:spacing w:line="360" w:lineRule="auto"/>
        <w:ind w:firstLine="708"/>
        <w:jc w:val="both"/>
        <w:rPr>
          <w:szCs w:val="28"/>
        </w:rPr>
      </w:pPr>
    </w:p>
    <w:p w:rsidR="007E637D" w:rsidRDefault="007E637D" w:rsidP="00D26074">
      <w:pPr>
        <w:spacing w:line="360" w:lineRule="auto"/>
        <w:ind w:firstLine="708"/>
        <w:jc w:val="both"/>
        <w:rPr>
          <w:szCs w:val="28"/>
        </w:rPr>
      </w:pPr>
    </w:p>
    <w:p w:rsidR="007E637D" w:rsidRPr="003C439E" w:rsidRDefault="007E637D" w:rsidP="003C439E">
      <w:pPr>
        <w:spacing w:line="360" w:lineRule="auto"/>
        <w:ind w:firstLine="708"/>
        <w:jc w:val="both"/>
        <w:rPr>
          <w:rFonts w:cs="Times New Roman"/>
          <w:szCs w:val="28"/>
        </w:rPr>
      </w:pPr>
    </w:p>
    <w:p w:rsidR="007E637D" w:rsidRPr="003C439E" w:rsidRDefault="007E637D" w:rsidP="003C439E">
      <w:pPr>
        <w:spacing w:line="360" w:lineRule="auto"/>
        <w:ind w:firstLine="708"/>
        <w:jc w:val="center"/>
        <w:rPr>
          <w:rFonts w:cs="Times New Roman"/>
          <w:szCs w:val="28"/>
        </w:rPr>
      </w:pPr>
      <w:r w:rsidRPr="003C439E">
        <w:rPr>
          <w:rFonts w:cs="Times New Roman"/>
          <w:szCs w:val="28"/>
        </w:rPr>
        <w:t>СПИСОК ЛИТЕРАТУРЫ</w:t>
      </w:r>
    </w:p>
    <w:p w:rsidR="007E637D" w:rsidRPr="003C439E" w:rsidRDefault="007E637D" w:rsidP="003C439E">
      <w:pPr>
        <w:spacing w:line="360" w:lineRule="auto"/>
        <w:ind w:firstLine="708"/>
        <w:jc w:val="both"/>
        <w:rPr>
          <w:rFonts w:cs="Times New Roman"/>
          <w:szCs w:val="28"/>
        </w:rPr>
      </w:pPr>
    </w:p>
    <w:p w:rsidR="007E637D" w:rsidRPr="003C439E" w:rsidRDefault="007E637D" w:rsidP="003C439E">
      <w:pPr>
        <w:pStyle w:val="a3"/>
        <w:numPr>
          <w:ilvl w:val="0"/>
          <w:numId w:val="1"/>
        </w:numPr>
        <w:spacing w:line="360" w:lineRule="auto"/>
        <w:jc w:val="both"/>
        <w:rPr>
          <w:rFonts w:cs="Times New Roman"/>
          <w:szCs w:val="28"/>
        </w:rPr>
      </w:pPr>
      <w:r w:rsidRPr="003C439E">
        <w:rPr>
          <w:rFonts w:cs="Times New Roman"/>
          <w:szCs w:val="28"/>
        </w:rPr>
        <w:t xml:space="preserve">Алексеев В.М. Труды по китайской литературе. – М.: Восточная литература, 2003. Книга 2. – 48-50 </w:t>
      </w:r>
      <w:proofErr w:type="gramStart"/>
      <w:r w:rsidRPr="003C439E">
        <w:rPr>
          <w:rFonts w:cs="Times New Roman"/>
          <w:szCs w:val="28"/>
        </w:rPr>
        <w:t>с</w:t>
      </w:r>
      <w:proofErr w:type="gramEnd"/>
      <w:r w:rsidRPr="003C439E">
        <w:rPr>
          <w:rFonts w:cs="Times New Roman"/>
          <w:szCs w:val="28"/>
        </w:rPr>
        <w:t xml:space="preserve">. </w:t>
      </w:r>
    </w:p>
    <w:p w:rsidR="007E637D" w:rsidRPr="003C439E" w:rsidRDefault="007E637D" w:rsidP="003C439E">
      <w:pPr>
        <w:pStyle w:val="Default"/>
        <w:numPr>
          <w:ilvl w:val="0"/>
          <w:numId w:val="1"/>
        </w:numPr>
        <w:spacing w:after="196" w:line="360" w:lineRule="auto"/>
        <w:jc w:val="both"/>
        <w:rPr>
          <w:sz w:val="28"/>
          <w:szCs w:val="28"/>
        </w:rPr>
      </w:pPr>
      <w:r w:rsidRPr="003C439E">
        <w:rPr>
          <w:sz w:val="28"/>
          <w:szCs w:val="28"/>
        </w:rPr>
        <w:t xml:space="preserve">Волкова Н.С. Самый популярный пианист мира </w:t>
      </w:r>
      <w:proofErr w:type="spellStart"/>
      <w:r w:rsidRPr="003C439E">
        <w:rPr>
          <w:sz w:val="28"/>
          <w:szCs w:val="28"/>
        </w:rPr>
        <w:t>Ланг</w:t>
      </w:r>
      <w:proofErr w:type="spellEnd"/>
      <w:r w:rsidRPr="003C439E">
        <w:rPr>
          <w:sz w:val="28"/>
          <w:szCs w:val="28"/>
        </w:rPr>
        <w:t xml:space="preserve"> </w:t>
      </w:r>
      <w:proofErr w:type="spellStart"/>
      <w:r w:rsidRPr="003C439E">
        <w:rPr>
          <w:sz w:val="28"/>
          <w:szCs w:val="28"/>
        </w:rPr>
        <w:t>Ланг</w:t>
      </w:r>
      <w:proofErr w:type="spellEnd"/>
      <w:r w:rsidRPr="003C439E">
        <w:rPr>
          <w:sz w:val="28"/>
          <w:szCs w:val="28"/>
        </w:rPr>
        <w:t>: «Я вырастал на русс</w:t>
      </w:r>
      <w:r w:rsidR="00AB2C38">
        <w:rPr>
          <w:sz w:val="28"/>
          <w:szCs w:val="28"/>
        </w:rPr>
        <w:t>кой школе» [Электронный ресурс]</w:t>
      </w:r>
      <w:r w:rsidRPr="003C439E">
        <w:rPr>
          <w:sz w:val="28"/>
          <w:szCs w:val="28"/>
        </w:rPr>
        <w:t xml:space="preserve"> URL: http://ptel.cz/2012/04/samyj-populyarnyj-pianist-mira-lang-lang-ya-vyrastal-na-russkoj-shkole/ (дата обращения: 10.0</w:t>
      </w:r>
      <w:r w:rsidR="00AB2C38">
        <w:rPr>
          <w:sz w:val="28"/>
          <w:szCs w:val="28"/>
        </w:rPr>
        <w:t>7</w:t>
      </w:r>
      <w:r w:rsidRPr="003C439E">
        <w:rPr>
          <w:sz w:val="28"/>
          <w:szCs w:val="28"/>
        </w:rPr>
        <w:t>.20</w:t>
      </w:r>
      <w:r w:rsidR="00AB2C38">
        <w:rPr>
          <w:sz w:val="28"/>
          <w:szCs w:val="28"/>
        </w:rPr>
        <w:t>20)</w:t>
      </w:r>
      <w:r w:rsidRPr="003C439E">
        <w:rPr>
          <w:sz w:val="28"/>
          <w:szCs w:val="28"/>
        </w:rPr>
        <w:t xml:space="preserve"> </w:t>
      </w:r>
    </w:p>
    <w:p w:rsidR="007E637D" w:rsidRDefault="007E637D" w:rsidP="003C439E">
      <w:pPr>
        <w:pStyle w:val="Default"/>
        <w:numPr>
          <w:ilvl w:val="0"/>
          <w:numId w:val="1"/>
        </w:numPr>
        <w:spacing w:after="196" w:line="360" w:lineRule="auto"/>
        <w:jc w:val="both"/>
        <w:rPr>
          <w:sz w:val="28"/>
          <w:szCs w:val="28"/>
        </w:rPr>
      </w:pPr>
      <w:r w:rsidRPr="003C439E">
        <w:rPr>
          <w:sz w:val="28"/>
          <w:szCs w:val="28"/>
        </w:rPr>
        <w:t xml:space="preserve">Дивеева Г.А. Шанхайская национальная консерватория в 1920-1940-е гг.: к проблеме взаимодействия с традициями российского музыкального образования: </w:t>
      </w:r>
      <w:proofErr w:type="spellStart"/>
      <w:r w:rsidRPr="003C439E">
        <w:rPr>
          <w:sz w:val="28"/>
          <w:szCs w:val="28"/>
        </w:rPr>
        <w:t>дис</w:t>
      </w:r>
      <w:proofErr w:type="spellEnd"/>
      <w:r w:rsidRPr="003C439E">
        <w:rPr>
          <w:sz w:val="28"/>
          <w:szCs w:val="28"/>
        </w:rPr>
        <w:t xml:space="preserve">. – </w:t>
      </w:r>
      <w:r w:rsidR="00AB2C38">
        <w:rPr>
          <w:sz w:val="28"/>
          <w:szCs w:val="28"/>
        </w:rPr>
        <w:t xml:space="preserve">СПб, </w:t>
      </w:r>
      <w:r w:rsidRPr="003C439E">
        <w:rPr>
          <w:sz w:val="28"/>
          <w:szCs w:val="28"/>
        </w:rPr>
        <w:t xml:space="preserve">2014. – 305 </w:t>
      </w:r>
      <w:proofErr w:type="gramStart"/>
      <w:r w:rsidRPr="003C439E">
        <w:rPr>
          <w:sz w:val="28"/>
          <w:szCs w:val="28"/>
        </w:rPr>
        <w:t>с</w:t>
      </w:r>
      <w:proofErr w:type="gramEnd"/>
      <w:r w:rsidRPr="003C439E">
        <w:rPr>
          <w:sz w:val="28"/>
          <w:szCs w:val="28"/>
        </w:rPr>
        <w:t xml:space="preserve">. </w:t>
      </w:r>
    </w:p>
    <w:p w:rsidR="002D78C7" w:rsidRPr="002D78C7" w:rsidRDefault="002D78C7" w:rsidP="003C439E">
      <w:pPr>
        <w:pStyle w:val="Default"/>
        <w:numPr>
          <w:ilvl w:val="0"/>
          <w:numId w:val="1"/>
        </w:numPr>
        <w:spacing w:after="196" w:line="360" w:lineRule="auto"/>
        <w:jc w:val="both"/>
        <w:rPr>
          <w:sz w:val="28"/>
          <w:szCs w:val="28"/>
        </w:rPr>
      </w:pPr>
      <w:r w:rsidRPr="002D78C7">
        <w:rPr>
          <w:sz w:val="28"/>
          <w:szCs w:val="28"/>
        </w:rPr>
        <w:t>Дин</w:t>
      </w:r>
      <w:proofErr w:type="gramStart"/>
      <w:r w:rsidRPr="002D78C7">
        <w:rPr>
          <w:sz w:val="28"/>
          <w:szCs w:val="28"/>
        </w:rPr>
        <w:t xml:space="preserve"> И</w:t>
      </w:r>
      <w:proofErr w:type="gramEnd"/>
      <w:r w:rsidRPr="002D78C7">
        <w:rPr>
          <w:sz w:val="28"/>
          <w:szCs w:val="28"/>
        </w:rPr>
        <w:t xml:space="preserve"> Система фортепианного образования в современном Китае: структура, стратегии развития, национальный репертуар</w:t>
      </w:r>
      <w:r>
        <w:rPr>
          <w:sz w:val="28"/>
          <w:szCs w:val="28"/>
        </w:rPr>
        <w:t>. – СПб, 2020</w:t>
      </w:r>
    </w:p>
    <w:p w:rsidR="007E637D" w:rsidRPr="003C439E" w:rsidRDefault="007E637D" w:rsidP="003C439E">
      <w:pPr>
        <w:pStyle w:val="Default"/>
        <w:numPr>
          <w:ilvl w:val="0"/>
          <w:numId w:val="1"/>
        </w:numPr>
        <w:spacing w:after="196" w:line="360" w:lineRule="auto"/>
        <w:jc w:val="both"/>
        <w:rPr>
          <w:sz w:val="28"/>
          <w:szCs w:val="28"/>
        </w:rPr>
      </w:pPr>
      <w:r w:rsidRPr="003C439E">
        <w:rPr>
          <w:sz w:val="28"/>
          <w:szCs w:val="28"/>
        </w:rPr>
        <w:t xml:space="preserve">Кравцова М.Е. История искусства Китая: учебное пособие. – СПб., 2004. – 960 </w:t>
      </w:r>
      <w:proofErr w:type="gramStart"/>
      <w:r w:rsidRPr="003C439E">
        <w:rPr>
          <w:sz w:val="28"/>
          <w:szCs w:val="28"/>
        </w:rPr>
        <w:t>с</w:t>
      </w:r>
      <w:proofErr w:type="gramEnd"/>
      <w:r w:rsidRPr="003C439E">
        <w:rPr>
          <w:sz w:val="28"/>
          <w:szCs w:val="28"/>
        </w:rPr>
        <w:t xml:space="preserve">. </w:t>
      </w:r>
    </w:p>
    <w:p w:rsidR="007E637D" w:rsidRPr="003C439E" w:rsidRDefault="007E637D" w:rsidP="003C439E">
      <w:pPr>
        <w:pStyle w:val="Default"/>
        <w:numPr>
          <w:ilvl w:val="0"/>
          <w:numId w:val="1"/>
        </w:numPr>
        <w:spacing w:after="196" w:line="360" w:lineRule="auto"/>
        <w:jc w:val="both"/>
        <w:rPr>
          <w:sz w:val="28"/>
          <w:szCs w:val="28"/>
        </w:rPr>
      </w:pPr>
      <w:proofErr w:type="spellStart"/>
      <w:r w:rsidRPr="003C439E">
        <w:rPr>
          <w:sz w:val="28"/>
          <w:szCs w:val="28"/>
        </w:rPr>
        <w:lastRenderedPageBreak/>
        <w:t>Кухарский</w:t>
      </w:r>
      <w:proofErr w:type="spellEnd"/>
      <w:r w:rsidRPr="003C439E">
        <w:rPr>
          <w:sz w:val="28"/>
          <w:szCs w:val="28"/>
        </w:rPr>
        <w:t xml:space="preserve"> В.Ф. Музыка свободного Китая. – Советская музыка, 1959. № 8. – 74 </w:t>
      </w:r>
      <w:proofErr w:type="gramStart"/>
      <w:r w:rsidRPr="003C439E">
        <w:rPr>
          <w:sz w:val="28"/>
          <w:szCs w:val="28"/>
        </w:rPr>
        <w:t>с</w:t>
      </w:r>
      <w:proofErr w:type="gramEnd"/>
      <w:r w:rsidRPr="003C439E">
        <w:rPr>
          <w:sz w:val="28"/>
          <w:szCs w:val="28"/>
        </w:rPr>
        <w:t>.</w:t>
      </w:r>
    </w:p>
    <w:p w:rsidR="007E637D" w:rsidRPr="003C439E" w:rsidRDefault="007E637D" w:rsidP="003C439E">
      <w:pPr>
        <w:pStyle w:val="Default"/>
        <w:numPr>
          <w:ilvl w:val="0"/>
          <w:numId w:val="1"/>
        </w:numPr>
        <w:spacing w:after="201" w:line="360" w:lineRule="auto"/>
        <w:jc w:val="both"/>
        <w:rPr>
          <w:sz w:val="28"/>
          <w:szCs w:val="28"/>
        </w:rPr>
      </w:pPr>
      <w:proofErr w:type="spellStart"/>
      <w:r w:rsidRPr="003C439E">
        <w:rPr>
          <w:sz w:val="28"/>
          <w:szCs w:val="28"/>
        </w:rPr>
        <w:t>Савенко</w:t>
      </w:r>
      <w:proofErr w:type="spellEnd"/>
      <w:r w:rsidRPr="003C439E">
        <w:rPr>
          <w:sz w:val="28"/>
          <w:szCs w:val="28"/>
        </w:rPr>
        <w:t xml:space="preserve"> С.В. Достижения современной китайской системы музыкального образования / С.В. </w:t>
      </w:r>
      <w:proofErr w:type="spellStart"/>
      <w:r w:rsidRPr="003C439E">
        <w:rPr>
          <w:sz w:val="28"/>
          <w:szCs w:val="28"/>
        </w:rPr>
        <w:t>Савенко</w:t>
      </w:r>
      <w:proofErr w:type="spellEnd"/>
      <w:r w:rsidRPr="003C439E">
        <w:rPr>
          <w:sz w:val="28"/>
          <w:szCs w:val="28"/>
        </w:rPr>
        <w:t xml:space="preserve"> // Теория и практика образования в современном мире: материалы X </w:t>
      </w:r>
      <w:proofErr w:type="spellStart"/>
      <w:r w:rsidRPr="003C439E">
        <w:rPr>
          <w:sz w:val="28"/>
          <w:szCs w:val="28"/>
        </w:rPr>
        <w:t>Междунар</w:t>
      </w:r>
      <w:proofErr w:type="spellEnd"/>
      <w:r w:rsidRPr="003C439E">
        <w:rPr>
          <w:sz w:val="28"/>
          <w:szCs w:val="28"/>
        </w:rPr>
        <w:t xml:space="preserve">. </w:t>
      </w:r>
      <w:proofErr w:type="spellStart"/>
      <w:r w:rsidRPr="003C439E">
        <w:rPr>
          <w:sz w:val="28"/>
          <w:szCs w:val="28"/>
        </w:rPr>
        <w:t>науч</w:t>
      </w:r>
      <w:proofErr w:type="spellEnd"/>
      <w:r w:rsidRPr="003C439E">
        <w:rPr>
          <w:sz w:val="28"/>
          <w:szCs w:val="28"/>
        </w:rPr>
        <w:t xml:space="preserve">. </w:t>
      </w:r>
      <w:proofErr w:type="spellStart"/>
      <w:r w:rsidRPr="003C439E">
        <w:rPr>
          <w:sz w:val="28"/>
          <w:szCs w:val="28"/>
        </w:rPr>
        <w:t>конф</w:t>
      </w:r>
      <w:proofErr w:type="spellEnd"/>
      <w:r w:rsidRPr="003C439E">
        <w:rPr>
          <w:sz w:val="28"/>
          <w:szCs w:val="28"/>
        </w:rPr>
        <w:t xml:space="preserve">. – Чита: Молодой учёный, 2018. – С. 57-60. </w:t>
      </w:r>
    </w:p>
    <w:p w:rsidR="007E637D" w:rsidRPr="003C439E" w:rsidRDefault="00AB2C38" w:rsidP="003C439E">
      <w:pPr>
        <w:pStyle w:val="Default"/>
        <w:numPr>
          <w:ilvl w:val="0"/>
          <w:numId w:val="1"/>
        </w:numPr>
        <w:spacing w:line="360" w:lineRule="auto"/>
        <w:jc w:val="both"/>
        <w:rPr>
          <w:sz w:val="28"/>
          <w:szCs w:val="28"/>
        </w:rPr>
      </w:pPr>
      <w:proofErr w:type="spellStart"/>
      <w:r>
        <w:rPr>
          <w:sz w:val="28"/>
          <w:szCs w:val="28"/>
        </w:rPr>
        <w:t>Бянь</w:t>
      </w:r>
      <w:proofErr w:type="spellEnd"/>
      <w:r>
        <w:rPr>
          <w:sz w:val="28"/>
          <w:szCs w:val="28"/>
        </w:rPr>
        <w:t xml:space="preserve"> Мэн</w:t>
      </w:r>
      <w:r w:rsidR="007E637D" w:rsidRPr="003C439E">
        <w:rPr>
          <w:sz w:val="28"/>
          <w:szCs w:val="28"/>
        </w:rPr>
        <w:t xml:space="preserve"> Очерки становления и развития китайской фортепианной культуры: </w:t>
      </w:r>
      <w:proofErr w:type="spellStart"/>
      <w:r w:rsidR="007E637D" w:rsidRPr="003C439E">
        <w:rPr>
          <w:sz w:val="28"/>
          <w:szCs w:val="28"/>
        </w:rPr>
        <w:t>дисс</w:t>
      </w:r>
      <w:proofErr w:type="spellEnd"/>
      <w:r w:rsidR="007E637D" w:rsidRPr="003C439E">
        <w:rPr>
          <w:sz w:val="28"/>
          <w:szCs w:val="28"/>
        </w:rPr>
        <w:t xml:space="preserve">. – СПб, 1994. – 142 с. http://www.dslib.net/muz-iskusstvo / ocherki-stanovlenija-i-razvitija-kitajskoj-fortepiannoj-kultury.html </w:t>
      </w:r>
    </w:p>
    <w:p w:rsidR="00AB2C38" w:rsidRDefault="00ED66EE" w:rsidP="003C439E">
      <w:pPr>
        <w:pStyle w:val="Default"/>
        <w:numPr>
          <w:ilvl w:val="0"/>
          <w:numId w:val="1"/>
        </w:numPr>
        <w:spacing w:after="202" w:line="360" w:lineRule="auto"/>
        <w:jc w:val="both"/>
        <w:rPr>
          <w:sz w:val="28"/>
          <w:szCs w:val="28"/>
        </w:rPr>
      </w:pPr>
      <w:r w:rsidRPr="003C439E">
        <w:rPr>
          <w:sz w:val="28"/>
          <w:szCs w:val="28"/>
        </w:rPr>
        <w:t xml:space="preserve">Ли </w:t>
      </w:r>
      <w:proofErr w:type="spellStart"/>
      <w:r w:rsidRPr="003C439E">
        <w:rPr>
          <w:sz w:val="28"/>
          <w:szCs w:val="28"/>
        </w:rPr>
        <w:t>Юнь</w:t>
      </w:r>
      <w:proofErr w:type="spellEnd"/>
      <w:r w:rsidRPr="003C439E">
        <w:rPr>
          <w:sz w:val="28"/>
          <w:szCs w:val="28"/>
        </w:rPr>
        <w:t xml:space="preserve"> Жанр фортепианной аранжировки в творчестве Ван </w:t>
      </w:r>
      <w:proofErr w:type="spellStart"/>
      <w:r w:rsidRPr="003C439E">
        <w:rPr>
          <w:sz w:val="28"/>
          <w:szCs w:val="28"/>
        </w:rPr>
        <w:t>Цзяньчжона</w:t>
      </w:r>
      <w:proofErr w:type="spellEnd"/>
      <w:r w:rsidRPr="003C439E">
        <w:rPr>
          <w:sz w:val="28"/>
          <w:szCs w:val="28"/>
        </w:rPr>
        <w:t xml:space="preserve"> / </w:t>
      </w:r>
      <w:proofErr w:type="spellStart"/>
      <w:r w:rsidRPr="003C439E">
        <w:rPr>
          <w:sz w:val="28"/>
          <w:szCs w:val="28"/>
        </w:rPr>
        <w:t>Юнь</w:t>
      </w:r>
      <w:proofErr w:type="spellEnd"/>
      <w:proofErr w:type="gramStart"/>
      <w:r w:rsidRPr="003C439E">
        <w:rPr>
          <w:sz w:val="28"/>
          <w:szCs w:val="28"/>
        </w:rPr>
        <w:t xml:space="preserve"> Л</w:t>
      </w:r>
      <w:proofErr w:type="gramEnd"/>
      <w:r w:rsidRPr="003C439E">
        <w:rPr>
          <w:sz w:val="28"/>
          <w:szCs w:val="28"/>
        </w:rPr>
        <w:t xml:space="preserve">и, Р.Г. </w:t>
      </w:r>
      <w:proofErr w:type="spellStart"/>
      <w:r w:rsidRPr="003C439E">
        <w:rPr>
          <w:sz w:val="28"/>
          <w:szCs w:val="28"/>
        </w:rPr>
        <w:t>Шитикова</w:t>
      </w:r>
      <w:proofErr w:type="spellEnd"/>
      <w:r w:rsidRPr="003C439E">
        <w:rPr>
          <w:sz w:val="28"/>
          <w:szCs w:val="28"/>
        </w:rPr>
        <w:t xml:space="preserve"> // Музыкальное образование в современном мире. Диалог времен: Сборник научных трудов. — СПб: </w:t>
      </w:r>
      <w:proofErr w:type="spellStart"/>
      <w:r w:rsidRPr="003C439E">
        <w:rPr>
          <w:sz w:val="28"/>
          <w:szCs w:val="28"/>
        </w:rPr>
        <w:t>Скифия-принт</w:t>
      </w:r>
      <w:proofErr w:type="spellEnd"/>
      <w:r w:rsidRPr="003C439E">
        <w:rPr>
          <w:sz w:val="28"/>
          <w:szCs w:val="28"/>
        </w:rPr>
        <w:t xml:space="preserve">, 2017. </w:t>
      </w:r>
      <w:proofErr w:type="spellStart"/>
      <w:r w:rsidRPr="003C439E">
        <w:rPr>
          <w:sz w:val="28"/>
          <w:szCs w:val="28"/>
        </w:rPr>
        <w:t>Вып</w:t>
      </w:r>
      <w:proofErr w:type="spellEnd"/>
      <w:r w:rsidRPr="003C439E">
        <w:rPr>
          <w:sz w:val="28"/>
          <w:szCs w:val="28"/>
        </w:rPr>
        <w:t xml:space="preserve">. 8. — Ч. 2. — 248–257 с. </w:t>
      </w:r>
    </w:p>
    <w:p w:rsidR="00ED66EE" w:rsidRPr="00AB2C38" w:rsidRDefault="00AB2C38" w:rsidP="00AB2C38">
      <w:pPr>
        <w:pStyle w:val="Default"/>
        <w:numPr>
          <w:ilvl w:val="0"/>
          <w:numId w:val="1"/>
        </w:numPr>
        <w:spacing w:after="202" w:line="360" w:lineRule="auto"/>
        <w:jc w:val="both"/>
        <w:rPr>
          <w:sz w:val="28"/>
          <w:szCs w:val="28"/>
        </w:rPr>
      </w:pPr>
      <w:r>
        <w:rPr>
          <w:sz w:val="28"/>
          <w:szCs w:val="28"/>
        </w:rPr>
        <w:t xml:space="preserve">Ли </w:t>
      </w:r>
      <w:proofErr w:type="spellStart"/>
      <w:r>
        <w:rPr>
          <w:sz w:val="28"/>
          <w:szCs w:val="28"/>
        </w:rPr>
        <w:t>Юнь</w:t>
      </w:r>
      <w:proofErr w:type="spellEnd"/>
      <w:r w:rsidR="00ED66EE" w:rsidRPr="00AB2C38">
        <w:rPr>
          <w:sz w:val="28"/>
          <w:szCs w:val="28"/>
        </w:rPr>
        <w:t xml:space="preserve"> Поиски национального стиля в китайской фортепианной музыке ХХ века / </w:t>
      </w:r>
      <w:proofErr w:type="spellStart"/>
      <w:r w:rsidR="00ED66EE" w:rsidRPr="00AB2C38">
        <w:rPr>
          <w:sz w:val="28"/>
          <w:szCs w:val="28"/>
        </w:rPr>
        <w:t>Юнь</w:t>
      </w:r>
      <w:proofErr w:type="spellEnd"/>
      <w:proofErr w:type="gramStart"/>
      <w:r w:rsidR="00ED66EE" w:rsidRPr="00AB2C38">
        <w:rPr>
          <w:sz w:val="28"/>
          <w:szCs w:val="28"/>
        </w:rPr>
        <w:t xml:space="preserve"> Л</w:t>
      </w:r>
      <w:proofErr w:type="gramEnd"/>
      <w:r w:rsidR="00ED66EE" w:rsidRPr="00AB2C38">
        <w:rPr>
          <w:sz w:val="28"/>
          <w:szCs w:val="28"/>
        </w:rPr>
        <w:t xml:space="preserve">и, Р.Г. </w:t>
      </w:r>
      <w:proofErr w:type="spellStart"/>
      <w:r w:rsidR="00ED66EE" w:rsidRPr="00AB2C38">
        <w:rPr>
          <w:sz w:val="28"/>
          <w:szCs w:val="28"/>
        </w:rPr>
        <w:t>Шитикова</w:t>
      </w:r>
      <w:proofErr w:type="spellEnd"/>
      <w:r w:rsidR="00ED66EE" w:rsidRPr="00AB2C38">
        <w:rPr>
          <w:sz w:val="28"/>
          <w:szCs w:val="28"/>
        </w:rPr>
        <w:t xml:space="preserve"> // Музыкальная культура глазами молодых ученых: Сборник научных трудов. — СПб: </w:t>
      </w:r>
      <w:proofErr w:type="spellStart"/>
      <w:r w:rsidR="00ED66EE" w:rsidRPr="00AB2C38">
        <w:rPr>
          <w:sz w:val="28"/>
          <w:szCs w:val="28"/>
        </w:rPr>
        <w:t>Астерион</w:t>
      </w:r>
      <w:proofErr w:type="spellEnd"/>
      <w:r w:rsidR="00ED66EE" w:rsidRPr="00AB2C38">
        <w:rPr>
          <w:sz w:val="28"/>
          <w:szCs w:val="28"/>
        </w:rPr>
        <w:t xml:space="preserve">, 2017. — </w:t>
      </w:r>
      <w:proofErr w:type="spellStart"/>
      <w:r w:rsidR="00ED66EE" w:rsidRPr="00AB2C38">
        <w:rPr>
          <w:sz w:val="28"/>
          <w:szCs w:val="28"/>
        </w:rPr>
        <w:t>Вып</w:t>
      </w:r>
      <w:proofErr w:type="spellEnd"/>
      <w:r w:rsidR="00ED66EE" w:rsidRPr="00AB2C38">
        <w:rPr>
          <w:sz w:val="28"/>
          <w:szCs w:val="28"/>
        </w:rPr>
        <w:t>. 12. — 178–189 с.</w:t>
      </w:r>
    </w:p>
    <w:p w:rsidR="00ED66EE" w:rsidRPr="003C439E" w:rsidRDefault="00AB2C38" w:rsidP="003C439E">
      <w:pPr>
        <w:pStyle w:val="Default"/>
        <w:numPr>
          <w:ilvl w:val="0"/>
          <w:numId w:val="1"/>
        </w:numPr>
        <w:spacing w:after="196" w:line="360" w:lineRule="auto"/>
        <w:jc w:val="both"/>
        <w:rPr>
          <w:sz w:val="28"/>
          <w:szCs w:val="28"/>
        </w:rPr>
      </w:pPr>
      <w:proofErr w:type="spellStart"/>
      <w:r>
        <w:rPr>
          <w:sz w:val="28"/>
          <w:szCs w:val="28"/>
        </w:rPr>
        <w:t>Сун</w:t>
      </w:r>
      <w:proofErr w:type="spellEnd"/>
      <w:r>
        <w:rPr>
          <w:sz w:val="28"/>
          <w:szCs w:val="28"/>
        </w:rPr>
        <w:t xml:space="preserve"> </w:t>
      </w:r>
      <w:proofErr w:type="spellStart"/>
      <w:r>
        <w:rPr>
          <w:sz w:val="28"/>
          <w:szCs w:val="28"/>
        </w:rPr>
        <w:t>Пэн</w:t>
      </w:r>
      <w:proofErr w:type="spellEnd"/>
      <w:r w:rsidR="00ED66EE" w:rsidRPr="003C439E">
        <w:rPr>
          <w:sz w:val="28"/>
          <w:szCs w:val="28"/>
        </w:rPr>
        <w:t xml:space="preserve"> Российские композиторы в репертуаре современных китайских пианистов // Манускрипт. </w:t>
      </w:r>
      <w:proofErr w:type="spellStart"/>
      <w:r w:rsidR="00ED66EE" w:rsidRPr="003C439E">
        <w:rPr>
          <w:sz w:val="28"/>
          <w:szCs w:val="28"/>
        </w:rPr>
        <w:t>Вып</w:t>
      </w:r>
      <w:proofErr w:type="spellEnd"/>
      <w:r w:rsidR="00ED66EE" w:rsidRPr="003C439E">
        <w:rPr>
          <w:sz w:val="28"/>
          <w:szCs w:val="28"/>
        </w:rPr>
        <w:t xml:space="preserve">. 13 (4), 2020. – 182-190 с. </w:t>
      </w:r>
    </w:p>
    <w:p w:rsidR="00ED66EE" w:rsidRPr="003C439E" w:rsidRDefault="00AB2C38" w:rsidP="003C439E">
      <w:pPr>
        <w:pStyle w:val="Default"/>
        <w:numPr>
          <w:ilvl w:val="0"/>
          <w:numId w:val="1"/>
        </w:numPr>
        <w:spacing w:after="201" w:line="360" w:lineRule="auto"/>
        <w:jc w:val="both"/>
        <w:rPr>
          <w:sz w:val="28"/>
          <w:szCs w:val="28"/>
        </w:rPr>
      </w:pPr>
      <w:r>
        <w:rPr>
          <w:sz w:val="28"/>
          <w:szCs w:val="28"/>
        </w:rPr>
        <w:t>У</w:t>
      </w:r>
      <w:proofErr w:type="gramStart"/>
      <w:r>
        <w:rPr>
          <w:sz w:val="28"/>
          <w:szCs w:val="28"/>
        </w:rPr>
        <w:t xml:space="preserve"> Н</w:t>
      </w:r>
      <w:proofErr w:type="gramEnd"/>
      <w:r>
        <w:rPr>
          <w:sz w:val="28"/>
          <w:szCs w:val="28"/>
        </w:rPr>
        <w:t>а</w:t>
      </w:r>
      <w:r w:rsidR="00ED66EE" w:rsidRPr="003C439E">
        <w:rPr>
          <w:sz w:val="28"/>
          <w:szCs w:val="28"/>
        </w:rPr>
        <w:t xml:space="preserve"> Педагогическая деятельность профессора Б.С. Захарова в Шанхае (по материалам документов и публикаций Дин Шандэ) [Текст] / У На // Известия Российского государственного </w:t>
      </w:r>
      <w:r w:rsidR="00ED66EE" w:rsidRPr="003C439E">
        <w:rPr>
          <w:sz w:val="28"/>
          <w:szCs w:val="28"/>
        </w:rPr>
        <w:lastRenderedPageBreak/>
        <w:t xml:space="preserve">педагогического университета им. А.И. Герцена. – 2009. – № 92. – С. 262-271 </w:t>
      </w:r>
    </w:p>
    <w:p w:rsidR="00ED66EE" w:rsidRPr="003C439E" w:rsidRDefault="00ED66EE" w:rsidP="003C439E">
      <w:pPr>
        <w:pStyle w:val="Default"/>
        <w:numPr>
          <w:ilvl w:val="0"/>
          <w:numId w:val="1"/>
        </w:numPr>
        <w:spacing w:after="201" w:line="360" w:lineRule="auto"/>
        <w:jc w:val="both"/>
        <w:rPr>
          <w:sz w:val="28"/>
          <w:szCs w:val="28"/>
        </w:rPr>
      </w:pPr>
      <w:r w:rsidRPr="003C439E">
        <w:rPr>
          <w:sz w:val="28"/>
          <w:szCs w:val="28"/>
        </w:rPr>
        <w:t xml:space="preserve">Фань </w:t>
      </w:r>
      <w:proofErr w:type="spellStart"/>
      <w:r w:rsidRPr="003C439E">
        <w:rPr>
          <w:sz w:val="28"/>
          <w:szCs w:val="28"/>
        </w:rPr>
        <w:t>Юй</w:t>
      </w:r>
      <w:proofErr w:type="spellEnd"/>
      <w:r w:rsidRPr="003C439E">
        <w:rPr>
          <w:sz w:val="28"/>
          <w:szCs w:val="28"/>
        </w:rPr>
        <w:t xml:space="preserve">, Кром А.Е. Изучение и практика применения серийной техники в Китае / </w:t>
      </w:r>
      <w:proofErr w:type="spellStart"/>
      <w:r w:rsidRPr="003C439E">
        <w:rPr>
          <w:sz w:val="28"/>
          <w:szCs w:val="28"/>
        </w:rPr>
        <w:t>Юй</w:t>
      </w:r>
      <w:proofErr w:type="spellEnd"/>
      <w:r w:rsidRPr="003C439E">
        <w:rPr>
          <w:sz w:val="28"/>
          <w:szCs w:val="28"/>
        </w:rPr>
        <w:t xml:space="preserve"> Фань, А.Е. Кром // Проблемы музыкальной науки. — 2018. — № 2. — 66–73 </w:t>
      </w:r>
      <w:proofErr w:type="gramStart"/>
      <w:r w:rsidRPr="003C439E">
        <w:rPr>
          <w:sz w:val="28"/>
          <w:szCs w:val="28"/>
        </w:rPr>
        <w:t>с</w:t>
      </w:r>
      <w:proofErr w:type="gramEnd"/>
      <w:r w:rsidRPr="003C439E">
        <w:rPr>
          <w:sz w:val="28"/>
          <w:szCs w:val="28"/>
        </w:rPr>
        <w:t xml:space="preserve">. </w:t>
      </w:r>
    </w:p>
    <w:p w:rsidR="00ED66EE" w:rsidRPr="003C439E" w:rsidRDefault="00AB2C38" w:rsidP="003C439E">
      <w:pPr>
        <w:pStyle w:val="Default"/>
        <w:numPr>
          <w:ilvl w:val="0"/>
          <w:numId w:val="1"/>
        </w:numPr>
        <w:spacing w:after="201" w:line="360" w:lineRule="auto"/>
        <w:jc w:val="both"/>
        <w:rPr>
          <w:sz w:val="28"/>
          <w:szCs w:val="28"/>
        </w:rPr>
      </w:pPr>
      <w:proofErr w:type="spellStart"/>
      <w:r>
        <w:rPr>
          <w:sz w:val="28"/>
          <w:szCs w:val="28"/>
        </w:rPr>
        <w:t>Хоу</w:t>
      </w:r>
      <w:proofErr w:type="spellEnd"/>
      <w:r>
        <w:rPr>
          <w:sz w:val="28"/>
          <w:szCs w:val="28"/>
        </w:rPr>
        <w:t xml:space="preserve"> </w:t>
      </w:r>
      <w:proofErr w:type="spellStart"/>
      <w:r>
        <w:rPr>
          <w:sz w:val="28"/>
          <w:szCs w:val="28"/>
        </w:rPr>
        <w:t>Юэ</w:t>
      </w:r>
      <w:proofErr w:type="spellEnd"/>
      <w:r w:rsidR="00ED66EE" w:rsidRPr="003C439E">
        <w:rPr>
          <w:sz w:val="28"/>
          <w:szCs w:val="28"/>
        </w:rPr>
        <w:t xml:space="preserve"> Профессиональное фортепианное исполнительство и обучение в Китае в первой трети ХХ века // Известия Российского государственного педагогического университета им. А.И. Гер</w:t>
      </w:r>
      <w:r>
        <w:rPr>
          <w:sz w:val="28"/>
          <w:szCs w:val="28"/>
        </w:rPr>
        <w:t>цена, 2008. № 85. – С. 132-136</w:t>
      </w:r>
    </w:p>
    <w:p w:rsidR="00ED66EE" w:rsidRPr="003C439E" w:rsidRDefault="00AB2C38" w:rsidP="003C439E">
      <w:pPr>
        <w:pStyle w:val="Default"/>
        <w:numPr>
          <w:ilvl w:val="0"/>
          <w:numId w:val="1"/>
        </w:numPr>
        <w:spacing w:after="201" w:line="360" w:lineRule="auto"/>
        <w:jc w:val="both"/>
        <w:rPr>
          <w:sz w:val="28"/>
          <w:szCs w:val="28"/>
        </w:rPr>
      </w:pPr>
      <w:proofErr w:type="spellStart"/>
      <w:r>
        <w:rPr>
          <w:sz w:val="28"/>
          <w:szCs w:val="28"/>
        </w:rPr>
        <w:t>Цюй</w:t>
      </w:r>
      <w:proofErr w:type="spellEnd"/>
      <w:r>
        <w:rPr>
          <w:sz w:val="28"/>
          <w:szCs w:val="28"/>
        </w:rPr>
        <w:t xml:space="preserve"> </w:t>
      </w:r>
      <w:proofErr w:type="spellStart"/>
      <w:r>
        <w:rPr>
          <w:sz w:val="28"/>
          <w:szCs w:val="28"/>
        </w:rPr>
        <w:t>Ва</w:t>
      </w:r>
      <w:proofErr w:type="spellEnd"/>
      <w:r w:rsidR="00ED66EE" w:rsidRPr="003C439E">
        <w:rPr>
          <w:sz w:val="28"/>
          <w:szCs w:val="28"/>
        </w:rPr>
        <w:t xml:space="preserve"> Исторические аспекты влияния творчества Сергея Прокофьева на китайскую фортепианную музыку ХХ века: </w:t>
      </w:r>
      <w:proofErr w:type="spellStart"/>
      <w:r w:rsidR="00ED66EE" w:rsidRPr="003C439E">
        <w:rPr>
          <w:sz w:val="28"/>
          <w:szCs w:val="28"/>
        </w:rPr>
        <w:t>дис</w:t>
      </w:r>
      <w:proofErr w:type="spellEnd"/>
      <w:r w:rsidR="00ED66EE" w:rsidRPr="003C439E">
        <w:rPr>
          <w:sz w:val="28"/>
          <w:szCs w:val="28"/>
        </w:rPr>
        <w:t xml:space="preserve">., </w:t>
      </w:r>
      <w:r>
        <w:rPr>
          <w:sz w:val="28"/>
          <w:szCs w:val="28"/>
        </w:rPr>
        <w:t xml:space="preserve">СПб, </w:t>
      </w:r>
      <w:r w:rsidR="00ED66EE" w:rsidRPr="003C439E">
        <w:rPr>
          <w:sz w:val="28"/>
          <w:szCs w:val="28"/>
        </w:rPr>
        <w:t xml:space="preserve">2019. – 105 </w:t>
      </w:r>
      <w:proofErr w:type="gramStart"/>
      <w:r w:rsidR="00ED66EE" w:rsidRPr="003C439E">
        <w:rPr>
          <w:sz w:val="28"/>
          <w:szCs w:val="28"/>
        </w:rPr>
        <w:t>с</w:t>
      </w:r>
      <w:proofErr w:type="gramEnd"/>
      <w:r w:rsidR="00ED66EE" w:rsidRPr="003C439E">
        <w:rPr>
          <w:sz w:val="28"/>
          <w:szCs w:val="28"/>
        </w:rPr>
        <w:t xml:space="preserve">. </w:t>
      </w:r>
    </w:p>
    <w:p w:rsidR="007E637D" w:rsidRPr="007E637D" w:rsidRDefault="007E637D" w:rsidP="00ED66EE">
      <w:pPr>
        <w:pStyle w:val="Default"/>
        <w:spacing w:after="196"/>
        <w:ind w:left="1728"/>
        <w:rPr>
          <w:sz w:val="28"/>
          <w:szCs w:val="28"/>
        </w:rPr>
      </w:pPr>
    </w:p>
    <w:sectPr w:rsidR="007E637D" w:rsidRPr="007E637D" w:rsidSect="004150CC">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31" w:rsidRDefault="00603C31" w:rsidP="00603C31">
      <w:r>
        <w:separator/>
      </w:r>
    </w:p>
  </w:endnote>
  <w:endnote w:type="continuationSeparator" w:id="0">
    <w:p w:rsidR="00603C31" w:rsidRDefault="00603C31" w:rsidP="0060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84079"/>
      <w:docPartObj>
        <w:docPartGallery w:val="Page Numbers (Bottom of Page)"/>
        <w:docPartUnique/>
      </w:docPartObj>
    </w:sdtPr>
    <w:sdtContent>
      <w:p w:rsidR="00603C31" w:rsidRDefault="003A3E81">
        <w:pPr>
          <w:pStyle w:val="a6"/>
          <w:jc w:val="center"/>
        </w:pPr>
        <w:fldSimple w:instr=" PAGE   \* MERGEFORMAT ">
          <w:r w:rsidR="00EF3901">
            <w:rPr>
              <w:noProof/>
            </w:rPr>
            <w:t>2</w:t>
          </w:r>
        </w:fldSimple>
      </w:p>
    </w:sdtContent>
  </w:sdt>
  <w:p w:rsidR="00603C31" w:rsidRDefault="00603C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31" w:rsidRDefault="00603C31" w:rsidP="00603C31">
      <w:r>
        <w:separator/>
      </w:r>
    </w:p>
  </w:footnote>
  <w:footnote w:type="continuationSeparator" w:id="0">
    <w:p w:rsidR="00603C31" w:rsidRDefault="00603C31" w:rsidP="0060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7B1F"/>
    <w:multiLevelType w:val="hybridMultilevel"/>
    <w:tmpl w:val="DD30FC54"/>
    <w:lvl w:ilvl="0" w:tplc="C868E16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3A2"/>
    <w:rsid w:val="00055966"/>
    <w:rsid w:val="000F571F"/>
    <w:rsid w:val="001130D8"/>
    <w:rsid w:val="00125EF8"/>
    <w:rsid w:val="00137262"/>
    <w:rsid w:val="00211C34"/>
    <w:rsid w:val="002266D9"/>
    <w:rsid w:val="002604EC"/>
    <w:rsid w:val="00280756"/>
    <w:rsid w:val="00291FF3"/>
    <w:rsid w:val="002D78C7"/>
    <w:rsid w:val="002F3198"/>
    <w:rsid w:val="003055EF"/>
    <w:rsid w:val="003319FA"/>
    <w:rsid w:val="003A3E81"/>
    <w:rsid w:val="003C439E"/>
    <w:rsid w:val="003C7812"/>
    <w:rsid w:val="004150CC"/>
    <w:rsid w:val="004D7182"/>
    <w:rsid w:val="00540696"/>
    <w:rsid w:val="0056734B"/>
    <w:rsid w:val="005B6F28"/>
    <w:rsid w:val="005E0C9E"/>
    <w:rsid w:val="00601A4F"/>
    <w:rsid w:val="00603C31"/>
    <w:rsid w:val="00614EE2"/>
    <w:rsid w:val="006217CF"/>
    <w:rsid w:val="006420F9"/>
    <w:rsid w:val="006B30D5"/>
    <w:rsid w:val="006C41A3"/>
    <w:rsid w:val="006E3C09"/>
    <w:rsid w:val="007578FE"/>
    <w:rsid w:val="007B229A"/>
    <w:rsid w:val="007C7ABA"/>
    <w:rsid w:val="007E637D"/>
    <w:rsid w:val="00842352"/>
    <w:rsid w:val="008771F1"/>
    <w:rsid w:val="00877643"/>
    <w:rsid w:val="008A0DBD"/>
    <w:rsid w:val="008B2C52"/>
    <w:rsid w:val="008E66C4"/>
    <w:rsid w:val="008F7D31"/>
    <w:rsid w:val="009308F3"/>
    <w:rsid w:val="00A02C56"/>
    <w:rsid w:val="00A91FED"/>
    <w:rsid w:val="00AB2C38"/>
    <w:rsid w:val="00AD235A"/>
    <w:rsid w:val="00B441CF"/>
    <w:rsid w:val="00B45920"/>
    <w:rsid w:val="00B906D1"/>
    <w:rsid w:val="00BC13A2"/>
    <w:rsid w:val="00BE5188"/>
    <w:rsid w:val="00C04016"/>
    <w:rsid w:val="00C0664D"/>
    <w:rsid w:val="00C301C5"/>
    <w:rsid w:val="00C4670C"/>
    <w:rsid w:val="00C764DE"/>
    <w:rsid w:val="00CB2DD2"/>
    <w:rsid w:val="00D26074"/>
    <w:rsid w:val="00DB390A"/>
    <w:rsid w:val="00E37DB0"/>
    <w:rsid w:val="00E4421F"/>
    <w:rsid w:val="00E53DD4"/>
    <w:rsid w:val="00EC628B"/>
    <w:rsid w:val="00ED66EE"/>
    <w:rsid w:val="00EF3901"/>
    <w:rsid w:val="00F32E05"/>
    <w:rsid w:val="00F34213"/>
    <w:rsid w:val="00F96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13A2"/>
    <w:pPr>
      <w:autoSpaceDE w:val="0"/>
      <w:autoSpaceDN w:val="0"/>
      <w:adjustRightInd w:val="0"/>
    </w:pPr>
    <w:rPr>
      <w:rFonts w:cs="Times New Roman"/>
      <w:color w:val="000000"/>
      <w:sz w:val="24"/>
      <w:szCs w:val="24"/>
    </w:rPr>
  </w:style>
  <w:style w:type="paragraph" w:styleId="a3">
    <w:name w:val="List Paragraph"/>
    <w:basedOn w:val="a"/>
    <w:uiPriority w:val="34"/>
    <w:qFormat/>
    <w:rsid w:val="007E637D"/>
    <w:pPr>
      <w:ind w:left="720"/>
      <w:contextualSpacing/>
    </w:pPr>
  </w:style>
  <w:style w:type="paragraph" w:styleId="a4">
    <w:name w:val="header"/>
    <w:basedOn w:val="a"/>
    <w:link w:val="a5"/>
    <w:uiPriority w:val="99"/>
    <w:semiHidden/>
    <w:unhideWhenUsed/>
    <w:rsid w:val="00603C31"/>
    <w:pPr>
      <w:tabs>
        <w:tab w:val="center" w:pos="4677"/>
        <w:tab w:val="right" w:pos="9355"/>
      </w:tabs>
    </w:pPr>
  </w:style>
  <w:style w:type="character" w:customStyle="1" w:styleId="a5">
    <w:name w:val="Верхний колонтитул Знак"/>
    <w:basedOn w:val="a0"/>
    <w:link w:val="a4"/>
    <w:uiPriority w:val="99"/>
    <w:semiHidden/>
    <w:rsid w:val="00603C31"/>
  </w:style>
  <w:style w:type="paragraph" w:styleId="a6">
    <w:name w:val="footer"/>
    <w:basedOn w:val="a"/>
    <w:link w:val="a7"/>
    <w:uiPriority w:val="99"/>
    <w:unhideWhenUsed/>
    <w:rsid w:val="00603C31"/>
    <w:pPr>
      <w:tabs>
        <w:tab w:val="center" w:pos="4677"/>
        <w:tab w:val="right" w:pos="9355"/>
      </w:tabs>
    </w:pPr>
  </w:style>
  <w:style w:type="character" w:customStyle="1" w:styleId="a7">
    <w:name w:val="Нижний колонтитул Знак"/>
    <w:basedOn w:val="a0"/>
    <w:link w:val="a6"/>
    <w:uiPriority w:val="99"/>
    <w:rsid w:val="00603C31"/>
  </w:style>
  <w:style w:type="paragraph" w:styleId="a8">
    <w:name w:val="No Spacing"/>
    <w:link w:val="a9"/>
    <w:uiPriority w:val="1"/>
    <w:qFormat/>
    <w:rsid w:val="004150CC"/>
    <w:rPr>
      <w:rFonts w:asciiTheme="minorHAnsi" w:eastAsiaTheme="minorEastAsia" w:hAnsiTheme="minorHAnsi"/>
      <w:sz w:val="22"/>
    </w:rPr>
  </w:style>
  <w:style w:type="character" w:customStyle="1" w:styleId="a9">
    <w:name w:val="Без интервала Знак"/>
    <w:basedOn w:val="a0"/>
    <w:link w:val="a8"/>
    <w:uiPriority w:val="1"/>
    <w:rsid w:val="004150CC"/>
    <w:rPr>
      <w:rFonts w:asciiTheme="minorHAnsi" w:eastAsiaTheme="minorEastAsia" w:hAnsiTheme="minorHAnsi"/>
      <w:sz w:val="22"/>
    </w:rPr>
  </w:style>
  <w:style w:type="paragraph" w:styleId="aa">
    <w:name w:val="Balloon Text"/>
    <w:basedOn w:val="a"/>
    <w:link w:val="ab"/>
    <w:uiPriority w:val="99"/>
    <w:semiHidden/>
    <w:unhideWhenUsed/>
    <w:rsid w:val="004150CC"/>
    <w:rPr>
      <w:rFonts w:ascii="Tahoma" w:hAnsi="Tahoma" w:cs="Tahoma"/>
      <w:sz w:val="16"/>
      <w:szCs w:val="16"/>
    </w:rPr>
  </w:style>
  <w:style w:type="character" w:customStyle="1" w:styleId="ab">
    <w:name w:val="Текст выноски Знак"/>
    <w:basedOn w:val="a0"/>
    <w:link w:val="aa"/>
    <w:uiPriority w:val="99"/>
    <w:semiHidden/>
    <w:rsid w:val="00415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43172">
      <w:bodyDiv w:val="1"/>
      <w:marLeft w:val="0"/>
      <w:marRight w:val="0"/>
      <w:marTop w:val="0"/>
      <w:marBottom w:val="0"/>
      <w:divBdr>
        <w:top w:val="none" w:sz="0" w:space="0" w:color="auto"/>
        <w:left w:val="none" w:sz="0" w:space="0" w:color="auto"/>
        <w:bottom w:val="none" w:sz="0" w:space="0" w:color="auto"/>
        <w:right w:val="none" w:sz="0" w:space="0" w:color="auto"/>
      </w:divBdr>
    </w:div>
    <w:div w:id="4144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F6635"/>
    <w:rsid w:val="00CF6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CF17A5ACE54C47BF8F2E20EC7DBC61">
    <w:name w:val="49CF17A5ACE54C47BF8F2E20EC7DBC61"/>
    <w:rsid w:val="00CF6635"/>
  </w:style>
  <w:style w:type="paragraph" w:customStyle="1" w:styleId="435E35A4FAF04A81B2385B582A043E5C">
    <w:name w:val="435E35A4FAF04A81B2385B582A043E5C"/>
    <w:rsid w:val="00CF6635"/>
  </w:style>
  <w:style w:type="paragraph" w:customStyle="1" w:styleId="98B18EE3DB96459D8A24E5B0D869C2CD">
    <w:name w:val="98B18EE3DB96459D8A24E5B0D869C2CD"/>
    <w:rsid w:val="00CF6635"/>
  </w:style>
  <w:style w:type="paragraph" w:customStyle="1" w:styleId="8970EC73CD1C4B438B4C9E3710971258">
    <w:name w:val="8970EC73CD1C4B438B4C9E3710971258"/>
    <w:rsid w:val="00CF6635"/>
  </w:style>
  <w:style w:type="paragraph" w:customStyle="1" w:styleId="5C3F7BDDC3A2418A987C9E01BBF7F3AB">
    <w:name w:val="5C3F7BDDC3A2418A987C9E01BBF7F3AB"/>
    <w:rsid w:val="00CF6635"/>
  </w:style>
  <w:style w:type="paragraph" w:customStyle="1" w:styleId="DE0B07FC61354466B57E73B76A77610F">
    <w:name w:val="DE0B07FC61354466B57E73B76A77610F"/>
    <w:rsid w:val="00CF66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E027-A6BC-473A-9765-6EE6C2EB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9</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MGCDT30301@outlook.com</dc:creator>
  <cp:keywords/>
  <dc:description/>
  <cp:lastModifiedBy>Учебный 8</cp:lastModifiedBy>
  <cp:revision>17</cp:revision>
  <dcterms:created xsi:type="dcterms:W3CDTF">2020-12-04T14:11:00Z</dcterms:created>
  <dcterms:modified xsi:type="dcterms:W3CDTF">2020-12-11T12:10:00Z</dcterms:modified>
</cp:coreProperties>
</file>