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F0" w:rsidRPr="003D5585" w:rsidRDefault="003D5585" w:rsidP="009705F0">
      <w:pPr>
        <w:spacing w:after="150" w:line="240" w:lineRule="auto"/>
        <w:jc w:val="both"/>
        <w:rPr>
          <w:rFonts w:eastAsia="Times New Roman" w:cstheme="minorHAnsi"/>
          <w:color w:val="000000"/>
          <w:sz w:val="36"/>
          <w:szCs w:val="28"/>
          <w:lang w:eastAsia="ru-RU"/>
        </w:rPr>
      </w:pPr>
      <w:r w:rsidRPr="003D5585">
        <w:rPr>
          <w:rFonts w:eastAsia="Times New Roman" w:cstheme="minorHAnsi"/>
          <w:b/>
          <w:bCs/>
          <w:color w:val="000000"/>
          <w:sz w:val="36"/>
          <w:szCs w:val="28"/>
          <w:lang w:eastAsia="ru-RU"/>
        </w:rPr>
        <w:t>Развитие творческой деятельности учащихся на уроках литературы</w:t>
      </w:r>
    </w:p>
    <w:p w:rsidR="009705F0" w:rsidRPr="003B5A99" w:rsidRDefault="009705F0" w:rsidP="009705F0">
      <w:pPr>
        <w:spacing w:after="15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</w:t>
      </w:r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Одна из самых серьезных и трудных задач - это научить детей думать, умение мыслить творчески, самостоятельно. Думаю, что этим и занимаемся мы, учителя русского языка и литературы, на своих уроках. "Литература развивает творческое начало в человеке, в конечном </w:t>
      </w:r>
      <w:proofErr w:type="gramStart"/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>счете</w:t>
      </w:r>
      <w:proofErr w:type="gramEnd"/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искусство направлено на то, чтобы сформировать воображение". (В. Давыдов)</w:t>
      </w:r>
    </w:p>
    <w:p w:rsidR="009705F0" w:rsidRPr="003B5A99" w:rsidRDefault="009705F0" w:rsidP="009705F0">
      <w:pPr>
        <w:spacing w:after="15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</w:t>
      </w:r>
      <w:proofErr w:type="gramStart"/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 уроках литературы я стараюсь своих учеников не только ввести в мир прекрасного, приобщить их к образцам ответственной и мировой </w:t>
      </w:r>
      <w:proofErr w:type="spellStart"/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>художествен-ной</w:t>
      </w:r>
      <w:proofErr w:type="spellEnd"/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культуры, к духовным исканиям выдающихся писателей, воспитать </w:t>
      </w:r>
      <w:proofErr w:type="spellStart"/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>по-требность</w:t>
      </w:r>
      <w:proofErr w:type="spellEnd"/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чтении, интерес к литературе, научить понимать художественное слово, но и развивать </w:t>
      </w:r>
      <w:proofErr w:type="spellStart"/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>литератуно-художественные</w:t>
      </w:r>
      <w:proofErr w:type="spellEnd"/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задатки, речевое творчество, потребность и умение владеть богатствами родной речи.</w:t>
      </w:r>
      <w:proofErr w:type="gramEnd"/>
    </w:p>
    <w:p w:rsidR="009705F0" w:rsidRPr="003B5A99" w:rsidRDefault="009705F0" w:rsidP="009705F0">
      <w:pPr>
        <w:spacing w:after="15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</w:t>
      </w:r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>В.А. Сухомлинский ставил слово в основу творчества, чуткость к красоте слова считал огромной силой, облагораживающий духовный мир ребенка.</w:t>
      </w:r>
    </w:p>
    <w:p w:rsidR="009705F0" w:rsidRPr="003B5A99" w:rsidRDefault="009705F0" w:rsidP="009705F0">
      <w:pPr>
        <w:spacing w:after="15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>В своей работе стараюсь поощрять и развивать литературное творчество школьников, ведь это проявление активных сил души, формирование интеллекта. Использую систему индивидуальных творческих работ. От класса к классу характер заданий усложняется. Если в V -VI классах в качестве индивидуального задания дается сочинение загадки, сказки, небольшого рассказа из жизненного опыта, то в старших классах могут быть предложены такие творческие работы, как самостоятельные художественные зарисовки, создание литературных портретов, очерки, репортажи, стихотворения, а также исследовательские работы на основе литературного краеведения, музейных материалов.</w:t>
      </w:r>
    </w:p>
    <w:p w:rsidR="009705F0" w:rsidRPr="003B5A99" w:rsidRDefault="009705F0" w:rsidP="009705F0">
      <w:pPr>
        <w:spacing w:after="15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</w:t>
      </w:r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Воспитывать у школьников глубоко личное, эмоциональное отношение к художественному произведению помогают небольшие письменные работы на один урок или часть урока. Они дают ученику чаще высказать свои мысли о </w:t>
      </w:r>
      <w:proofErr w:type="gramStart"/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>прочитанном</w:t>
      </w:r>
      <w:proofErr w:type="gramEnd"/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>, делиться впечатлениями, эмоционально откликаться на мысли автора, воспитывают внимание и художественные детали, учат анализировать и сопоставлять литературные явления.</w:t>
      </w:r>
    </w:p>
    <w:p w:rsidR="009705F0" w:rsidRPr="003B5A99" w:rsidRDefault="009705F0" w:rsidP="009705F0">
      <w:pPr>
        <w:spacing w:after="15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</w:t>
      </w:r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>Развивают художественное воображение, творческое начало письменные работы по сопоставлению литературного текста и иллюстрированных материалов к нему, отдельного эпизода и его экранизации.</w:t>
      </w:r>
    </w:p>
    <w:p w:rsidR="009705F0" w:rsidRPr="003B5A99" w:rsidRDefault="009705F0" w:rsidP="009705F0">
      <w:pPr>
        <w:spacing w:after="15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 xml:space="preserve">            </w:t>
      </w:r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>Хорошее знание содержания, интерес к произведению дают пищу и для таких работ, которые предполагают как бы продолжение авторской мысли.</w:t>
      </w:r>
    </w:p>
    <w:p w:rsidR="009705F0" w:rsidRPr="003B5A99" w:rsidRDefault="009705F0" w:rsidP="009705F0">
      <w:pPr>
        <w:spacing w:after="15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 </w:t>
      </w:r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>Конечно, сочинение - одно из сильнейших средств, способствующих развитию мысли ученика, росту его сознательного отношения к жизни, но и немаловажное значение имеет и хорошее владение устной речью, умение отстаивать свою точку зрения. Этому способствует внимательное, глубинное проникновение в содержание художественного произведения. И я согласна с теми, кто утверждает, что этот практически бесконечный проце</w:t>
      </w:r>
      <w:proofErr w:type="gramStart"/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>сс в шк</w:t>
      </w:r>
      <w:proofErr w:type="gramEnd"/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>оле не завершается, а только начинается и продолжается в течение всей жизни человека.</w:t>
      </w:r>
    </w:p>
    <w:p w:rsidR="009705F0" w:rsidRPr="003B5A99" w:rsidRDefault="009705F0" w:rsidP="009705F0">
      <w:pPr>
        <w:spacing w:after="15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</w:t>
      </w:r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Успешно совершенное постижение художественного произведения протекает, когда в осмысление созданного писателем включаются чувства и весь опыт юного читателя, когда художественное восприятие и познание опираются на эмоциональную, нравственную, общеобразовательную подготовленность, когда восприятие становятся эстетическим фактором, в свою очередь активно развивающим культуру чувств, поэтическую наблюдательность, читательский интеллект. Непрерывно меняющийся опыт человека приводит к тому, что каждый раз воображение по-новому воссоздает нарисованные писателем картины, - </w:t>
      </w:r>
      <w:proofErr w:type="spellStart"/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>от-сюда</w:t>
      </w:r>
      <w:proofErr w:type="spellEnd"/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ощущение новизны, углубление впечатлений при </w:t>
      </w:r>
      <w:proofErr w:type="gramStart"/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>повторном</w:t>
      </w:r>
      <w:proofErr w:type="gramEnd"/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последующих обращениях к произведению.</w:t>
      </w:r>
    </w:p>
    <w:p w:rsidR="009705F0" w:rsidRPr="003B5A99" w:rsidRDefault="009705F0" w:rsidP="009705F0">
      <w:pPr>
        <w:spacing w:after="15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</w:t>
      </w:r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Для глубокого </w:t>
      </w:r>
      <w:proofErr w:type="gramStart"/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>понимания</w:t>
      </w:r>
      <w:proofErr w:type="gramEnd"/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 изображенного в искусстве слова необходимо, с одной стороны, мобилизовать прошлые представления, впечатления, понятия, с другой - творчески трансформировать их на основе ориентиров, намеченных писателем, довести до состояния образа, приближающегося к данному в произведении. Необходима социальная подготовка. Мысль эта звучала еще в работах В.Г. Белинского: "Для полного, истинного постижения искусства, </w:t>
      </w:r>
      <w:proofErr w:type="gramStart"/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>а</w:t>
      </w:r>
      <w:proofErr w:type="gramEnd"/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следовательно, и полного, истинного наслаждения им, необходимо основательное изучение, развитие: эстетическое чувство, получаемое человеком от природы, должно возвыситься на степень эстетического вкуса, приобретаемого изучением и развитием. А это возможно только для тех, кто на искусство смотрит не как на приятно препровождение времени, веселое занятие от  нечего делать или легкое средство от скуки, но кто видит в искусстве серьезное дело, требующее размышления, развивающее ум и сердце. Это та же наука, та же ученость, потому что для истинного постижения искусства нужно много и много, всегда и всегда учиться, и притом, многому такому, что, по-видимому, находится совершенно вне сферы искусства".</w:t>
      </w:r>
    </w:p>
    <w:p w:rsidR="009705F0" w:rsidRPr="003B5A99" w:rsidRDefault="009705F0" w:rsidP="009705F0">
      <w:pPr>
        <w:spacing w:after="15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 xml:space="preserve">          </w:t>
      </w:r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>Потребность в общении с искусством, интерес к нему удовлетворяются на основе трех каналов связи: при помощи  непосредственного общения к произведениям, посредством получения информации об искусстве, в процессе собственной творческой деятельности.</w:t>
      </w:r>
    </w:p>
    <w:p w:rsidR="009705F0" w:rsidRPr="003B5A99" w:rsidRDefault="009705F0" w:rsidP="009705F0">
      <w:pPr>
        <w:spacing w:after="15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</w:t>
      </w:r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>На уроках в процессе самостоятельной домашней работы, регламентированной требованиями программ и направляемой учителем, школьники знакомятся с большим количеством литературно-художественных текстов, осваивают обширную информацию о языке искусства слова и закономерностях его развития. По-другому складывается собственно-творческая деятельность, но не репродуктивная, какой она преимущественно бывает, когда учащиеся пишут сочинения на темы, связанные с постижением изучаемых литературно-художественных произведений, а продуктивная, в основе которой - создание оригинальных собственных художественных решений.</w:t>
      </w:r>
    </w:p>
    <w:p w:rsidR="009705F0" w:rsidRPr="003B5A99" w:rsidRDefault="009705F0" w:rsidP="009705F0">
      <w:pPr>
        <w:spacing w:after="15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</w:t>
      </w:r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>Конкретность художественного образа не терпит абстрактного восприятия. Образ в этом случае рассыпается, перестает существовать, а стало быть, и не будет целенаправленно воздействовать на сознание учащихся своими специфическими свойствами, среди которых наиболее характерно и сильно эмоциональное воздействие. Вот почему изучение художественной литературы нельзя обособить от системы формирования образного мышления, которое является условием и создания, и постижения искусства.</w:t>
      </w:r>
    </w:p>
    <w:p w:rsidR="009705F0" w:rsidRPr="003B5A99" w:rsidRDefault="009705F0" w:rsidP="009705F0">
      <w:pPr>
        <w:spacing w:after="15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</w:t>
      </w:r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>Умение видеть изображенные в литературно-художественном произведении предметы, явления, события, людей, остро воспринимать их чувства - качества, развиваемые опытом. Увидеть созданную писателем картину, наполнить ее живыми красками, звуками, запахами, биением жизни может научить опыт деятелей искусства.</w:t>
      </w:r>
    </w:p>
    <w:p w:rsidR="009705F0" w:rsidRPr="003B5A99" w:rsidRDefault="009705F0" w:rsidP="009705F0">
      <w:pPr>
        <w:spacing w:after="15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</w:t>
      </w:r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>Постановка вопросов специальных вопросов, упражнений пробуждают мысль и воображение, увеличивают силу чувственного восприятия: оно приобретает конкретность, осязаемость, написанное яснее воплощается в звуках, формах, красках, запахах.</w:t>
      </w:r>
    </w:p>
    <w:p w:rsidR="009705F0" w:rsidRPr="003B5A99" w:rsidRDefault="009705F0" w:rsidP="009705F0">
      <w:pPr>
        <w:spacing w:after="15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</w:t>
      </w:r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Подготовленное определенным образом, целенаправленное общение с литературой может стать мощным средством познания запечатленного в произведении. Выработка способности самостоятельно проникать в образ, оценивать его эмоциональное и идейное содержание - на мой взгляд, первоочередная задача, цель в области литературного развития учащихся. Без чувственного восприятия не может быть сопереживания, сотворчества, искусство исчезает, в сознании запечатлевается лишь его перевод на язык </w:t>
      </w:r>
      <w:proofErr w:type="spellStart"/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>литературотворческих</w:t>
      </w:r>
      <w:proofErr w:type="spellEnd"/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понятий. Успешное решение задачи неразрывно связано с совершенствованием постижения литературно-творческих текстов, </w:t>
      </w:r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 xml:space="preserve">созданием условий, когда каждая нарисованная писателем картина заиграет в представлении учащихся всем богатством красок, когда, не ограничиваясь восприятием сюжетной канвы, юные читатели волшебством воображения, усиленного </w:t>
      </w:r>
      <w:proofErr w:type="spellStart"/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>теоретик</w:t>
      </w:r>
      <w:proofErr w:type="gramStart"/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>о</w:t>
      </w:r>
      <w:proofErr w:type="spellEnd"/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proofErr w:type="gramEnd"/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историко-литературной подготовленностью, сумеют максимально проникнуть в богатство идейно-художественного содержания.</w:t>
      </w:r>
    </w:p>
    <w:p w:rsidR="009705F0" w:rsidRPr="003B5A99" w:rsidRDefault="009705F0" w:rsidP="009705F0">
      <w:pPr>
        <w:spacing w:after="15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 моей практике не часто встречались учащиеся, способные </w:t>
      </w:r>
      <w:proofErr w:type="gramStart"/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>без</w:t>
      </w:r>
      <w:proofErr w:type="gramEnd"/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специальной и упражнений мгновенно вообразить </w:t>
      </w:r>
      <w:proofErr w:type="gramStart"/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>прочитанное</w:t>
      </w:r>
      <w:proofErr w:type="gramEnd"/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>, поэтому я стараюсь пробуждать в учащихся мыслителей, поэтов, художников, способных постичь мир чувств, видеть краски, звуки, недоступные неподготовленному человеку. А это становится возможным при изучении художественных произведений, все этапы анализа развивают учащихся, вводят в творческую лабораторию, вдохновляют на собственное творчество. Так возникает двуединая по своему существу задача - вооружение учащихся методами самостоятельно постижения произведений искусства слова в их специфике и пробуждение стойкого интереса к изучаемым текстам, желания еще и еще раз к ним возвратиться, формирование высокого художественного вкуса и эстетических потребностей, нравственное воспитание; формирование духовного богатства и научного мировоззрения.</w:t>
      </w:r>
    </w:p>
    <w:p w:rsidR="009B29E5" w:rsidRDefault="009705F0" w:rsidP="009705F0"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</w:t>
      </w:r>
      <w:r w:rsidRPr="003B5A99">
        <w:rPr>
          <w:rFonts w:eastAsia="Times New Roman" w:cstheme="minorHAnsi"/>
          <w:color w:val="000000"/>
          <w:sz w:val="28"/>
          <w:szCs w:val="28"/>
          <w:lang w:eastAsia="ru-RU"/>
        </w:rPr>
        <w:t>Решающим условием развития литературно-творческих способностей школьников является повседневная работа учителя с учетом интересов, способностей и подготовленности учеников. Развивая воображение, образное мышление школьников, постепенно углубляя их самостоятельность в ходе работы с текстом художественного произведения, устных и письменных литературных опытов, учитель учит "мыслить с пером в руках", формирует творческую личность.</w:t>
      </w:r>
    </w:p>
    <w:sectPr w:rsidR="009B29E5" w:rsidSect="009B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characterSpacingControl w:val="doNotCompress"/>
  <w:compat/>
  <w:rsids>
    <w:rsidRoot w:val="009705F0"/>
    <w:rsid w:val="00333C2A"/>
    <w:rsid w:val="003D5585"/>
    <w:rsid w:val="009705F0"/>
    <w:rsid w:val="009B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1335</Words>
  <Characters>7614</Characters>
  <Application>Microsoft Office Word</Application>
  <DocSecurity>0</DocSecurity>
  <Lines>63</Lines>
  <Paragraphs>17</Paragraphs>
  <ScaleCrop>false</ScaleCrop>
  <Company/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dcterms:created xsi:type="dcterms:W3CDTF">2021-01-05T18:10:00Z</dcterms:created>
  <dcterms:modified xsi:type="dcterms:W3CDTF">2021-01-10T07:03:00Z</dcterms:modified>
</cp:coreProperties>
</file>