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7C4" w:rsidRPr="00832A54" w:rsidRDefault="008477C4" w:rsidP="008477C4">
      <w:pPr>
        <w:ind w:firstLine="709"/>
        <w:jc w:val="both"/>
        <w:rPr>
          <w:b/>
          <w:sz w:val="28"/>
          <w:szCs w:val="28"/>
        </w:rPr>
      </w:pPr>
      <w:proofErr w:type="spellStart"/>
      <w:r w:rsidRPr="00832A54">
        <w:rPr>
          <w:b/>
          <w:sz w:val="28"/>
          <w:szCs w:val="28"/>
        </w:rPr>
        <w:t>Раковец</w:t>
      </w:r>
      <w:proofErr w:type="spellEnd"/>
      <w:r w:rsidRPr="00832A54">
        <w:rPr>
          <w:b/>
          <w:sz w:val="28"/>
          <w:szCs w:val="28"/>
        </w:rPr>
        <w:t xml:space="preserve"> Елена Валерьевна, учитель математики БОУ г. Омска «Гимназия №140»</w:t>
      </w:r>
    </w:p>
    <w:p w:rsidR="008477C4" w:rsidRPr="00832A54" w:rsidRDefault="008477C4" w:rsidP="008477C4">
      <w:pPr>
        <w:ind w:firstLine="709"/>
        <w:jc w:val="both"/>
        <w:rPr>
          <w:b/>
          <w:sz w:val="28"/>
          <w:szCs w:val="28"/>
        </w:rPr>
      </w:pPr>
      <w:r w:rsidRPr="00832A54">
        <w:rPr>
          <w:b/>
          <w:sz w:val="28"/>
          <w:szCs w:val="28"/>
        </w:rPr>
        <w:t xml:space="preserve">Использование </w:t>
      </w:r>
      <w:proofErr w:type="spellStart"/>
      <w:r w:rsidRPr="00832A54">
        <w:rPr>
          <w:b/>
          <w:sz w:val="28"/>
          <w:szCs w:val="28"/>
        </w:rPr>
        <w:t>разноуровневых</w:t>
      </w:r>
      <w:proofErr w:type="spellEnd"/>
      <w:r w:rsidRPr="00832A54">
        <w:rPr>
          <w:b/>
          <w:sz w:val="28"/>
          <w:szCs w:val="28"/>
        </w:rPr>
        <w:t xml:space="preserve"> заданий на этапе</w:t>
      </w:r>
      <w:r w:rsidR="002D47C1">
        <w:rPr>
          <w:b/>
          <w:sz w:val="28"/>
          <w:szCs w:val="28"/>
        </w:rPr>
        <w:t xml:space="preserve"> урока</w:t>
      </w:r>
      <w:r w:rsidRPr="00832A54">
        <w:rPr>
          <w:b/>
          <w:sz w:val="28"/>
          <w:szCs w:val="28"/>
        </w:rPr>
        <w:t xml:space="preserve"> «организация повторения» </w:t>
      </w:r>
    </w:p>
    <w:p w:rsidR="008477C4" w:rsidRDefault="008477C4" w:rsidP="008477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Дифференцированный подход можно применять</w:t>
      </w:r>
      <w:r w:rsidRPr="00C93E5E">
        <w:rPr>
          <w:sz w:val="28"/>
          <w:szCs w:val="28"/>
        </w:rPr>
        <w:t xml:space="preserve"> на разных этапах урока.</w:t>
      </w:r>
      <w:r>
        <w:rPr>
          <w:sz w:val="28"/>
          <w:szCs w:val="28"/>
        </w:rPr>
        <w:t xml:space="preserve"> Рассмотрим применение </w:t>
      </w:r>
      <w:proofErr w:type="spellStart"/>
      <w:r>
        <w:rPr>
          <w:sz w:val="28"/>
          <w:szCs w:val="28"/>
        </w:rPr>
        <w:t>разноуровневых</w:t>
      </w:r>
      <w:proofErr w:type="spellEnd"/>
      <w:r>
        <w:rPr>
          <w:sz w:val="28"/>
          <w:szCs w:val="28"/>
        </w:rPr>
        <w:t xml:space="preserve"> заданий на этапе</w:t>
      </w:r>
      <w:r w:rsidRPr="00C93E5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93E5E">
        <w:rPr>
          <w:sz w:val="28"/>
          <w:szCs w:val="28"/>
        </w:rPr>
        <w:t>организация повторения</w:t>
      </w:r>
      <w:r>
        <w:rPr>
          <w:sz w:val="28"/>
          <w:szCs w:val="28"/>
        </w:rPr>
        <w:t>»</w:t>
      </w:r>
      <w:r w:rsidRPr="00C93E5E">
        <w:rPr>
          <w:sz w:val="28"/>
          <w:szCs w:val="28"/>
        </w:rPr>
        <w:t>.</w:t>
      </w:r>
    </w:p>
    <w:p w:rsidR="008477C4" w:rsidRPr="00C93E5E" w:rsidRDefault="008477C4" w:rsidP="008477C4">
      <w:pPr>
        <w:ind w:firstLine="709"/>
        <w:jc w:val="both"/>
        <w:rPr>
          <w:color w:val="000000"/>
          <w:sz w:val="28"/>
          <w:szCs w:val="28"/>
        </w:rPr>
      </w:pPr>
      <w:r w:rsidRPr="00C93E5E">
        <w:rPr>
          <w:color w:val="000000"/>
          <w:sz w:val="28"/>
          <w:szCs w:val="28"/>
        </w:rPr>
        <w:t xml:space="preserve">При реализации дифференцированного подхода на основе </w:t>
      </w:r>
      <w:r>
        <w:rPr>
          <w:color w:val="000000"/>
          <w:sz w:val="28"/>
          <w:szCs w:val="28"/>
        </w:rPr>
        <w:t>диагностической работы выделяю</w:t>
      </w:r>
      <w:r w:rsidRPr="00C93E5E">
        <w:rPr>
          <w:color w:val="000000"/>
          <w:sz w:val="28"/>
          <w:szCs w:val="28"/>
        </w:rPr>
        <w:t xml:space="preserve"> основных три группы:</w:t>
      </w:r>
    </w:p>
    <w:p w:rsidR="008477C4" w:rsidRPr="00C93E5E" w:rsidRDefault="008477C4" w:rsidP="008477C4">
      <w:pPr>
        <w:ind w:firstLine="709"/>
        <w:jc w:val="both"/>
        <w:rPr>
          <w:color w:val="000000"/>
          <w:sz w:val="28"/>
          <w:szCs w:val="28"/>
        </w:rPr>
      </w:pPr>
      <w:r w:rsidRPr="00C93E5E">
        <w:rPr>
          <w:color w:val="000000"/>
          <w:sz w:val="28"/>
          <w:szCs w:val="28"/>
          <w:lang w:val="en-US"/>
        </w:rPr>
        <w:t>I</w:t>
      </w:r>
      <w:r w:rsidRPr="00C93E5E">
        <w:rPr>
          <w:color w:val="000000"/>
          <w:sz w:val="28"/>
          <w:szCs w:val="28"/>
        </w:rPr>
        <w:t xml:space="preserve"> группа: базовый уровень (для учащихся, уровень достижений которых ниже базового).</w:t>
      </w:r>
    </w:p>
    <w:p w:rsidR="008477C4" w:rsidRPr="00C93E5E" w:rsidRDefault="008477C4" w:rsidP="008477C4">
      <w:pPr>
        <w:ind w:firstLine="709"/>
        <w:jc w:val="both"/>
        <w:rPr>
          <w:color w:val="000000"/>
          <w:sz w:val="28"/>
          <w:szCs w:val="28"/>
        </w:rPr>
      </w:pPr>
      <w:r w:rsidRPr="00C93E5E">
        <w:rPr>
          <w:color w:val="000000"/>
          <w:sz w:val="28"/>
          <w:szCs w:val="28"/>
          <w:lang w:val="en-US"/>
        </w:rPr>
        <w:t>II</w:t>
      </w:r>
      <w:r w:rsidRPr="00C93E5E">
        <w:rPr>
          <w:color w:val="000000"/>
          <w:sz w:val="28"/>
          <w:szCs w:val="28"/>
        </w:rPr>
        <w:t xml:space="preserve"> группа: базовый уровень (для учащихся, уровень достижений которых базовый).</w:t>
      </w:r>
    </w:p>
    <w:p w:rsidR="008477C4" w:rsidRPr="00C93E5E" w:rsidRDefault="008477C4" w:rsidP="008477C4">
      <w:pPr>
        <w:ind w:firstLine="709"/>
        <w:jc w:val="both"/>
        <w:rPr>
          <w:color w:val="000000"/>
          <w:sz w:val="28"/>
          <w:szCs w:val="28"/>
        </w:rPr>
      </w:pPr>
      <w:r w:rsidRPr="00C93E5E">
        <w:rPr>
          <w:color w:val="000000"/>
          <w:sz w:val="28"/>
          <w:szCs w:val="28"/>
          <w:lang w:val="en-US"/>
        </w:rPr>
        <w:t>III</w:t>
      </w:r>
      <w:r w:rsidRPr="00C93E5E">
        <w:rPr>
          <w:color w:val="000000"/>
          <w:sz w:val="28"/>
          <w:szCs w:val="28"/>
        </w:rPr>
        <w:t xml:space="preserve"> группа:  повышенный уровень (для учащихся, уровень достижений которых выше базового).</w:t>
      </w:r>
    </w:p>
    <w:p w:rsidR="008477C4" w:rsidRPr="008477C4" w:rsidRDefault="008477C4" w:rsidP="008477C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обучении учащийся может переходить из одной группы в другую, в зависимости от его успехов</w:t>
      </w:r>
      <w:r w:rsidRPr="00C93E5E">
        <w:rPr>
          <w:color w:val="000000"/>
          <w:sz w:val="28"/>
          <w:szCs w:val="28"/>
        </w:rPr>
        <w:t>.</w:t>
      </w:r>
    </w:p>
    <w:p w:rsidR="008477C4" w:rsidRPr="00C93E5E" w:rsidRDefault="008477C4" w:rsidP="008477C4">
      <w:pPr>
        <w:ind w:firstLine="709"/>
        <w:jc w:val="both"/>
        <w:rPr>
          <w:sz w:val="28"/>
          <w:szCs w:val="28"/>
        </w:rPr>
      </w:pPr>
      <w:r w:rsidRPr="00C93E5E">
        <w:rPr>
          <w:color w:val="000000"/>
          <w:sz w:val="28"/>
          <w:szCs w:val="28"/>
        </w:rPr>
        <w:t xml:space="preserve">Для </w:t>
      </w:r>
      <w:r w:rsidRPr="00C93E5E">
        <w:rPr>
          <w:color w:val="000000"/>
          <w:sz w:val="28"/>
          <w:szCs w:val="28"/>
          <w:lang w:val="en-US"/>
        </w:rPr>
        <w:t>I</w:t>
      </w:r>
      <w:r w:rsidRPr="00C93E5E">
        <w:rPr>
          <w:color w:val="000000"/>
          <w:sz w:val="28"/>
          <w:szCs w:val="28"/>
        </w:rPr>
        <w:t xml:space="preserve"> группы можно провести в виде </w:t>
      </w:r>
      <w:r w:rsidRPr="00C93E5E">
        <w:rPr>
          <w:sz w:val="28"/>
          <w:szCs w:val="28"/>
        </w:rPr>
        <w:t>«Выберите верное определение</w:t>
      </w:r>
      <w:proofErr w:type="gramStart"/>
      <w:r w:rsidRPr="00C93E5E">
        <w:rPr>
          <w:sz w:val="28"/>
          <w:szCs w:val="28"/>
        </w:rPr>
        <w:t xml:space="preserve"> .</w:t>
      </w:r>
      <w:proofErr w:type="gramEnd"/>
      <w:r w:rsidRPr="00C93E5E">
        <w:rPr>
          <w:sz w:val="28"/>
          <w:szCs w:val="28"/>
        </w:rPr>
        <w:t>.», «Исправьте ошибку в …».</w:t>
      </w:r>
    </w:p>
    <w:p w:rsidR="008477C4" w:rsidRPr="00C93E5E" w:rsidRDefault="008477C4" w:rsidP="008477C4">
      <w:pPr>
        <w:ind w:firstLine="709"/>
        <w:jc w:val="both"/>
        <w:rPr>
          <w:sz w:val="28"/>
          <w:szCs w:val="28"/>
        </w:rPr>
      </w:pPr>
      <w:r w:rsidRPr="00C93E5E">
        <w:rPr>
          <w:color w:val="000000"/>
          <w:sz w:val="28"/>
          <w:szCs w:val="28"/>
          <w:lang w:val="en-US"/>
        </w:rPr>
        <w:t>II</w:t>
      </w:r>
      <w:r w:rsidRPr="00C93E5E">
        <w:rPr>
          <w:color w:val="000000"/>
          <w:sz w:val="28"/>
          <w:szCs w:val="28"/>
        </w:rPr>
        <w:t xml:space="preserve"> группа</w:t>
      </w:r>
      <w:r w:rsidRPr="00C93E5E">
        <w:rPr>
          <w:sz w:val="28"/>
          <w:szCs w:val="28"/>
        </w:rPr>
        <w:t xml:space="preserve"> </w:t>
      </w:r>
      <w:r>
        <w:rPr>
          <w:sz w:val="28"/>
          <w:szCs w:val="28"/>
        </w:rPr>
        <w:t>– «С помощью теоретического материала обоснуйте решение задачи …», «Продолж</w:t>
      </w:r>
      <w:r w:rsidRPr="00C93E5E">
        <w:rPr>
          <w:sz w:val="28"/>
          <w:szCs w:val="28"/>
        </w:rPr>
        <w:t>ите решение …».</w:t>
      </w:r>
    </w:p>
    <w:p w:rsidR="008477C4" w:rsidRDefault="008477C4" w:rsidP="008477C4">
      <w:pPr>
        <w:ind w:firstLine="709"/>
        <w:jc w:val="both"/>
        <w:rPr>
          <w:sz w:val="28"/>
          <w:szCs w:val="28"/>
        </w:rPr>
      </w:pPr>
      <w:proofErr w:type="gramStart"/>
      <w:r w:rsidRPr="00C93E5E">
        <w:rPr>
          <w:color w:val="000000"/>
          <w:sz w:val="28"/>
          <w:szCs w:val="28"/>
          <w:lang w:val="en-US"/>
        </w:rPr>
        <w:t>III</w:t>
      </w:r>
      <w:r w:rsidRPr="00C93E5E">
        <w:rPr>
          <w:color w:val="000000"/>
          <w:sz w:val="28"/>
          <w:szCs w:val="28"/>
        </w:rPr>
        <w:t xml:space="preserve"> группа </w:t>
      </w:r>
      <w:r>
        <w:rPr>
          <w:sz w:val="28"/>
          <w:szCs w:val="28"/>
        </w:rPr>
        <w:t>– «Найди ошибку и объясни ее причину</w:t>
      </w:r>
      <w:r w:rsidRPr="00C93E5E">
        <w:rPr>
          <w:sz w:val="28"/>
          <w:szCs w:val="28"/>
        </w:rPr>
        <w:t>», «</w:t>
      </w:r>
      <w:r>
        <w:rPr>
          <w:sz w:val="28"/>
          <w:szCs w:val="28"/>
        </w:rPr>
        <w:t>Найдите в данной задаче понятия и дайте им определения</w:t>
      </w:r>
      <w:r w:rsidRPr="00C93E5E">
        <w:rPr>
          <w:sz w:val="28"/>
          <w:szCs w:val="28"/>
        </w:rPr>
        <w:t>».</w:t>
      </w:r>
      <w:proofErr w:type="gramEnd"/>
    </w:p>
    <w:p w:rsidR="008477C4" w:rsidRDefault="008477C4" w:rsidP="008477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Например, при изучении темы «Свойства равнобедренного треугольника» (7 класс) на этапе повторения можно использовать следующие задания:</w:t>
      </w:r>
    </w:p>
    <w:p w:rsidR="008477C4" w:rsidRDefault="008477C4" w:rsidP="008477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группа </w:t>
      </w:r>
    </w:p>
    <w:p w:rsidR="008477C4" w:rsidRDefault="008477C4" w:rsidP="008477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Выберите верные утверждения.</w:t>
      </w:r>
    </w:p>
    <w:p w:rsidR="008477C4" w:rsidRPr="001F7E3E" w:rsidRDefault="008477C4" w:rsidP="008477C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F7E3E">
        <w:rPr>
          <w:color w:val="000000"/>
          <w:sz w:val="28"/>
          <w:szCs w:val="28"/>
          <w:shd w:val="clear" w:color="auto" w:fill="FFFFFF"/>
        </w:rPr>
        <w:t>1) Любая биссектриса равнобедренного треугольника является его медианой.</w:t>
      </w:r>
    </w:p>
    <w:p w:rsidR="008477C4" w:rsidRPr="001F7E3E" w:rsidRDefault="008477C4" w:rsidP="008477C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F7E3E">
        <w:rPr>
          <w:color w:val="000000"/>
          <w:sz w:val="28"/>
          <w:szCs w:val="28"/>
          <w:shd w:val="clear" w:color="auto" w:fill="FFFFFF"/>
        </w:rPr>
        <w:t>2) Биссектриса равнобедренного треугольника, проведённая из вершины, противолежащей основанию, делит основание на две равные части.</w:t>
      </w:r>
    </w:p>
    <w:p w:rsidR="008477C4" w:rsidRPr="001F7E3E" w:rsidRDefault="008477C4" w:rsidP="008477C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F7E3E">
        <w:rPr>
          <w:color w:val="000000"/>
          <w:sz w:val="28"/>
          <w:szCs w:val="28"/>
          <w:shd w:val="clear" w:color="auto" w:fill="FFFFFF"/>
        </w:rPr>
        <w:t>3) Любая высота равнобедренного треугольника является его биссектрисой.</w:t>
      </w:r>
    </w:p>
    <w:p w:rsidR="008477C4" w:rsidRPr="001F7E3E" w:rsidRDefault="008477C4" w:rsidP="008477C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F7E3E">
        <w:rPr>
          <w:color w:val="000000"/>
          <w:sz w:val="28"/>
          <w:szCs w:val="28"/>
          <w:shd w:val="clear" w:color="auto" w:fill="FFFFFF"/>
        </w:rPr>
        <w:t>4)  Каждая из биссектрис равнобедренного треугольника является его медианой.</w:t>
      </w:r>
    </w:p>
    <w:p w:rsidR="008477C4" w:rsidRPr="001F7E3E" w:rsidRDefault="008477C4" w:rsidP="008477C4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7E3E">
        <w:rPr>
          <w:color w:val="000000"/>
          <w:sz w:val="28"/>
          <w:szCs w:val="28"/>
          <w:shd w:val="clear" w:color="auto" w:fill="FFFFFF"/>
        </w:rPr>
        <w:t xml:space="preserve">5) </w:t>
      </w:r>
      <w:r w:rsidRPr="001F7E3E">
        <w:rPr>
          <w:color w:val="000000"/>
          <w:sz w:val="28"/>
          <w:szCs w:val="28"/>
        </w:rPr>
        <w:t>Каждая из биссектрис равнобедренного треугольника является его высотой.</w:t>
      </w:r>
    </w:p>
    <w:p w:rsidR="008477C4" w:rsidRDefault="008477C4" w:rsidP="008477C4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7E3E">
        <w:rPr>
          <w:color w:val="000000"/>
          <w:sz w:val="28"/>
          <w:szCs w:val="28"/>
        </w:rPr>
        <w:t>6) В равнобедренном треугольнике углы при основании равны.</w:t>
      </w:r>
    </w:p>
    <w:p w:rsidR="008477C4" w:rsidRDefault="008477C4" w:rsidP="008477C4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учащимся сложно справиться с этим заданием, они могут использовать теоретический материал учебника. </w:t>
      </w:r>
    </w:p>
    <w:p w:rsidR="008477C4" w:rsidRDefault="008477C4" w:rsidP="008477C4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Задание направлено на овладение теоретическим материалом, на отработку умения читать все предложение, на отработку внимательности, т.к. при отсутствии одного слова или замене его на другое, смысл высказывания </w:t>
      </w:r>
      <w:r>
        <w:rPr>
          <w:color w:val="000000"/>
          <w:sz w:val="28"/>
          <w:szCs w:val="28"/>
        </w:rPr>
        <w:lastRenderedPageBreak/>
        <w:t xml:space="preserve">меняется. Аналогичные задания есть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КИМ</w:t>
      </w:r>
      <w:proofErr w:type="gramEnd"/>
      <w:r>
        <w:rPr>
          <w:color w:val="000000"/>
          <w:sz w:val="28"/>
          <w:szCs w:val="28"/>
        </w:rPr>
        <w:t xml:space="preserve"> ОГЭ по математике (задание №19).</w:t>
      </w:r>
    </w:p>
    <w:p w:rsidR="008477C4" w:rsidRPr="001F7E3E" w:rsidRDefault="008477C4" w:rsidP="008477C4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 могут учащиеся выполнять в парах или мини группах, обосновывая свой ответ.</w:t>
      </w:r>
    </w:p>
    <w:p w:rsidR="008477C4" w:rsidRDefault="008477C4" w:rsidP="008477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группа</w:t>
      </w:r>
    </w:p>
    <w:p w:rsidR="008477C4" w:rsidRPr="002D0EAC" w:rsidRDefault="008477C4" w:rsidP="008477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треугольнике </w:t>
      </w:r>
      <w:r w:rsidRPr="00B8397F">
        <w:rPr>
          <w:i/>
          <w:color w:val="000000"/>
          <w:sz w:val="28"/>
          <w:szCs w:val="28"/>
          <w:lang w:val="en-US"/>
        </w:rPr>
        <w:t>MNK</w:t>
      </w:r>
      <w:r>
        <w:rPr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000000"/>
            <w:sz w:val="28"/>
            <w:szCs w:val="28"/>
          </w:rPr>
          <m:t>∠</m:t>
        </m:r>
        <m:r>
          <w:rPr>
            <w:rFonts w:ascii="Cambria Math" w:hAnsi="Cambria Math"/>
            <w:color w:val="000000"/>
            <w:sz w:val="28"/>
            <w:szCs w:val="28"/>
            <w:lang w:val="en-US"/>
          </w:rPr>
          <m:t>N</m:t>
        </m:r>
        <m:r>
          <w:rPr>
            <w:rFonts w:ascii="Cambria Math" w:hAnsi="Cambria Math"/>
            <w:color w:val="000000"/>
            <w:sz w:val="28"/>
            <w:szCs w:val="28"/>
          </w:rPr>
          <m:t>=100°,∠</m:t>
        </m:r>
        <m:r>
          <w:rPr>
            <w:rFonts w:ascii="Cambria Math" w:hAnsi="Cambria Math"/>
            <w:color w:val="000000"/>
            <w:sz w:val="28"/>
            <w:szCs w:val="28"/>
            <w:lang w:val="en-US"/>
          </w:rPr>
          <m:t>M</m:t>
        </m:r>
        <m:r>
          <w:rPr>
            <w:rFonts w:ascii="Cambria Math" w:hAnsi="Cambria Math"/>
            <w:color w:val="000000"/>
            <w:sz w:val="28"/>
            <w:szCs w:val="28"/>
          </w:rPr>
          <m:t>=∠K=40°,</m:t>
        </m:r>
      </m:oMath>
      <w:r w:rsidRPr="002D0EAC">
        <w:rPr>
          <w:color w:val="000000"/>
          <w:sz w:val="28"/>
          <w:szCs w:val="28"/>
        </w:rPr>
        <w:t xml:space="preserve"> </w:t>
      </w:r>
      <w:r w:rsidRPr="002D0EAC">
        <w:rPr>
          <w:i/>
          <w:color w:val="000000"/>
          <w:sz w:val="28"/>
          <w:szCs w:val="28"/>
          <w:lang w:val="en-US"/>
        </w:rPr>
        <w:t>NP</w:t>
      </w:r>
      <w:r w:rsidRPr="002D0EAC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 xml:space="preserve">медиана. Найдите углы треугольника </w:t>
      </w:r>
      <w:r>
        <w:rPr>
          <w:i/>
          <w:color w:val="000000"/>
          <w:sz w:val="28"/>
          <w:szCs w:val="28"/>
          <w:lang w:val="en-US"/>
        </w:rPr>
        <w:t>MNP</w:t>
      </w:r>
      <w:r>
        <w:rPr>
          <w:i/>
          <w:color w:val="000000"/>
          <w:sz w:val="28"/>
          <w:szCs w:val="28"/>
        </w:rPr>
        <w:t>.</w:t>
      </w:r>
    </w:p>
    <w:p w:rsidR="008477C4" w:rsidRDefault="008477C4" w:rsidP="008477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Решение: </w:t>
      </w:r>
    </w:p>
    <w:p w:rsidR="008477C4" w:rsidRDefault="008477C4" w:rsidP="008477C4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1) т.к. </w:t>
      </w:r>
      <m:oMath>
        <m:r>
          <w:rPr>
            <w:rFonts w:ascii="Cambria Math" w:hAnsi="Cambria Math"/>
            <w:color w:val="000000"/>
            <w:sz w:val="28"/>
            <w:szCs w:val="28"/>
          </w:rPr>
          <m:t>∠</m:t>
        </m:r>
        <m:r>
          <w:rPr>
            <w:rFonts w:ascii="Cambria Math" w:hAnsi="Cambria Math"/>
            <w:color w:val="000000"/>
            <w:sz w:val="28"/>
            <w:szCs w:val="28"/>
            <w:lang w:val="en-US"/>
          </w:rPr>
          <m:t>M</m:t>
        </m:r>
        <m:r>
          <w:rPr>
            <w:rFonts w:ascii="Cambria Math" w:hAnsi="Cambria Math"/>
            <w:color w:val="000000"/>
            <w:sz w:val="28"/>
            <w:szCs w:val="28"/>
          </w:rPr>
          <m:t>=∠K=40°</m:t>
        </m:r>
      </m:oMath>
      <w:r>
        <w:rPr>
          <w:color w:val="000000"/>
          <w:sz w:val="28"/>
          <w:szCs w:val="28"/>
        </w:rPr>
        <w:t xml:space="preserve">, то </w:t>
      </w:r>
      <m:oMath>
        <m:r>
          <w:rPr>
            <w:rFonts w:ascii="Cambria Math" w:hAnsi="Cambria Math"/>
            <w:color w:val="000000"/>
            <w:sz w:val="28"/>
            <w:szCs w:val="28"/>
          </w:rPr>
          <m:t>∆</m:t>
        </m:r>
      </m:oMath>
      <w:r w:rsidRPr="00B8397F">
        <w:rPr>
          <w:i/>
          <w:color w:val="000000"/>
          <w:sz w:val="28"/>
          <w:szCs w:val="28"/>
          <w:lang w:val="en-US"/>
        </w:rPr>
        <w:t>MNK</w:t>
      </w:r>
      <w:r>
        <w:rPr>
          <w:i/>
          <w:color w:val="000000"/>
          <w:sz w:val="28"/>
          <w:szCs w:val="28"/>
        </w:rPr>
        <w:t xml:space="preserve"> – </w:t>
      </w:r>
      <w:proofErr w:type="gramStart"/>
      <w:r w:rsidRPr="002D0EAC">
        <w:rPr>
          <w:color w:val="000000"/>
          <w:sz w:val="28"/>
          <w:szCs w:val="28"/>
        </w:rPr>
        <w:t>равнобедренный</w:t>
      </w:r>
      <w:proofErr w:type="gramEnd"/>
      <w:r>
        <w:rPr>
          <w:color w:val="000000"/>
          <w:sz w:val="28"/>
          <w:szCs w:val="28"/>
        </w:rPr>
        <w:t xml:space="preserve"> по признаку.</w:t>
      </w:r>
    </w:p>
    <w:p w:rsidR="008477C4" w:rsidRDefault="008477C4" w:rsidP="008477C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2D0EAC">
        <w:rPr>
          <w:i/>
          <w:color w:val="000000"/>
          <w:sz w:val="28"/>
          <w:szCs w:val="28"/>
          <w:lang w:val="en-US"/>
        </w:rPr>
        <w:t>NP</w:t>
      </w:r>
      <w:r w:rsidRPr="002D0EAC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– </w:t>
      </w:r>
      <w:r w:rsidRPr="002D0EAC">
        <w:rPr>
          <w:color w:val="000000"/>
          <w:sz w:val="28"/>
          <w:szCs w:val="28"/>
        </w:rPr>
        <w:t>медиана</w:t>
      </w:r>
      <w:r>
        <w:rPr>
          <w:color w:val="000000"/>
          <w:sz w:val="28"/>
          <w:szCs w:val="28"/>
        </w:rPr>
        <w:t>, проведенная …</w:t>
      </w:r>
    </w:p>
    <w:p w:rsidR="008477C4" w:rsidRDefault="008477C4" w:rsidP="008477C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Продолжите решение задачи.</w:t>
      </w:r>
    </w:p>
    <w:p w:rsidR="008477C4" w:rsidRDefault="008477C4" w:rsidP="008477C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Эта задача направлена на повторение понятий: равнобедренный треугольник, биссектриса, медиана; теоремы о свойстве равнобедренного треугольника, о биссектрисе равнобедренного треугольника, проведенной к основанию и  следствия из неё; на развитие устной речи обучающихся.</w:t>
      </w:r>
    </w:p>
    <w:p w:rsidR="008477C4" w:rsidRPr="004A6286" w:rsidRDefault="008477C4" w:rsidP="008477C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Работу лучше организовать в парах, чтобы каждый ученик смог проговорить решение задачи.</w:t>
      </w:r>
    </w:p>
    <w:p w:rsidR="008477C4" w:rsidRDefault="008477C4" w:rsidP="008477C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 группа</w:t>
      </w:r>
    </w:p>
    <w:p w:rsidR="008477C4" w:rsidRPr="00FF3AC7" w:rsidRDefault="008477C4" w:rsidP="008477C4">
      <w:pPr>
        <w:ind w:firstLine="709"/>
        <w:jc w:val="both"/>
        <w:rPr>
          <w:color w:val="000000"/>
          <w:sz w:val="28"/>
          <w:szCs w:val="28"/>
        </w:rPr>
      </w:pPr>
      <w:r w:rsidRPr="00FF3AC7">
        <w:rPr>
          <w:color w:val="000000"/>
          <w:sz w:val="28"/>
          <w:szCs w:val="28"/>
        </w:rPr>
        <w:t xml:space="preserve">Отрезок </w:t>
      </w:r>
      <w:r w:rsidRPr="00FF3AC7">
        <w:rPr>
          <w:i/>
          <w:iCs/>
          <w:color w:val="000000"/>
          <w:sz w:val="28"/>
          <w:szCs w:val="28"/>
        </w:rPr>
        <w:t>В</w:t>
      </w:r>
      <w:proofErr w:type="gramStart"/>
      <w:r w:rsidRPr="00FF3AC7">
        <w:rPr>
          <w:i/>
          <w:iCs/>
          <w:color w:val="000000"/>
          <w:sz w:val="28"/>
          <w:szCs w:val="28"/>
          <w:lang w:val="en-US"/>
        </w:rPr>
        <w:t>D</w:t>
      </w:r>
      <w:proofErr w:type="gramEnd"/>
      <w:r w:rsidRPr="00FF3AC7">
        <w:rPr>
          <w:color w:val="000000"/>
          <w:sz w:val="28"/>
          <w:szCs w:val="28"/>
        </w:rPr>
        <w:t xml:space="preserve"> - медиана, проведенная из вершины равнобедренного треугольника </w:t>
      </w:r>
      <w:r w:rsidRPr="00FF3AC7">
        <w:rPr>
          <w:i/>
          <w:iCs/>
          <w:color w:val="000000"/>
          <w:sz w:val="28"/>
          <w:szCs w:val="28"/>
          <w:lang w:val="en-US"/>
        </w:rPr>
        <w:t>ABC</w:t>
      </w:r>
      <w:r w:rsidRPr="00FF3AC7">
        <w:rPr>
          <w:color w:val="000000"/>
          <w:sz w:val="28"/>
          <w:szCs w:val="28"/>
        </w:rPr>
        <w:t>. Чему равен угол</w:t>
      </w:r>
      <w:r w:rsidRPr="00FF3AC7">
        <w:rPr>
          <w:i/>
          <w:iCs/>
          <w:color w:val="000000"/>
          <w:sz w:val="28"/>
          <w:szCs w:val="28"/>
        </w:rPr>
        <w:t xml:space="preserve"> </w:t>
      </w:r>
      <w:r w:rsidRPr="00FF3AC7">
        <w:rPr>
          <w:i/>
          <w:iCs/>
          <w:color w:val="000000"/>
          <w:sz w:val="28"/>
          <w:szCs w:val="28"/>
          <w:lang w:val="en-US"/>
        </w:rPr>
        <w:t>ABD</w:t>
      </w:r>
      <w:r w:rsidRPr="00FF3AC7">
        <w:rPr>
          <w:color w:val="000000"/>
          <w:sz w:val="28"/>
          <w:szCs w:val="28"/>
        </w:rPr>
        <w:t xml:space="preserve">, если градусная мера угла </w:t>
      </w:r>
      <w:r w:rsidRPr="00FF3AC7">
        <w:rPr>
          <w:i/>
          <w:iCs/>
          <w:color w:val="000000"/>
          <w:sz w:val="28"/>
          <w:szCs w:val="28"/>
          <w:lang w:val="en-US"/>
        </w:rPr>
        <w:t>CBD</w:t>
      </w:r>
      <w:r w:rsidRPr="00FF3AC7">
        <w:rPr>
          <w:color w:val="000000"/>
          <w:sz w:val="28"/>
          <w:szCs w:val="28"/>
        </w:rPr>
        <w:t xml:space="preserve"> равна 33</w:t>
      </w:r>
      <w:r w:rsidRPr="00FF3AC7">
        <w:rPr>
          <w:sz w:val="28"/>
          <w:szCs w:val="28"/>
        </w:rPr>
        <w:t>°?</w:t>
      </w:r>
    </w:p>
    <w:p w:rsidR="008477C4" w:rsidRDefault="008477C4" w:rsidP="008477C4">
      <w:pPr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</w:rPr>
        <w:drawing>
          <wp:inline distT="0" distB="0" distL="0" distR="0">
            <wp:extent cx="2239229" cy="1599653"/>
            <wp:effectExtent l="19050" t="0" r="8671" b="0"/>
            <wp:docPr id="260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412" cy="1599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0EAC">
        <w:rPr>
          <w:sz w:val="28"/>
          <w:szCs w:val="28"/>
        </w:rPr>
        <w:t xml:space="preserve"> </w:t>
      </w:r>
    </w:p>
    <w:p w:rsidR="008477C4" w:rsidRDefault="008477C4" w:rsidP="008477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Какие понятия и теоремы встречаются в этой задаче? Дайте определения этим понятиям и сформулируйте теоремы.</w:t>
      </w:r>
    </w:p>
    <w:p w:rsidR="00BB3B0C" w:rsidRDefault="008477C4" w:rsidP="008477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Эта задача позволяет вспомнить определения высоты, медианы, биссектрисы треугольника; теоремы об углах при основании равнобедренного треугольника и о медиане равнобедренного треугольника, проведённой к основанию.</w:t>
      </w:r>
    </w:p>
    <w:p w:rsidR="008477C4" w:rsidRDefault="008477C4" w:rsidP="008477C4">
      <w:pPr>
        <w:ind w:firstLine="709"/>
      </w:pPr>
    </w:p>
    <w:sectPr w:rsidR="008477C4" w:rsidSect="00BB3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90EF3"/>
    <w:multiLevelType w:val="hybridMultilevel"/>
    <w:tmpl w:val="65F61628"/>
    <w:lvl w:ilvl="0" w:tplc="3C1E9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E48F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56C7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B426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C428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FA3C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6459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D263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ACA7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7C4"/>
    <w:rsid w:val="002D47C1"/>
    <w:rsid w:val="00832A54"/>
    <w:rsid w:val="008477C4"/>
    <w:rsid w:val="00BB3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8477C4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8477C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477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7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484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dcterms:created xsi:type="dcterms:W3CDTF">2021-03-29T18:19:00Z</dcterms:created>
  <dcterms:modified xsi:type="dcterms:W3CDTF">2021-03-29T18:46:00Z</dcterms:modified>
</cp:coreProperties>
</file>