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CB" w:rsidRPr="009C33D1" w:rsidRDefault="00041BCB" w:rsidP="0055341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C33D1">
        <w:rPr>
          <w:b/>
          <w:bCs/>
          <w:kern w:val="36"/>
        </w:rPr>
        <w:t>Мастер - класс "</w:t>
      </w:r>
      <w:r w:rsidR="0055341E" w:rsidRPr="009C33D1">
        <w:rPr>
          <w:b/>
          <w:bCs/>
          <w:color w:val="000000"/>
        </w:rPr>
        <w:t>Продуктивное чтение как способ формирования читательского интереса и читательской компетентности</w:t>
      </w:r>
      <w:r w:rsidRPr="009C33D1">
        <w:rPr>
          <w:b/>
          <w:bCs/>
          <w:kern w:val="36"/>
        </w:rPr>
        <w:t>"</w:t>
      </w:r>
    </w:p>
    <w:p w:rsidR="0055341E" w:rsidRPr="009C33D1" w:rsidRDefault="0055341E" w:rsidP="00553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7C9F" w:rsidRPr="009C33D1" w:rsidRDefault="0055341E" w:rsidP="00553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"</w:t>
      </w: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>Читать – это ещё</w:t>
      </w:r>
      <w:r w:rsidR="007F7C9F"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не значит,</w:t>
      </w:r>
    </w:p>
    <w:p w:rsidR="0055341E" w:rsidRPr="009C33D1" w:rsidRDefault="0055341E" w:rsidP="00553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7C9F" w:rsidRPr="009C33D1">
        <w:rPr>
          <w:rFonts w:ascii="Times New Roman" w:eastAsia="Times New Roman" w:hAnsi="Times New Roman"/>
          <w:i/>
          <w:sz w:val="24"/>
          <w:szCs w:val="24"/>
          <w:lang w:eastAsia="ru-RU"/>
        </w:rPr>
        <w:t>что</w:t>
      </w:r>
      <w:r w:rsidR="007F7C9F"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</w:t>
      </w:r>
      <w:r w:rsidR="007F7C9F" w:rsidRPr="009C33D1">
        <w:rPr>
          <w:rFonts w:ascii="Times New Roman" w:eastAsia="Times New Roman" w:hAnsi="Times New Roman"/>
          <w:i/>
          <w:sz w:val="24"/>
          <w:szCs w:val="24"/>
          <w:lang w:eastAsia="ru-RU"/>
        </w:rPr>
        <w:t>как понимать</w:t>
      </w:r>
      <w:r w:rsidR="007F7C9F"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прочитанное –</w:t>
      </w:r>
    </w:p>
    <w:p w:rsidR="007F7C9F" w:rsidRPr="009C33D1" w:rsidRDefault="0055341E" w:rsidP="00553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вот в чём главное"</w:t>
      </w:r>
    </w:p>
    <w:p w:rsidR="007F7C9F" w:rsidRPr="009C33D1" w:rsidRDefault="0055341E" w:rsidP="00553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7F7C9F" w:rsidRPr="009C33D1">
        <w:rPr>
          <w:rFonts w:ascii="Times New Roman" w:eastAsia="Times New Roman" w:hAnsi="Times New Roman"/>
          <w:sz w:val="24"/>
          <w:szCs w:val="24"/>
          <w:lang w:eastAsia="ru-RU"/>
        </w:rPr>
        <w:t>К.Д.Ушинский</w:t>
      </w:r>
    </w:p>
    <w:p w:rsidR="008A6341" w:rsidRPr="009C33D1" w:rsidRDefault="008A6341" w:rsidP="00553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>Ознакомить участников мастер-класса с технологией продуктивного чтения, заинтересовать этой технологией, показав, как она воплощается на практике и какие УУД формирует, научить разрабатывать уроки по данной технологии.</w:t>
      </w:r>
    </w:p>
    <w:p w:rsidR="008A6341" w:rsidRPr="009C33D1" w:rsidRDefault="0055341E" w:rsidP="00553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Вступительное  слово</w:t>
      </w:r>
    </w:p>
    <w:p w:rsidR="0055341E" w:rsidRPr="009C33D1" w:rsidRDefault="0055341E" w:rsidP="0055341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33D1">
        <w:rPr>
          <w:color w:val="000000"/>
        </w:rPr>
        <w:t>- Здравствуйте, уважаемы</w:t>
      </w:r>
      <w:r w:rsidR="00C53489" w:rsidRPr="009C33D1">
        <w:rPr>
          <w:color w:val="000000"/>
        </w:rPr>
        <w:t>е</w:t>
      </w:r>
      <w:r w:rsidRPr="009C33D1">
        <w:rPr>
          <w:color w:val="000000"/>
        </w:rPr>
        <w:t xml:space="preserve"> коллеги, я прошу посмотреть небольшой видеоролик и сформулировать проблему нашего мастер-класса (</w:t>
      </w:r>
      <w:r w:rsidR="00B2410B" w:rsidRPr="009C33D1">
        <w:rPr>
          <w:color w:val="000000"/>
        </w:rPr>
        <w:t xml:space="preserve">Слайд 2 </w:t>
      </w:r>
      <w:r w:rsidRPr="009C33D1">
        <w:rPr>
          <w:color w:val="000000"/>
        </w:rPr>
        <w:t>"Ералаш") </w:t>
      </w:r>
    </w:p>
    <w:p w:rsidR="0055341E" w:rsidRPr="009C33D1" w:rsidRDefault="0055341E" w:rsidP="0055341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9C33D1">
        <w:rPr>
          <w:i/>
          <w:iCs/>
          <w:color w:val="000000"/>
        </w:rPr>
        <w:t>«Как заинтересовать ребёнка чтением? Как воспитать книголюбов?»</w:t>
      </w:r>
    </w:p>
    <w:p w:rsidR="0055341E" w:rsidRPr="009C33D1" w:rsidRDefault="0055341E" w:rsidP="0055341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5341E" w:rsidRPr="009C33D1" w:rsidRDefault="0055341E" w:rsidP="0055341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 xml:space="preserve">- Школьная  практика  подтверждает,  что  в  досуге  сегодняшнего ребёнка чтение художественной литературы занимает невысокую позицию, интерес  к  литературе  заметно  снижается.  </w:t>
      </w:r>
    </w:p>
    <w:p w:rsidR="00B7551E" w:rsidRPr="009C33D1" w:rsidRDefault="0055341E" w:rsidP="00B755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color w:val="000000"/>
          <w:sz w:val="24"/>
          <w:szCs w:val="24"/>
        </w:rPr>
        <w:t xml:space="preserve">- Почему современные дети не любят читать? </w:t>
      </w:r>
      <w:r w:rsidR="00B2410B" w:rsidRPr="009C33D1">
        <w:rPr>
          <w:rFonts w:ascii="Times New Roman" w:hAnsi="Times New Roman"/>
          <w:color w:val="000000"/>
          <w:sz w:val="24"/>
          <w:szCs w:val="24"/>
        </w:rPr>
        <w:t xml:space="preserve">(Слайд 3) </w:t>
      </w:r>
      <w:r w:rsidR="00B7551E" w:rsidRPr="009C33D1">
        <w:rPr>
          <w:rFonts w:ascii="Times New Roman" w:hAnsi="Times New Roman"/>
          <w:sz w:val="24"/>
          <w:szCs w:val="24"/>
        </w:rPr>
        <w:t>Школьная практика подтверждает, что нелюбовь к чтению и связанные с этим учебные затруднения, вплоть до потери интереса к познанию, часто возникает из-за неумения ученика понимать прочитанное.</w:t>
      </w:r>
    </w:p>
    <w:p w:rsidR="0055341E" w:rsidRPr="009C33D1" w:rsidRDefault="00B2410B" w:rsidP="00553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 xml:space="preserve">(Слайд 4) </w:t>
      </w:r>
      <w:r w:rsidR="0055341E" w:rsidRPr="009C33D1">
        <w:rPr>
          <w:rFonts w:ascii="Times New Roman" w:hAnsi="Times New Roman"/>
          <w:sz w:val="24"/>
          <w:szCs w:val="24"/>
        </w:rPr>
        <w:t xml:space="preserve">Попробуем прочитать текст. Легко ли вам </w:t>
      </w:r>
      <w:r w:rsidR="00B7551E" w:rsidRPr="009C33D1">
        <w:rPr>
          <w:rFonts w:ascii="Times New Roman" w:hAnsi="Times New Roman"/>
          <w:sz w:val="24"/>
          <w:szCs w:val="24"/>
        </w:rPr>
        <w:t>читать его? А пересказать? П</w:t>
      </w:r>
      <w:r w:rsidR="0055341E" w:rsidRPr="009C33D1">
        <w:rPr>
          <w:rFonts w:ascii="Times New Roman" w:hAnsi="Times New Roman"/>
          <w:sz w:val="24"/>
          <w:szCs w:val="24"/>
        </w:rPr>
        <w:t>очему?</w:t>
      </w:r>
    </w:p>
    <w:p w:rsidR="0055341E" w:rsidRPr="009C33D1" w:rsidRDefault="00B2410B" w:rsidP="00553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 xml:space="preserve">(Слайд 5) </w:t>
      </w:r>
      <w:r w:rsidR="009B7022" w:rsidRPr="009C33D1">
        <w:rPr>
          <w:rFonts w:ascii="Times New Roman" w:hAnsi="Times New Roman"/>
          <w:sz w:val="24"/>
          <w:szCs w:val="24"/>
        </w:rPr>
        <w:t xml:space="preserve">Иоганн </w:t>
      </w:r>
      <w:r w:rsidR="0055341E" w:rsidRPr="009C33D1">
        <w:rPr>
          <w:rFonts w:ascii="Times New Roman" w:hAnsi="Times New Roman"/>
          <w:sz w:val="24"/>
          <w:szCs w:val="24"/>
        </w:rPr>
        <w:t xml:space="preserve">Гёте сказал: «Чего человек не понимает, тем он не владеет». Эту мысль можно продолжить: «Чего человек не понимает, тем он не владеет и то он не любит». </w:t>
      </w:r>
    </w:p>
    <w:p w:rsidR="0055341E" w:rsidRPr="009C33D1" w:rsidRDefault="00B2410B" w:rsidP="009B70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hAnsi="Times New Roman"/>
          <w:sz w:val="24"/>
          <w:szCs w:val="24"/>
        </w:rPr>
        <w:t xml:space="preserve">(Слайд 6) </w:t>
      </w:r>
      <w:r w:rsidR="0055341E" w:rsidRPr="009C33D1">
        <w:rPr>
          <w:rFonts w:ascii="Times New Roman" w:eastAsia="Times New Roman" w:hAnsi="Times New Roman"/>
          <w:sz w:val="24"/>
          <w:szCs w:val="24"/>
          <w:lang w:eastAsia="ru-RU"/>
        </w:rPr>
        <w:t>Мы с вами знаем</w:t>
      </w:r>
      <w:r w:rsidR="008A6341" w:rsidRPr="009C33D1">
        <w:rPr>
          <w:rFonts w:ascii="Times New Roman" w:eastAsia="Times New Roman" w:hAnsi="Times New Roman"/>
          <w:sz w:val="24"/>
          <w:szCs w:val="24"/>
          <w:lang w:eastAsia="ru-RU"/>
        </w:rPr>
        <w:t>, что большинство ошибок</w:t>
      </w:r>
      <w:r w:rsidR="00C53489"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допускаю</w:t>
      </w:r>
      <w:r w:rsidR="008A6341" w:rsidRPr="009C33D1">
        <w:rPr>
          <w:rFonts w:ascii="Times New Roman" w:eastAsia="Times New Roman" w:hAnsi="Times New Roman"/>
          <w:sz w:val="24"/>
          <w:szCs w:val="24"/>
          <w:lang w:eastAsia="ru-RU"/>
        </w:rPr>
        <w:t>тся вследствие непонимания самого задания. Вот почему технология  продуктивного чтени</w:t>
      </w:r>
      <w:r w:rsidR="00B7551E" w:rsidRPr="009C33D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5341E"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341"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приобретает ведущее значение и способствует достижению тех результатов, о которых говорится в новых стандартах. Технология универсальна, может применяться на уроках любого цикла. </w:t>
      </w: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>Цели и задачи технологии вы видите на слайде (Слайд 7)</w:t>
      </w:r>
    </w:p>
    <w:p w:rsidR="00516BDE" w:rsidRPr="009C33D1" w:rsidRDefault="00516BDE" w:rsidP="009B70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51E" w:rsidRPr="009C33D1" w:rsidRDefault="00516BDE" w:rsidP="00516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 xml:space="preserve">- Кто из вас знаком с технологией продуктивного чтения? (слайд 8) </w:t>
      </w:r>
      <w:r w:rsidR="003E46A1" w:rsidRPr="009C33D1">
        <w:rPr>
          <w:rFonts w:ascii="Times New Roman" w:hAnsi="Times New Roman"/>
          <w:sz w:val="24"/>
          <w:szCs w:val="24"/>
        </w:rPr>
        <w:t xml:space="preserve">Прочитайте  суждения  и </w:t>
      </w:r>
      <w:r w:rsidRPr="009C33D1">
        <w:rPr>
          <w:rFonts w:ascii="Times New Roman" w:hAnsi="Times New Roman"/>
          <w:sz w:val="24"/>
          <w:szCs w:val="24"/>
        </w:rPr>
        <w:t>сделайте  свой  выбор.  На «Рефлексивное дерево» прикрепите кленовый лист соответствующего цвета</w:t>
      </w:r>
      <w:r w:rsidR="003E46A1" w:rsidRPr="009C33D1">
        <w:rPr>
          <w:rFonts w:ascii="Times New Roman" w:hAnsi="Times New Roman"/>
          <w:sz w:val="24"/>
          <w:szCs w:val="24"/>
        </w:rPr>
        <w:t>.</w:t>
      </w:r>
    </w:p>
    <w:p w:rsidR="00647FF0" w:rsidRPr="009C33D1" w:rsidRDefault="00647FF0" w:rsidP="00516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BDE" w:rsidRPr="009C33D1" w:rsidRDefault="00647FF0" w:rsidP="00516BD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hAnsi="Times New Roman"/>
          <w:sz w:val="24"/>
          <w:szCs w:val="24"/>
        </w:rPr>
        <w:t xml:space="preserve">- </w:t>
      </w:r>
      <w:r w:rsidR="00516BD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Предлагаю  определить  область  знаний  по  технологии  продуктивного чтения (используем сигнальные карточки</w:t>
      </w:r>
      <w:r w:rsidR="00B2410B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. Приё</w:t>
      </w:r>
      <w:r w:rsidR="00516BD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</w:t>
      </w:r>
      <w:r w:rsidR="00516BDE" w:rsidRPr="009C33D1">
        <w:rPr>
          <w:rFonts w:ascii="Times New Roman" w:eastAsia="Times New Roman" w:hAnsi="Times New Roman"/>
          <w:bCs/>
          <w:color w:val="008000"/>
          <w:sz w:val="24"/>
          <w:szCs w:val="24"/>
          <w:lang w:eastAsia="ru-RU"/>
        </w:rPr>
        <w:t>«Да»</w:t>
      </w:r>
      <w:r w:rsidR="00516BD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516BDE" w:rsidRPr="009C33D1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«Нет»</w:t>
      </w:r>
      <w:r w:rsidR="00516BD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516BDE" w:rsidRPr="009C33D1">
        <w:rPr>
          <w:rFonts w:ascii="Times New Roman" w:eastAsia="Times New Roman" w:hAnsi="Times New Roman"/>
          <w:bCs/>
          <w:color w:val="FFC000"/>
          <w:sz w:val="24"/>
          <w:szCs w:val="24"/>
          <w:lang w:eastAsia="ru-RU"/>
        </w:rPr>
        <w:t>«Сомневаюсь»</w:t>
      </w:r>
      <w:r w:rsidR="00B2410B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16BD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516BDE" w:rsidRPr="009C33D1" w:rsidRDefault="00516BDE" w:rsidP="00516BD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647FF0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Согласны  ли  вы, что  технология  продуктивного  чтения  включает в себя три этапа работы с текстом: работа с текстом до чтения, работа с текстом во время чтения, работа с текстом после чтения. </w:t>
      </w:r>
      <w:r w:rsidRPr="009C33D1">
        <w:rPr>
          <w:rFonts w:ascii="Times New Roman" w:eastAsia="Times New Roman" w:hAnsi="Times New Roman"/>
          <w:bCs/>
          <w:color w:val="008000"/>
          <w:sz w:val="24"/>
          <w:szCs w:val="24"/>
          <w:lang w:eastAsia="ru-RU"/>
        </w:rPr>
        <w:t>«Да»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16BDE" w:rsidRPr="009C33D1" w:rsidRDefault="00516BDE" w:rsidP="00516BD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 Согласны  ли  вы, что  словарная  работа  проводится  перед первичным чтением. </w:t>
      </w:r>
      <w:r w:rsidRPr="009C33D1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«Нет»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  <w:t xml:space="preserve">3. Согласны ли вы, что один из основных  методов  технологии продуктивного  чтения  на  этапе  работы  с  текстом  во  время  чтения  – «диалог с автором». </w:t>
      </w:r>
      <w:r w:rsidRPr="009C33D1">
        <w:rPr>
          <w:rFonts w:ascii="Times New Roman" w:eastAsia="Times New Roman" w:hAnsi="Times New Roman"/>
          <w:bCs/>
          <w:color w:val="008000"/>
          <w:sz w:val="24"/>
          <w:szCs w:val="24"/>
          <w:lang w:eastAsia="ru-RU"/>
        </w:rPr>
        <w:t>«Да»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16BDE" w:rsidRPr="009C33D1" w:rsidRDefault="00516BDE" w:rsidP="00516BD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Согласны ли вы, что знакомство с  автором  осуществляется перед чтением произведения.  </w:t>
      </w:r>
      <w:r w:rsidRPr="009C33D1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«Нет»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16BDE" w:rsidRPr="009C33D1" w:rsidRDefault="00516BDE" w:rsidP="00516BD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</w:t>
      </w:r>
      <w:r w:rsidR="00B2410B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.  Один  из  основных    приё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мов      на  этапе  работы  с  текстом  во время чтения – комментированное чтение. </w:t>
      </w:r>
      <w:r w:rsidRPr="009C33D1">
        <w:rPr>
          <w:rFonts w:ascii="Times New Roman" w:eastAsia="Times New Roman" w:hAnsi="Times New Roman"/>
          <w:bCs/>
          <w:color w:val="008000"/>
          <w:sz w:val="24"/>
          <w:szCs w:val="24"/>
          <w:lang w:eastAsia="ru-RU"/>
        </w:rPr>
        <w:t>«Да»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16BDE" w:rsidRPr="009C33D1" w:rsidRDefault="00516BDE" w:rsidP="00516BDE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6. Согласны ли вы, что главное направление работы – вычитывание фактуальной информации в тексте.</w:t>
      </w:r>
      <w:r w:rsidR="00B2410B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C33D1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«Нет»</w:t>
      </w:r>
    </w:p>
    <w:p w:rsidR="00B2410B" w:rsidRPr="009C33D1" w:rsidRDefault="00B2410B" w:rsidP="00B2410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Параллельно ответам-сигналам я фиксирую их на доске. Таким образом, выходим на задачи мастер-класса.  </w:t>
      </w:r>
    </w:p>
    <w:p w:rsidR="00B2410B" w:rsidRPr="009C33D1" w:rsidRDefault="00B2410B" w:rsidP="00B2410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мастер-класа: </w:t>
      </w:r>
    </w:p>
    <w:p w:rsidR="00B2410B" w:rsidRPr="009C33D1" w:rsidRDefault="00B2410B" w:rsidP="00B2410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 Содействовать  повышению  мотивации  участников  мастер-класса  к изучению технологии продуктивного чтения.  </w:t>
      </w:r>
    </w:p>
    <w:p w:rsidR="00B2410B" w:rsidRPr="009C33D1" w:rsidRDefault="00B2410B" w:rsidP="00B2410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2.Актуализировать  знания  педагогов  об  этапах  работы  с  текстом, организовать  осмысление  основных  приёмов  обучения, обеспечивающих  полноценное  восприятие  и  понимание  текста учащимися.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  <w:t xml:space="preserve">3.  Способствовать  формированию  у  участников  мастер-класса  умения  отбирать  творческие  задания  в  соответствии  с  концептуальными особенностями текста. </w:t>
      </w:r>
    </w:p>
    <w:p w:rsidR="00B2410B" w:rsidRPr="009C33D1" w:rsidRDefault="00B2410B" w:rsidP="00B2410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 Содействовать  активизации    самообразовательной  деятельности участников  мастер-класса  по  проблеме  формирования  грамотного читателя посредством технологии продуктивного чтения.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</w:r>
    </w:p>
    <w:p w:rsidR="008A6341" w:rsidRPr="009C33D1" w:rsidRDefault="008A6341" w:rsidP="000037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Беседа</w:t>
      </w:r>
      <w:r w:rsidR="00FD7FA6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A6341" w:rsidRPr="009C33D1" w:rsidRDefault="000037B6" w:rsidP="000037B6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1. </w:t>
      </w:r>
      <w:r w:rsidR="008A6341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такое технология?  </w:t>
      </w:r>
      <w:r w:rsidR="008A6341" w:rsidRPr="009C33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(Последовательность этапов работы).</w:t>
      </w:r>
    </w:p>
    <w:p w:rsidR="008A6341" w:rsidRPr="009C33D1" w:rsidRDefault="008A6341" w:rsidP="000037B6">
      <w:pPr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2. Что значит продуктивное чтение?  </w:t>
      </w:r>
      <w:r w:rsidR="000037B6"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(Продуктивное – от слова </w:t>
      </w: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«продукт»).</w:t>
      </w:r>
    </w:p>
    <w:p w:rsidR="008A6341" w:rsidRPr="009C33D1" w:rsidRDefault="008A6341" w:rsidP="000037B6">
      <w:pPr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3. Что может быть продуктом чтения? </w:t>
      </w:r>
      <w:r w:rsidR="000037B6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акой результат может быть у </w:t>
      </w:r>
      <w:r w:rsidR="000037B6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чтения?</w:t>
      </w: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(Понимание смысла прочитанного).</w:t>
      </w:r>
    </w:p>
    <w:p w:rsidR="000037B6" w:rsidRPr="009C33D1" w:rsidRDefault="000037B6" w:rsidP="000037B6">
      <w:pPr>
        <w:spacing w:after="0"/>
        <w:ind w:left="7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6341" w:rsidRPr="009C33D1" w:rsidRDefault="000037B6" w:rsidP="000037B6">
      <w:pPr>
        <w:spacing w:after="0"/>
        <w:ind w:lef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8A634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Понимание – это действительно результат продуктивного чтения. Но не только это. Понимание невозможно без другого результата чтения.</w:t>
      </w:r>
    </w:p>
    <w:p w:rsidR="000037B6" w:rsidRPr="009C33D1" w:rsidRDefault="000037B6" w:rsidP="000037B6">
      <w:pPr>
        <w:spacing w:after="0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8A6341" w:rsidRPr="009C33D1" w:rsidRDefault="000037B6" w:rsidP="000037B6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4. </w:t>
      </w:r>
      <w:r w:rsidR="008A6341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же является вторым результатом чтения?</w:t>
      </w: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341"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(Восприятие прочитанного текста)</w:t>
      </w: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A634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Восприятие –</w:t>
      </w:r>
      <w:r w:rsidR="008A6341"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34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это включение человека в чтение.</w:t>
      </w:r>
    </w:p>
    <w:p w:rsidR="008A6341" w:rsidRPr="009C33D1" w:rsidRDefault="000037B6" w:rsidP="000037B6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8A634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А что значит включиться в чтение?</w:t>
      </w:r>
      <w:r w:rsidR="00634F3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(Слайд 9)</w:t>
      </w:r>
      <w:r w:rsidR="008A6341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 </w:t>
      </w:r>
    </w:p>
    <w:p w:rsidR="000037B6" w:rsidRPr="009C33D1" w:rsidRDefault="008A6341" w:rsidP="000037B6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8A6341" w:rsidRPr="009C33D1" w:rsidRDefault="000037B6" w:rsidP="000037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8A6341"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Читаем – и представляем картины, героев</w:t>
      </w:r>
    </w:p>
    <w:p w:rsidR="008A6341" w:rsidRPr="009C33D1" w:rsidRDefault="008A6341" w:rsidP="000037B6">
      <w:pPr>
        <w:spacing w:after="0"/>
        <w:ind w:lef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Читаем – и ставим себя на место героев</w:t>
      </w:r>
    </w:p>
    <w:p w:rsidR="008A6341" w:rsidRPr="009C33D1" w:rsidRDefault="008A6341" w:rsidP="000037B6">
      <w:pPr>
        <w:spacing w:after="0"/>
        <w:ind w:lef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Читаем – и переживаем</w:t>
      </w:r>
    </w:p>
    <w:p w:rsidR="008A6341" w:rsidRPr="009C33D1" w:rsidRDefault="008A6341" w:rsidP="000037B6">
      <w:pPr>
        <w:spacing w:after="0"/>
        <w:ind w:lef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Читаем </w:t>
      </w:r>
      <w:r w:rsidR="000037B6"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0037B6"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участвуем в действии</w:t>
      </w: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8A6341" w:rsidRPr="009C33D1" w:rsidRDefault="008A6341" w:rsidP="000037B6">
      <w:pPr>
        <w:spacing w:after="0"/>
        <w:ind w:lef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Читаем –</w:t>
      </w:r>
      <w:r w:rsidR="000037B6"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задумываемся над содержанием</w:t>
      </w:r>
    </w:p>
    <w:p w:rsidR="008A6341" w:rsidRPr="009C33D1" w:rsidRDefault="008A6341" w:rsidP="000037B6">
      <w:pPr>
        <w:spacing w:after="0"/>
        <w:ind w:lef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Читаем – </w:t>
      </w:r>
      <w:r w:rsidR="000037B6"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</w:t>
      </w: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предполагаем конец истории</w:t>
      </w:r>
    </w:p>
    <w:p w:rsidR="008A6341" w:rsidRPr="009C33D1" w:rsidRDefault="008A6341" w:rsidP="000037B6">
      <w:pPr>
        <w:spacing w:after="0"/>
        <w:ind w:left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Читаем  </w:t>
      </w:r>
      <w:r w:rsidR="000037B6"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реагируем на прочитанное: смеемся, грустим,</w:t>
      </w:r>
      <w:r w:rsidR="000037B6"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удивляемся</w:t>
      </w:r>
      <w:r w:rsidRPr="009C33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испытываем эмоции</w:t>
      </w:r>
    </w:p>
    <w:p w:rsidR="000037B6" w:rsidRPr="009C33D1" w:rsidRDefault="000037B6" w:rsidP="000037B6">
      <w:pPr>
        <w:spacing w:after="0"/>
        <w:ind w:left="7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3964" w:rsidRPr="009C33D1" w:rsidRDefault="000037B6" w:rsidP="000037B6">
      <w:pPr>
        <w:spacing w:after="0"/>
        <w:ind w:left="72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1F3964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неважно, как мы читаем: вслух, про себя, читаем сами или слушаем чтение другого. То есть настоящий читатель воспринимает текст через эмоции, воображение и содержание.      </w:t>
      </w:r>
    </w:p>
    <w:p w:rsidR="000037B6" w:rsidRPr="009C33D1" w:rsidRDefault="000037B6" w:rsidP="000037B6">
      <w:pPr>
        <w:spacing w:after="0"/>
        <w:ind w:left="7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35C2" w:rsidRPr="009C33D1" w:rsidRDefault="00E61CBE" w:rsidP="000037B6">
      <w:pPr>
        <w:spacing w:after="0"/>
        <w:ind w:left="7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Таким образом, п</w:t>
      </w:r>
      <w:r w:rsidR="002F35C2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родуктивным чтением </w:t>
      </w:r>
      <w:r w:rsidR="002F35C2"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является такое чтение, при котором вместо скорости прочтения </w:t>
      </w:r>
      <w:r w:rsidR="00C848BF"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воспроизведения информации </w:t>
      </w:r>
      <w:r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>ведё</w:t>
      </w:r>
      <w:r w:rsidR="002F35C2"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0037B6"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над  глубоким</w:t>
      </w:r>
      <w:r w:rsidR="002F35C2"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понимание</w:t>
      </w:r>
      <w:r w:rsidR="000037B6"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F35C2"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текста.</w:t>
      </w:r>
    </w:p>
    <w:p w:rsidR="000037B6" w:rsidRPr="009C33D1" w:rsidRDefault="000037B6" w:rsidP="000037B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34F31" w:rsidRPr="009C33D1" w:rsidRDefault="00634F31" w:rsidP="00634F3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(Слайд 10) Говоря о понимании текста, следует  отметить, что организация работы  по  технологии  продуктивного  чтения  предполагает  вычитывание трёх уровней информаций: </w:t>
      </w:r>
    </w:p>
    <w:p w:rsidR="00634F31" w:rsidRPr="009C33D1" w:rsidRDefault="00634F31" w:rsidP="00634F3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фактуальной: то, о чём в тексте говорится в явном виде. </w:t>
      </w:r>
    </w:p>
    <w:p w:rsidR="00634F31" w:rsidRPr="009C33D1" w:rsidRDefault="00634F31" w:rsidP="00634F3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подтекстовой:  то,  о  чём  в  тексте  говорится  в  неявном  виде,  между строк. </w:t>
      </w:r>
    </w:p>
    <w:p w:rsidR="00634F31" w:rsidRPr="009C33D1" w:rsidRDefault="00634F31" w:rsidP="00634F3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концептуальной: основная идея, замысел автора. </w:t>
      </w:r>
    </w:p>
    <w:p w:rsidR="00634F31" w:rsidRPr="009C33D1" w:rsidRDefault="00634F31" w:rsidP="00634F3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34F31" w:rsidRPr="009C33D1" w:rsidRDefault="00634F31" w:rsidP="00634F3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(Щелчок) В  качестве  образа,  отражающего  сущность    трёх  уровней  информации, возьмём яблоко. </w:t>
      </w:r>
    </w:p>
    <w:p w:rsidR="00634F31" w:rsidRPr="009C33D1" w:rsidRDefault="00634F31" w:rsidP="00634F3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1.Фактуальную информацию можно сравнить с кожурой яблока. Мы её видим.По её виду мы можем определить цвет, сорт, предположить вкус. </w:t>
      </w:r>
    </w:p>
    <w:p w:rsidR="00634F31" w:rsidRPr="009C33D1" w:rsidRDefault="00634F31" w:rsidP="00634F3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Подтекстовая информация – находится под фактуальной, под кожей яблока.  Она    скрытая, но самая  вкусная.  Вы  это  почувствуете, когда будем читать текст, вычитывать подтекстовую информацию. </w:t>
      </w:r>
    </w:p>
    <w:p w:rsidR="00634F31" w:rsidRPr="009C33D1" w:rsidRDefault="00634F31" w:rsidP="000037B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 Концептуальная  информация  –  самая  важная.  Она  как  косточка, которую можно посадить и вырастет новое дерево. Вот точно также и концепт, замысел, главная мысль, то, ради чего написано произведение. Концепт  позволяет  сформировать  у  ребёнка  важные  личностные качества, мотивировать его к творчеству.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</w:r>
    </w:p>
    <w:p w:rsidR="00E61CBE" w:rsidRPr="009C33D1" w:rsidRDefault="00634F31" w:rsidP="00C84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>(Слайд 11)</w:t>
      </w:r>
      <w:r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49BF"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</w:t>
      </w:r>
      <w:r w:rsidR="005749BF"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 продуктивного чтения представляет собой трёхступенчатый процесс: работа с текстом до чтения; работа с текстом во время чтения; работа с текстом после чтения.</w:t>
      </w:r>
    </w:p>
    <w:p w:rsidR="00C848BF" w:rsidRPr="009C33D1" w:rsidRDefault="00E61CBE" w:rsidP="00C848B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:rsidR="001F3964" w:rsidRPr="009C33D1" w:rsidRDefault="005749BF" w:rsidP="00C848B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Построение у</w:t>
      </w:r>
      <w:r w:rsidR="001F3964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рок</w:t>
      </w: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1F3964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технологии продуктивного чтения:</w:t>
      </w:r>
    </w:p>
    <w:p w:rsidR="00C848BF" w:rsidRPr="009C33D1" w:rsidRDefault="00C848BF" w:rsidP="00C848B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78C0" w:rsidRPr="009C33D1" w:rsidRDefault="005749BF" w:rsidP="00C848B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этап. Работа с текстом до чтения.       </w:t>
      </w:r>
    </w:p>
    <w:p w:rsidR="00634F31" w:rsidRPr="009C33D1" w:rsidRDefault="004678C0" w:rsidP="00C848B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="00C35739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5749BF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</w:t>
      </w:r>
      <w:r w:rsidR="000D3F8F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прогнозирование будущего чте</w:t>
      </w:r>
      <w:r w:rsidR="00634F31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ния.</w:t>
      </w:r>
    </w:p>
    <w:p w:rsidR="00C848BF" w:rsidRPr="009C33D1" w:rsidRDefault="00C848BF" w:rsidP="00C848B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hAnsi="Times New Roman"/>
          <w:sz w:val="24"/>
          <w:szCs w:val="24"/>
        </w:rPr>
        <w:t>Именно на этом этапе должна быть определена смысловая и тематическая направленность текста, выделение его героев по названию произведения, имени автора, предшествующей тексту иллюстрации с опорой на детский читательский опыт.</w:t>
      </w:r>
    </w:p>
    <w:p w:rsidR="00634F31" w:rsidRPr="009C33D1" w:rsidRDefault="00C848BF" w:rsidP="00C848B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33D1">
        <w:rPr>
          <w:rFonts w:ascii="Times New Roman" w:hAnsi="Times New Roman"/>
          <w:b/>
          <w:sz w:val="24"/>
          <w:szCs w:val="24"/>
          <w:u w:val="single"/>
        </w:rPr>
        <w:t>Давайте отработаем этот этап на примере</w:t>
      </w:r>
      <w:r w:rsidR="00634F31" w:rsidRPr="009C33D1">
        <w:rPr>
          <w:rFonts w:ascii="Times New Roman" w:hAnsi="Times New Roman"/>
          <w:b/>
          <w:sz w:val="24"/>
          <w:szCs w:val="24"/>
          <w:u w:val="single"/>
        </w:rPr>
        <w:t>. Работа в группах</w:t>
      </w:r>
      <w:r w:rsidR="00FD7FA6" w:rsidRPr="009C33D1">
        <w:rPr>
          <w:rFonts w:ascii="Times New Roman" w:hAnsi="Times New Roman"/>
          <w:b/>
          <w:sz w:val="24"/>
          <w:szCs w:val="24"/>
          <w:u w:val="single"/>
        </w:rPr>
        <w:t>: предположите, о чём будет текст</w:t>
      </w:r>
      <w:r w:rsidRPr="009C33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34F31" w:rsidRPr="009C33D1" w:rsidRDefault="00634F31" w:rsidP="00634F3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33D1">
        <w:rPr>
          <w:rFonts w:ascii="Times New Roman" w:hAnsi="Times New Roman"/>
          <w:i/>
          <w:sz w:val="24"/>
          <w:szCs w:val="24"/>
        </w:rPr>
        <w:t xml:space="preserve">1  группа.  Предугадывает  содержание  рассказа  по  фамилии,  имени автора. </w:t>
      </w:r>
    </w:p>
    <w:p w:rsidR="00634F31" w:rsidRPr="009C33D1" w:rsidRDefault="00634F31" w:rsidP="00634F3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 xml:space="preserve"> </w:t>
      </w:r>
      <w:r w:rsidRPr="009C33D1">
        <w:rPr>
          <w:rFonts w:ascii="Times New Roman" w:hAnsi="Times New Roman"/>
          <w:i/>
          <w:sz w:val="24"/>
          <w:szCs w:val="24"/>
        </w:rPr>
        <w:t xml:space="preserve">2 группа. Предугадывает содержание рассказа по его названию. </w:t>
      </w:r>
      <w:r w:rsidRPr="009C33D1">
        <w:rPr>
          <w:rFonts w:ascii="Times New Roman" w:hAnsi="Times New Roman"/>
          <w:i/>
          <w:sz w:val="24"/>
          <w:szCs w:val="24"/>
        </w:rPr>
        <w:cr/>
      </w:r>
      <w:r w:rsidRPr="009C33D1">
        <w:rPr>
          <w:rFonts w:ascii="Times New Roman" w:hAnsi="Times New Roman"/>
          <w:sz w:val="24"/>
          <w:szCs w:val="24"/>
        </w:rPr>
        <w:t xml:space="preserve"> </w:t>
      </w:r>
      <w:r w:rsidRPr="009C33D1">
        <w:rPr>
          <w:rFonts w:ascii="Times New Roman" w:hAnsi="Times New Roman"/>
          <w:i/>
          <w:sz w:val="24"/>
          <w:szCs w:val="24"/>
        </w:rPr>
        <w:t>3 группа. Предугадывает содержание рассказа по иллюстрации.</w:t>
      </w:r>
    </w:p>
    <w:p w:rsidR="00634F31" w:rsidRPr="009C33D1" w:rsidRDefault="00634F31" w:rsidP="00634F3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33D1">
        <w:rPr>
          <w:rFonts w:ascii="Times New Roman" w:hAnsi="Times New Roman"/>
          <w:i/>
          <w:sz w:val="24"/>
          <w:szCs w:val="24"/>
        </w:rPr>
        <w:t>4</w:t>
      </w:r>
      <w:r w:rsidR="00BF7C36" w:rsidRPr="009C33D1">
        <w:rPr>
          <w:rFonts w:ascii="Times New Roman" w:hAnsi="Times New Roman"/>
          <w:i/>
          <w:sz w:val="24"/>
          <w:szCs w:val="24"/>
        </w:rPr>
        <w:t xml:space="preserve"> </w:t>
      </w:r>
      <w:r w:rsidRPr="009C33D1">
        <w:rPr>
          <w:rFonts w:ascii="Times New Roman" w:hAnsi="Times New Roman"/>
          <w:i/>
          <w:sz w:val="24"/>
          <w:szCs w:val="24"/>
        </w:rPr>
        <w:t>группа.  Предугадывает  содержание  рассказа  по  группе  ключевых слов (школьники, учительница, собачонка, обижали).</w:t>
      </w:r>
    </w:p>
    <w:p w:rsidR="00FD7FA6" w:rsidRPr="009C33D1" w:rsidRDefault="00364CD2" w:rsidP="00C84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b/>
          <w:sz w:val="24"/>
          <w:szCs w:val="24"/>
          <w:u w:val="single"/>
        </w:rPr>
        <w:t>Проверка.</w:t>
      </w:r>
      <w:r w:rsidRPr="009C33D1">
        <w:rPr>
          <w:rFonts w:ascii="Times New Roman" w:hAnsi="Times New Roman"/>
          <w:b/>
          <w:sz w:val="24"/>
          <w:szCs w:val="24"/>
        </w:rPr>
        <w:t xml:space="preserve"> </w:t>
      </w:r>
      <w:r w:rsidRPr="009C33D1">
        <w:rPr>
          <w:rFonts w:ascii="Times New Roman" w:hAnsi="Times New Roman"/>
          <w:sz w:val="24"/>
          <w:szCs w:val="24"/>
        </w:rPr>
        <w:t>(Слайд 13)</w:t>
      </w:r>
    </w:p>
    <w:p w:rsidR="00FD7FA6" w:rsidRPr="009C33D1" w:rsidRDefault="00FD7FA6" w:rsidP="00FD7F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33D1">
        <w:rPr>
          <w:rFonts w:ascii="Times New Roman" w:hAnsi="Times New Roman"/>
          <w:i/>
          <w:sz w:val="24"/>
          <w:szCs w:val="24"/>
        </w:rPr>
        <w:t>1  группа.  Много рассказов о детях</w:t>
      </w:r>
    </w:p>
    <w:p w:rsidR="00FD7FA6" w:rsidRPr="009C33D1" w:rsidRDefault="00FD7FA6" w:rsidP="00FD7F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 xml:space="preserve"> </w:t>
      </w:r>
      <w:r w:rsidRPr="009C33D1">
        <w:rPr>
          <w:rFonts w:ascii="Times New Roman" w:hAnsi="Times New Roman"/>
          <w:i/>
          <w:sz w:val="24"/>
          <w:szCs w:val="24"/>
        </w:rPr>
        <w:t xml:space="preserve">2 группа. Речь пойдёт об оценках </w:t>
      </w:r>
      <w:r w:rsidRPr="009C33D1">
        <w:rPr>
          <w:rFonts w:ascii="Times New Roman" w:hAnsi="Times New Roman"/>
          <w:i/>
          <w:sz w:val="24"/>
          <w:szCs w:val="24"/>
        </w:rPr>
        <w:cr/>
      </w:r>
      <w:r w:rsidRPr="009C33D1">
        <w:rPr>
          <w:rFonts w:ascii="Times New Roman" w:hAnsi="Times New Roman"/>
          <w:sz w:val="24"/>
          <w:szCs w:val="24"/>
        </w:rPr>
        <w:t xml:space="preserve"> </w:t>
      </w:r>
      <w:r w:rsidRPr="009C33D1">
        <w:rPr>
          <w:rFonts w:ascii="Times New Roman" w:hAnsi="Times New Roman"/>
          <w:i/>
          <w:sz w:val="24"/>
          <w:szCs w:val="24"/>
        </w:rPr>
        <w:t>3 группа. Главные герои любили собак</w:t>
      </w:r>
    </w:p>
    <w:p w:rsidR="00C848BF" w:rsidRPr="009C33D1" w:rsidRDefault="00FD7FA6" w:rsidP="00C84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33D1">
        <w:rPr>
          <w:rFonts w:ascii="Times New Roman" w:hAnsi="Times New Roman"/>
          <w:i/>
          <w:sz w:val="24"/>
          <w:szCs w:val="24"/>
        </w:rPr>
        <w:t>4  группа.  Школьники обижали собачку, а учительница их отругала</w:t>
      </w:r>
    </w:p>
    <w:p w:rsidR="00C848BF" w:rsidRPr="009C33D1" w:rsidRDefault="00C848BF" w:rsidP="00C848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8BF" w:rsidRPr="009C33D1" w:rsidRDefault="00C848BF" w:rsidP="00C84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 xml:space="preserve">- Прогноз сюжета незнакомого текста повышает интерес к чтению: всегда хочется проверить прав ли я. Кроме того, данный приём акцентирует внимание на названии, помогая понять, что в художественном произведении нет ничего лишнего и название может намекнуть на сюжет, </w:t>
      </w:r>
      <w:r w:rsidRPr="009C33D1">
        <w:rPr>
          <w:rFonts w:ascii="Times New Roman" w:hAnsi="Times New Roman"/>
          <w:sz w:val="24"/>
          <w:szCs w:val="24"/>
        </w:rPr>
        <w:lastRenderedPageBreak/>
        <w:t>определить тему и основную мысль рассказа.  Ребёнок забегает мыслью вперёд и превращается в соавтора.</w:t>
      </w:r>
    </w:p>
    <w:p w:rsidR="009263EC" w:rsidRPr="009C33D1" w:rsidRDefault="009263EC" w:rsidP="00C848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3EC" w:rsidRPr="009C33D1" w:rsidRDefault="009263EC" w:rsidP="00C84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>- Итак, я вызвала у детей желание читать, значит, я решила задачу 1 этапа работы с текстом.</w:t>
      </w:r>
    </w:p>
    <w:p w:rsidR="009263EC" w:rsidRPr="009C33D1" w:rsidRDefault="00FD7FA6" w:rsidP="00C84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 xml:space="preserve">(Слайд 14) </w:t>
      </w:r>
      <w:r w:rsidR="009263EC" w:rsidRPr="009C33D1">
        <w:rPr>
          <w:rFonts w:ascii="Times New Roman" w:hAnsi="Times New Roman"/>
          <w:sz w:val="24"/>
          <w:szCs w:val="24"/>
        </w:rPr>
        <w:t>На 2-ом этапе я решаю другую задачу: обеспечить полноценное восприятие текста.</w:t>
      </w:r>
    </w:p>
    <w:p w:rsidR="00F54D2D" w:rsidRPr="009C33D1" w:rsidRDefault="00F54D2D" w:rsidP="00F54AE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5991" w:rsidRPr="009C33D1" w:rsidRDefault="00DC5991" w:rsidP="00F54AE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Продолжаем работать с текстом</w:t>
      </w:r>
    </w:p>
    <w:p w:rsidR="00DC5991" w:rsidRPr="009C33D1" w:rsidRDefault="00DC5991" w:rsidP="00F54AE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Первичное чтение текста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Прочитайте текст самостоятельно. Проверьте свои предположения. (Приложение 1)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Совпали  ли  ваши  предположения  о  теме  произведения,  героях, развитии действий?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</w: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Перечитывание текста</w:t>
      </w:r>
    </w:p>
    <w:p w:rsidR="00F54AEA" w:rsidRPr="009C33D1" w:rsidRDefault="00F54AEA" w:rsidP="00FD7F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hAnsi="Times New Roman"/>
          <w:sz w:val="24"/>
          <w:szCs w:val="24"/>
        </w:rPr>
        <w:t>На данном этапе ведущими становятся такие приёмы работы, как диалог с автором и комментированное чтение.</w:t>
      </w:r>
    </w:p>
    <w:p w:rsidR="00DC5991" w:rsidRPr="009C33D1" w:rsidRDefault="00DC5991" w:rsidP="00DC5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Диалог с автором – это естественная беседа с автором через текст. 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</w:r>
      <w:r w:rsidRPr="009C33D1">
        <w:rPr>
          <w:rFonts w:ascii="Times New Roman" w:hAnsi="Times New Roman"/>
          <w:sz w:val="24"/>
          <w:szCs w:val="24"/>
        </w:rPr>
        <w:t xml:space="preserve">Во-первых, необходимо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научить детей  видеть в тексте авторские вопросы, прямые  и  скрытые. Как  правило,  на  подобные  вопросы  автор  сам даёт  прямые ответы. Но в любом случае эти вопросы требуют остановки походу чтения, обдумывания ответов-предположений и далее проверки их точности по ходу дальнейшего чтения.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Во-вторых, научить учащихся задавать свои вопросы автору по ходу чтения. Это  вопросы,  ответы  на  которые  содержатся  в  тексте,  но  в  неявной, скрытой  форме:  </w:t>
      </w:r>
      <w:r w:rsidRPr="009C33D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Чем  это  можно  объяснить?  Что  из этого  следует? Что сейчас случится? Почему именно так..? Для чего..? Кто такой..?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Возникающие  вопросы  опять  таки  предполагают  возникновение ответов-предположений и проверку себя по ходу дальнейшего чтения. Затруднение    на  данном  этапе  связано  с  нечётким  пониманием  того, что  такое  вопросы  к  автору.  Не  каждый  вопрос  к  тексту  можно назвать вопросом к автору.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5991" w:rsidRPr="009C33D1" w:rsidRDefault="00E718D2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Практическая работа в группе.</w:t>
      </w: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1. Вопросы)</w:t>
      </w:r>
    </w:p>
    <w:p w:rsidR="00DC5991" w:rsidRPr="009C33D1" w:rsidRDefault="00E718D2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C599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вопросы можно поставить к первым двум предложениям текста «На школьном д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воре жила кудлатая собачонка. Её</w:t>
      </w:r>
      <w:r w:rsidR="00DC599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звали Двойка»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Почему собачонку звали Двойка?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Где жила собачонка?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Какая собачонка жила на школьном дворе?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4) Кто жил на школьном дворе?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 Интересно, кто дал ей такую кличку?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Распределите вопросы на две группы: 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вопросы к тексту; </w:t>
      </w:r>
    </w:p>
    <w:p w:rsidR="00DC5991" w:rsidRPr="009C33D1" w:rsidRDefault="00E718D2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- вопросы к автору</w:t>
      </w:r>
      <w:r w:rsidR="00DC599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E718D2" w:rsidRPr="009C33D1" w:rsidRDefault="00E718D2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5991" w:rsidRPr="009C33D1" w:rsidRDefault="00E718D2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(С</w:t>
      </w:r>
      <w:r w:rsidR="00DC599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лайд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</w:t>
      </w:r>
      <w:r w:rsidR="00DC599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Проверка</w:t>
      </w:r>
    </w:p>
    <w:p w:rsidR="00DC5991" w:rsidRPr="009C33D1" w:rsidRDefault="00DC5991" w:rsidP="00DC59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Как  правило,  вопросы  к  автор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 носят  подтекстовый,  а  не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фактуальный  характер  –  и  это  очеви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дно  из    примера.  Учащиеся 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ответят на них, дочитав рассказ, но прямо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го, явного ответа они в тексте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не  найдут.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В-третьих, необходимо формировать у учащихся умение самостоятельно вести диалог с автором по ходу первичного чтения. При переходе от совместного обучающего чтения  к  чтению  самостоятельному  расставлять  в  тексте  (в  конце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предложений)  сигналы (Слайд 17)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–  вопрос  к  автору  текста,  возникающий  после  прочтения определенных  фраз.  Или  обращение  учителя  к  классу,  побуждающее задать такой вопрос. 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предложение ученикам спрогнозировать  ответ на возникший вопрос к автору.  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предложение ученикам проверить свои предположения после прочтения  тех  фрагментов  текста,  которые  позволяют  увидеть авторские ответы на возникшие вопросы. 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зеркало (загляни в «волшебное зеркало», подумай, что случится дальше). </w:t>
      </w:r>
    </w:p>
    <w:p w:rsidR="00E718D2" w:rsidRPr="009C33D1" w:rsidRDefault="00E718D2" w:rsidP="00E71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sz w:val="24"/>
          <w:szCs w:val="24"/>
          <w:lang w:eastAsia="ru-RU"/>
        </w:rPr>
        <w:t>Комментированное чтение</w:t>
      </w:r>
      <w:r w:rsidRPr="009C33D1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чтение, сопровождающееся пояснением, толкованием текста в форме объяснений, рассуждений, предположений. Используется для того чтобы показать, каким мог бы быть наш "диалог с автором", обеспечить "погружение" в текст.</w:t>
      </w:r>
    </w:p>
    <w:p w:rsidR="00E718D2" w:rsidRPr="009C33D1" w:rsidRDefault="00F1313E" w:rsidP="00F1313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Практическая работа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Проведём изучающее чтение вслух, используя приёмы: «диалог с автором»,  комментированное  чтение,  прогнозирование.  </w:t>
      </w:r>
    </w:p>
    <w:p w:rsidR="00F1313E" w:rsidRPr="009C33D1" w:rsidRDefault="00F1313E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0C591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тение текста (1, 2 предложения)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На  школьном  дворе</w:t>
      </w:r>
      <w:r w:rsidR="00F1313E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 жила  кудлатая  собачонка.  Её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 звали Двойка.(ВО) </w:t>
      </w:r>
    </w:p>
    <w:p w:rsidR="00F1313E" w:rsidRPr="009C33D1" w:rsidRDefault="00F1313E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– "Кудлатая" - это какая? (Лохматая, патлатая, встрёпанная)</w:t>
      </w:r>
    </w:p>
    <w:p w:rsidR="00E718D2" w:rsidRPr="009C33D1" w:rsidRDefault="00F1313E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вам интересно узнать?  (Почему собачонку звали Двойка?)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Поставьте карандашом буквы</w:t>
      </w:r>
      <w:r w:rsidR="00F1313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1313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О после слова Двойка.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– А теперь предложите свои ответы на этот вопрос.  (Двойка – плохая отметка.</w:t>
      </w:r>
      <w:r w:rsidR="00F1313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Возможно, собачонка была тоже плохая и </w:t>
      </w:r>
      <w:r w:rsidR="00F1313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её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никто не любил)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Проверим себя, читая</w:t>
      </w:r>
      <w:r w:rsidR="00F1313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дальше. </w:t>
      </w:r>
    </w:p>
    <w:p w:rsidR="00F1313E" w:rsidRPr="009C33D1" w:rsidRDefault="00F1313E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18D2" w:rsidRPr="009C33D1" w:rsidRDefault="00F1313E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0C591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тение текста (3, 4 предложения)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За что ей дали такую клич</w:t>
      </w:r>
      <w:r w:rsidR="000C5911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ку, никто не знал. Но малыши всё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равно </w:t>
      </w:r>
      <w:r w:rsidR="000C5911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обижали её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.(П)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Это будет ответом на вопрос? </w:t>
      </w:r>
    </w:p>
    <w:p w:rsidR="000C5911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Совпал он с вашими предположениями? (Малыши  не  любили  собачонку,  обижали.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Относились  к  ней  также плохо, как к отметке двойка)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Поставьте букву П. </w:t>
      </w:r>
    </w:p>
    <w:p w:rsidR="000C5911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0C591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тение текста (5-9 предложения)</w:t>
      </w:r>
    </w:p>
    <w:p w:rsidR="00E718D2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–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Ax</w:t>
      </w:r>
      <w:r w:rsidR="00F72BDE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ты,  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ru-RU"/>
        </w:rPr>
        <w:t>негодная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(никому  не  нужна)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 Двойка!..  Вот  тебе!..  Вот тебе!..  В  Двойк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у  бросали  камни,  загоняли  её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 в  кусты.  Она  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ru-RU"/>
        </w:rPr>
        <w:t>жалобно скулила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72BD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(П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росила о помощи)</w:t>
      </w:r>
    </w:p>
    <w:p w:rsidR="00E718D2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Включите воображение, представьте.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Какую картину вы увидели? Что будет дальше? Поставьте букву З. </w:t>
      </w:r>
    </w:p>
    <w:p w:rsidR="000C5911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Чте</w:t>
      </w:r>
      <w:r w:rsidR="000C591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ние текста (10-11 предложения)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Однажды  учительница  Мария  Ивановна  увидела  это  и сказала:</w:t>
      </w:r>
      <w:r w:rsidR="000C5911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(ВО)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Задайте вопрос тексту. (Что она сказала?) Поставьте буквы В и О. </w:t>
      </w:r>
    </w:p>
    <w:p w:rsidR="00E718D2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Придумайте свои ответы. (Нельзя так относиться к животным) </w:t>
      </w:r>
    </w:p>
    <w:p w:rsidR="000C5911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Проверим себя, читая дальше. </w:t>
      </w:r>
    </w:p>
    <w:p w:rsidR="000C5911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Чт</w:t>
      </w:r>
      <w:r w:rsidR="000C591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ение текста (12-13 предложения)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718D2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lastRenderedPageBreak/>
        <w:t>–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Разве можно плохо относиться 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к собаке только за то, что у неё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плохое имя? Мало ли кому на свете даны плохие имена. Ведь не по ним судят. (П)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Это будет ответом на вопрос? </w:t>
      </w:r>
    </w:p>
    <w:p w:rsidR="00E718D2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Совпал он с вашими предположениями?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Поставьте букву П </w:t>
      </w:r>
    </w:p>
    <w:p w:rsidR="00E718D2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– Здесь авторский вопрос прямой или скрытый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? (прямой). </w:t>
      </w:r>
    </w:p>
    <w:p w:rsidR="000C5911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Чт</w:t>
      </w:r>
      <w:r w:rsidR="000C591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ение текста (14-15 предложения)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Малыши смолкли. Задумались над этими словами.(ВО) </w:t>
      </w:r>
    </w:p>
    <w:p w:rsidR="00E718D2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Какой вопрос вы хотели бы задать тексту? (Почему малыши смолкли после слов учительницы?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чем задумались?) Поставьте буквы В и О. </w:t>
      </w:r>
    </w:p>
    <w:p w:rsidR="00E718D2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Спрогнозируйте отв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ет на возникший вопрос к тексту.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(Малыши задумались над тем, что плохо поступали) </w:t>
      </w:r>
    </w:p>
    <w:p w:rsidR="00E718D2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Сравним ваши ответы с текстом, читая дальше. </w:t>
      </w:r>
    </w:p>
    <w:p w:rsidR="000C5911" w:rsidRPr="009C33D1" w:rsidRDefault="000C5911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Чте</w:t>
      </w:r>
      <w:r w:rsidR="000C5911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ние текста (16-18 предложения)</w:t>
      </w:r>
    </w:p>
    <w:p w:rsidR="00E718D2" w:rsidRPr="009C33D1" w:rsidRDefault="00E718D2" w:rsidP="00E718D2">
      <w:pPr>
        <w:spacing w:after="0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А потом</w:t>
      </w:r>
      <w:r w:rsidR="000C5911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приласкали Двойку и угостили её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, кто чем мог. Вскоре оказалось,  что  Двойка  очень  хороша</w:t>
      </w:r>
      <w:r w:rsidR="000C5911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я  и  понятливая  собачонка.  Её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д</w:t>
      </w:r>
      <w:r w:rsidR="000C5911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аже хотели назвать Пятё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ркой, но одна девочка сказала:</w:t>
      </w:r>
      <w:r w:rsidR="00F72BDE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(ВО) </w:t>
      </w:r>
    </w:p>
    <w:p w:rsidR="00E718D2" w:rsidRPr="009C33D1" w:rsidRDefault="00F72BDE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Какой вопрос вы хотели бы задать тексту? (Что сказала девочка?) Поставьте буквы В и О. </w:t>
      </w:r>
    </w:p>
    <w:p w:rsidR="00E718D2" w:rsidRPr="009C33D1" w:rsidRDefault="00F72BDE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Спрогнозируйте ответ на  вопрос? (Собачонка не виновата в том, что ей  дали  такую  кличку.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Плохая,  некрасивая  кличка  не  значит,  что  и животное такое). </w:t>
      </w:r>
    </w:p>
    <w:p w:rsidR="00F72BDE" w:rsidRPr="009C33D1" w:rsidRDefault="00F72BDE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18D2" w:rsidRPr="009C33D1" w:rsidRDefault="00F72BDE" w:rsidP="00E718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Чтение текста (19 предложение)</w:t>
      </w:r>
      <w:r w:rsidR="00E718D2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718D2" w:rsidRPr="009C33D1" w:rsidRDefault="00F72BDE" w:rsidP="00E718D2">
      <w:pPr>
        <w:spacing w:after="0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–</w:t>
      </w:r>
      <w:r w:rsidR="00E718D2" w:rsidRPr="009C33D1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Ребята, разве дело в имени?..(П) </w:t>
      </w:r>
    </w:p>
    <w:p w:rsidR="00F54AEA" w:rsidRPr="009C33D1" w:rsidRDefault="00E718D2" w:rsidP="00F72BD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Это будет ответом на вопрос? Ваши ответы совпали с текстом?  Поставьте букву П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</w:r>
    </w:p>
    <w:p w:rsidR="00F54AEA" w:rsidRPr="009C33D1" w:rsidRDefault="00F54AEA" w:rsidP="00F54AE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4D2D" w:rsidRPr="009C33D1" w:rsidRDefault="00E00565" w:rsidP="00F54D2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(Слайд 18) </w:t>
      </w:r>
      <w:r w:rsidR="00F54D2D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="00F54D2D" w:rsidRPr="009C33D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F54D2D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этап. Работа с текстом после чтения.</w:t>
      </w:r>
    </w:p>
    <w:p w:rsidR="00E00565" w:rsidRPr="009C33D1" w:rsidRDefault="00E00565" w:rsidP="00E0056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Главная задача – обеспечить углубленное восприятие и понимание текста на уровне концептуальной информации.</w:t>
      </w:r>
    </w:p>
    <w:p w:rsidR="00E00565" w:rsidRPr="009C33D1" w:rsidRDefault="00E00565" w:rsidP="00E0056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cr/>
        <w:t>– Какова  основная  мысль  автора? (Ребята,  разве  дело  в имени?..) В ответе на этот вопрос содержится идея рассказа, к какому выводу подводит нас автор. (Нельзя, обижать кого-то, только из-за того, что у него плохое имя или оно кому-то не нравится).</w:t>
      </w:r>
      <w:r w:rsidR="00F54D2D"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B47F4" w:rsidRPr="009C33D1" w:rsidRDefault="007B47F4" w:rsidP="00E0056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0565" w:rsidRPr="009C33D1" w:rsidRDefault="007B47F4" w:rsidP="00E0056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(Слайд 19) </w:t>
      </w:r>
      <w:r w:rsidR="00F54D2D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Третий этап называют этапом творческих заданий.</w:t>
      </w:r>
      <w:r w:rsidR="00E00565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В помощь учителям я приготовила Приложение 2, где Вы сможете найти разнообразные виды творческих заданий.</w:t>
      </w:r>
    </w:p>
    <w:p w:rsidR="00E00565" w:rsidRPr="009C33D1" w:rsidRDefault="00E00565" w:rsidP="00E0056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4D2D" w:rsidRPr="009C33D1" w:rsidRDefault="007B47F4" w:rsidP="00E0056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(Слайд 20) </w:t>
      </w:r>
      <w:r w:rsidR="00F54D2D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Одним из методических приёмов организации этого этапа может быть "Кубик Блума" (Блум - американский педагог). Перед вами обыкновенный детский кубик, на гранях которого написаны первые слова заданий: "придумай...", "назови...", "предложи...", "объясни...", "поделись...", "почему..."</w:t>
      </w:r>
    </w:p>
    <w:p w:rsidR="00F54D2D" w:rsidRPr="009C33D1" w:rsidRDefault="00647FF0" w:rsidP="00F54D2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54D2D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Учитель или ученик бросает кубик. Необходимо сформулировать вопрос к учебному материалу по той грани, на которую выпадет кубик. Например, </w:t>
      </w:r>
      <w:r w:rsidR="008A2444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"Придумай продолжение истории", "Составь план рассказа", "Напиши письмо детям этой школы".</w:t>
      </w:r>
    </w:p>
    <w:p w:rsidR="008A2444" w:rsidRPr="009C33D1" w:rsidRDefault="00647FF0" w:rsidP="00F54D2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8A2444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Или такое задание: Выбери пословицу к этому тексту и объясни её значение:</w:t>
      </w:r>
    </w:p>
    <w:p w:rsidR="008A2444" w:rsidRPr="009C33D1" w:rsidRDefault="008A2444" w:rsidP="00F54D2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Живи добрее, будешь умнее.</w:t>
      </w:r>
    </w:p>
    <w:p w:rsidR="008A2444" w:rsidRPr="009C33D1" w:rsidRDefault="008A2444" w:rsidP="00F54D2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Красив тот, кто красиво поступает.</w:t>
      </w:r>
    </w:p>
    <w:p w:rsidR="008A2444" w:rsidRPr="009C33D1" w:rsidRDefault="008A2444" w:rsidP="00F54D2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И собака ласковое слово знает.</w:t>
      </w:r>
    </w:p>
    <w:p w:rsidR="00B0634C" w:rsidRPr="009C33D1" w:rsidRDefault="008A2444" w:rsidP="008A2444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Какая на собаке шерсть, такая и честь.</w:t>
      </w:r>
    </w:p>
    <w:p w:rsidR="008A2444" w:rsidRPr="009C33D1" w:rsidRDefault="008A2444" w:rsidP="008A244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55EE" w:rsidRPr="009C33D1" w:rsidRDefault="00647FF0" w:rsidP="00503D5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E355EE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результате использования данной технологии мы </w:t>
      </w:r>
      <w:r w:rsidR="00C87A9D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развиваем</w:t>
      </w:r>
      <w:r w:rsidR="00503D5D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 виды универсальных учебных дейст</w:t>
      </w:r>
      <w:r w:rsidR="00920380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вий. Они показаны в Приложении 2</w:t>
      </w:r>
    </w:p>
    <w:p w:rsidR="00503D5D" w:rsidRPr="009C33D1" w:rsidRDefault="00503D5D" w:rsidP="00503D5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3D5D" w:rsidRPr="009C33D1" w:rsidRDefault="00503D5D" w:rsidP="00503D5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Итог. Рефлексия</w:t>
      </w:r>
    </w:p>
    <w:p w:rsidR="00503D5D" w:rsidRPr="009C33D1" w:rsidRDefault="00647FF0" w:rsidP="00647FF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503D5D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Вернёмся к приёму «Да» - «Нет» - «Сомневаюсь». В начале мастер-класса мы зафиксировали свои затруднения по теме. Смогли бы вы сейчас без затруднений правильно ответить на все эти вопросы? </w:t>
      </w:r>
    </w:p>
    <w:p w:rsidR="005C5EAD" w:rsidRPr="009C33D1" w:rsidRDefault="005C5EAD" w:rsidP="00503D5D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03D5D" w:rsidRPr="009C33D1" w:rsidRDefault="005C5EAD" w:rsidP="00503D5D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Практическая работа</w:t>
      </w:r>
      <w:r w:rsidR="00920380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(Приложение 3)</w:t>
      </w:r>
    </w:p>
    <w:p w:rsidR="005C5EAD" w:rsidRPr="009C33D1" w:rsidRDefault="00647FF0" w:rsidP="005C5EA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5C5EAD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Установите правильный порядок действий учителя при организации работы учеников с художественным текстом (проставьте буквы в графе "Порядок")</w:t>
      </w:r>
    </w:p>
    <w:p w:rsidR="005C5EAD" w:rsidRPr="009C33D1" w:rsidRDefault="005C5EAD" w:rsidP="005C5EA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C5EAD" w:rsidRPr="009C33D1" w:rsidRDefault="005C5EAD" w:rsidP="005C5EA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C3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Проверка:</w:t>
      </w:r>
    </w:p>
    <w:p w:rsidR="00647FF0" w:rsidRPr="009C33D1" w:rsidRDefault="005C5EAD" w:rsidP="005C5EA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(Слайд </w:t>
      </w:r>
      <w:r w:rsidR="00647FF0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24) Правильные ответы</w:t>
      </w:r>
    </w:p>
    <w:p w:rsidR="005C5EAD" w:rsidRPr="009C33D1" w:rsidRDefault="005C5EAD" w:rsidP="005C5EA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7FF0" w:rsidRPr="009C33D1" w:rsidRDefault="00647FF0" w:rsidP="00647FF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- Вернё</w:t>
      </w:r>
      <w:r w:rsidR="00503D5D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мся к рефлексивному экрану. </w:t>
      </w: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(Слайд 24) </w:t>
      </w:r>
      <w:r w:rsidR="00503D5D"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Отметьте суждения в конце мастер-класса на  «Рефлексивном дереве».</w:t>
      </w:r>
    </w:p>
    <w:p w:rsidR="00647FF0" w:rsidRPr="009C33D1" w:rsidRDefault="00647FF0" w:rsidP="00647FF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</w:t>
      </w:r>
      <w:r w:rsidRPr="009C33D1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Предположение</w:t>
      </w:r>
      <w:r w:rsidRPr="009C33D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что увеличится количество педагогов, у которых возникнет желание применять технологию в практике)</w:t>
      </w:r>
    </w:p>
    <w:p w:rsidR="00647FF0" w:rsidRPr="009C33D1" w:rsidRDefault="00647FF0" w:rsidP="00647FF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B0634C" w:rsidRPr="009C33D1" w:rsidRDefault="00647FF0" w:rsidP="00647FF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3D1">
        <w:rPr>
          <w:rFonts w:ascii="Times New Roman" w:eastAsia="Times New Roman" w:hAnsi="Times New Roman"/>
          <w:bCs/>
          <w:sz w:val="24"/>
          <w:szCs w:val="24"/>
          <w:lang w:eastAsia="ru-RU"/>
        </w:rPr>
        <w:t>- Трудно вырастить интеллектуала с богатым внутренним миром и прекрасной душой, но я уверена, что благодаря знаниям, опыту, житейской мудрости, Вам это удаётся делать. Надеюсь, что мой мастер-класс немного Вам в этом поможет. И хочу подарить вам вот эти стихи (Слайд 25)</w:t>
      </w:r>
    </w:p>
    <w:p w:rsidR="00647FF0" w:rsidRPr="00F24A68" w:rsidRDefault="00647FF0" w:rsidP="00647FF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2444" w:rsidRDefault="008A2444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920380" w:rsidP="008A24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3B" w:rsidRPr="004F083B" w:rsidRDefault="00F24A68" w:rsidP="004F0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</w:t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иложение 1 </w:t>
      </w:r>
    </w:p>
    <w:p w:rsidR="004F083B" w:rsidRPr="004F083B" w:rsidRDefault="004F083B" w:rsidP="004F083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8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083B" w:rsidRPr="004F083B" w:rsidRDefault="004F083B" w:rsidP="004F0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83B">
        <w:rPr>
          <w:rFonts w:ascii="Times New Roman" w:eastAsia="Times New Roman" w:hAnsi="Times New Roman"/>
          <w:b/>
          <w:sz w:val="28"/>
          <w:szCs w:val="28"/>
          <w:lang w:eastAsia="ru-RU"/>
        </w:rPr>
        <w:t>Двойка</w:t>
      </w:r>
    </w:p>
    <w:p w:rsidR="004F083B" w:rsidRPr="004F083B" w:rsidRDefault="004F083B" w:rsidP="004F08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83B">
        <w:rPr>
          <w:rFonts w:ascii="Times New Roman" w:eastAsia="Times New Roman" w:hAnsi="Times New Roman"/>
          <w:b/>
          <w:sz w:val="28"/>
          <w:szCs w:val="28"/>
          <w:lang w:eastAsia="ru-RU"/>
        </w:rPr>
        <w:t>Евгений Пермяк</w:t>
      </w:r>
    </w:p>
    <w:p w:rsidR="007B47F4" w:rsidRDefault="00BC7AA0" w:rsidP="004F083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>На  школьном  дворе</w:t>
      </w:r>
      <w:r w:rsid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 жила  кудлатая  собачонка.  Её</w:t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 звали  Двойка. </w:t>
      </w:r>
      <w:r w:rsidR="004F083B"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>(ВО)</w:t>
      </w:r>
      <w:r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F083B" w:rsidRPr="004F083B" w:rsidRDefault="004F083B" w:rsidP="004F08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>За что ей дали такую кличку, никто не знал.</w:t>
      </w:r>
      <w:r w:rsidR="00BC7AA0">
        <w:rPr>
          <w:rFonts w:ascii="Times New Roman" w:eastAsia="Times New Roman" w:hAnsi="Times New Roman"/>
          <w:sz w:val="28"/>
          <w:szCs w:val="28"/>
          <w:lang w:eastAsia="ru-RU"/>
        </w:rPr>
        <w:t xml:space="preserve"> Но малыши всё</w:t>
      </w: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 обижал</w:t>
      </w:r>
      <w:r w:rsidR="00BC7AA0">
        <w:rPr>
          <w:rFonts w:ascii="Times New Roman" w:eastAsia="Times New Roman" w:hAnsi="Times New Roman"/>
          <w:sz w:val="28"/>
          <w:szCs w:val="28"/>
          <w:lang w:eastAsia="ru-RU"/>
        </w:rPr>
        <w:t>и её</w:t>
      </w: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>(П)</w:t>
      </w: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083B" w:rsidRPr="004F083B" w:rsidRDefault="004F083B" w:rsidP="004F08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>— Ax ты, негодная Двойка!.. Вот тебе!.. Вот тебе!..  В Д</w:t>
      </w:r>
      <w:r w:rsidR="00BC7AA0">
        <w:rPr>
          <w:rFonts w:ascii="Times New Roman" w:eastAsia="Times New Roman" w:hAnsi="Times New Roman"/>
          <w:sz w:val="28"/>
          <w:szCs w:val="28"/>
          <w:lang w:eastAsia="ru-RU"/>
        </w:rPr>
        <w:t>войку бросали камни, загоняли её</w:t>
      </w: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кусты. Она жалобно скулила</w:t>
      </w:r>
      <w:r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B4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>(З)</w:t>
      </w: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083B" w:rsidRPr="004F083B" w:rsidRDefault="007B47F4" w:rsidP="004F08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Однажды  учительница  Мария  Ивановна  увидела  это  и  сказала: </w:t>
      </w:r>
      <w:r w:rsidR="004F083B"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>(ВО)</w:t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083B" w:rsidRPr="004F083B" w:rsidRDefault="004F083B" w:rsidP="004F08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>—  Разве  можно  плохо  относиться  к  соба</w:t>
      </w:r>
      <w:r w:rsidR="007B47F4">
        <w:rPr>
          <w:rFonts w:ascii="Times New Roman" w:eastAsia="Times New Roman" w:hAnsi="Times New Roman"/>
          <w:sz w:val="28"/>
          <w:szCs w:val="28"/>
          <w:lang w:eastAsia="ru-RU"/>
        </w:rPr>
        <w:t>ке  только  за  то,  что  у  неё</w:t>
      </w: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плохое имя? Мало ли кому на свете даны плохие имена. Ведь не по ним судят.</w:t>
      </w:r>
      <w:r w:rsidR="007B4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>(П)</w:t>
      </w: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083B" w:rsidRPr="004F083B" w:rsidRDefault="007B47F4" w:rsidP="004F08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>Малыши  смолкли.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думались  над  этими  словами. </w:t>
      </w:r>
      <w:r w:rsidR="004F083B"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>(ВО)</w:t>
      </w:r>
      <w:r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>А  потом приласкали Дво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йку и угостили её</w:t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>, кто чем мог. Вскоре оказалось, что Двойка очень 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рошая и понятливая собачонка. Её</w:t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даже хотели назвать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Пятё</w:t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ркой, но одна девочка сказала: </w:t>
      </w:r>
      <w:r w:rsidR="004F083B"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>(ВО)</w:t>
      </w:r>
      <w:r w:rsidR="004F083B"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083B" w:rsidRPr="004F083B" w:rsidRDefault="004F083B" w:rsidP="004F08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— Ребята, разве дело в имени?.. </w:t>
      </w:r>
      <w:r w:rsidRPr="007B47F4">
        <w:rPr>
          <w:rFonts w:ascii="Times New Roman" w:eastAsia="Times New Roman" w:hAnsi="Times New Roman"/>
          <w:b/>
          <w:sz w:val="28"/>
          <w:szCs w:val="28"/>
          <w:lang w:eastAsia="ru-RU"/>
        </w:rPr>
        <w:t>(П)</w:t>
      </w: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47F4" w:rsidRDefault="007B47F4" w:rsidP="004F08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F4" w:rsidRDefault="007B47F4" w:rsidP="004F08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F4" w:rsidRDefault="007B47F4" w:rsidP="004F08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F4" w:rsidRDefault="007B47F4" w:rsidP="004F08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F4" w:rsidRDefault="007B47F4" w:rsidP="004F08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F4" w:rsidRPr="00DC5991" w:rsidRDefault="007B47F4" w:rsidP="007B47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Почему собачонку звали Двойка? </w:t>
      </w:r>
    </w:p>
    <w:p w:rsidR="007B47F4" w:rsidRPr="00DC5991" w:rsidRDefault="007B47F4" w:rsidP="007B47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Где жила собачонка? </w:t>
      </w:r>
    </w:p>
    <w:p w:rsidR="007B47F4" w:rsidRPr="00DC5991" w:rsidRDefault="007B47F4" w:rsidP="007B47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Какая собачонка жила на школьном дворе? </w:t>
      </w:r>
    </w:p>
    <w:p w:rsidR="007B47F4" w:rsidRPr="00DC5991" w:rsidRDefault="007B47F4" w:rsidP="007B47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Кто жил на школьном дворе? </w:t>
      </w:r>
    </w:p>
    <w:p w:rsidR="007B47F4" w:rsidRPr="00DC5991" w:rsidRDefault="007B47F4" w:rsidP="007B47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 Интересно, кто дал ей такую кличку? </w:t>
      </w:r>
    </w:p>
    <w:p w:rsidR="003F41D1" w:rsidRDefault="004F083B" w:rsidP="004F08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3B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7B47F4" w:rsidRDefault="007B47F4" w:rsidP="004F08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F4" w:rsidRDefault="007B47F4" w:rsidP="004F08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F4" w:rsidRDefault="007B47F4" w:rsidP="004F083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F4" w:rsidRDefault="007B47F4" w:rsidP="007B47F4">
      <w:pPr>
        <w:shd w:val="clear" w:color="auto" w:fill="FFFFFF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A3258F" w:rsidRDefault="00A3258F" w:rsidP="00A3258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5067"/>
      </w:tblGrid>
      <w:tr w:rsidR="00A3258F" w:rsidRPr="004C0B1D" w:rsidTr="004C0B1D">
        <w:tc>
          <w:tcPr>
            <w:tcW w:w="5353" w:type="dxa"/>
          </w:tcPr>
          <w:p w:rsidR="00A3258F" w:rsidRPr="004C0B1D" w:rsidRDefault="00A3258F" w:rsidP="004C0B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C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технологии  продуктивного  чтения  –  формирование </w:t>
            </w:r>
            <w:r w:rsidR="00920380" w:rsidRPr="004C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читательской компетенции учащихся. </w:t>
            </w:r>
          </w:p>
        </w:tc>
        <w:tc>
          <w:tcPr>
            <w:tcW w:w="5067" w:type="dxa"/>
          </w:tcPr>
          <w:p w:rsidR="00A3258F" w:rsidRPr="004C0B1D" w:rsidRDefault="00920380" w:rsidP="004C0B1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0B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A3258F" w:rsidRPr="004C0B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object w:dxaOrig="7185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75pt;height:167.8pt" o:ole="">
                  <v:imagedata r:id="rId8" o:title=""/>
                </v:shape>
                <o:OLEObject Type="Embed" ProgID="PowerPoint.Slide.12" ShapeID="_x0000_i1025" DrawAspect="Content" ObjectID="_1704813774" r:id="rId9"/>
              </w:object>
            </w:r>
          </w:p>
        </w:tc>
      </w:tr>
    </w:tbl>
    <w:p w:rsidR="00A3258F" w:rsidRDefault="00A3258F" w:rsidP="00A3258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258F" w:rsidRDefault="00A3258F" w:rsidP="00A3258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A3258F">
        <w:rPr>
          <w:sz w:val="20"/>
          <w:szCs w:val="20"/>
          <w:lang w:eastAsia="ru-RU"/>
        </w:rPr>
        <w:t xml:space="preserve"> </w:t>
      </w:r>
    </w:p>
    <w:p w:rsidR="00647FF0" w:rsidRDefault="00A3258F" w:rsidP="00A3258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20380" w:rsidRPr="00A3258F">
        <w:rPr>
          <w:rFonts w:ascii="Times New Roman" w:eastAsia="Times New Roman" w:hAnsi="Times New Roman"/>
          <w:bCs/>
          <w:sz w:val="28"/>
          <w:szCs w:val="28"/>
          <w:lang w:eastAsia="ru-RU"/>
        </w:rPr>
        <w:object w:dxaOrig="7185" w:dyaOrig="5385">
          <v:shape id="_x0000_i1026" type="#_x0000_t75" style="width:229.15pt;height:171.55pt" o:ole="">
            <v:imagedata r:id="rId10" o:title=""/>
          </v:shape>
          <o:OLEObject Type="Embed" ProgID="PowerPoint.Slide.12" ShapeID="_x0000_i1026" DrawAspect="Content" ObjectID="_1704813775" r:id="rId11"/>
        </w:obje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9203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920380" w:rsidRPr="00A3258F">
        <w:rPr>
          <w:rFonts w:ascii="Times New Roman" w:eastAsia="Times New Roman" w:hAnsi="Times New Roman"/>
          <w:bCs/>
          <w:sz w:val="28"/>
          <w:szCs w:val="28"/>
          <w:lang w:eastAsia="ru-RU"/>
        </w:rPr>
        <w:object w:dxaOrig="7185" w:dyaOrig="5385">
          <v:shape id="_x0000_i1027" type="#_x0000_t75" style="width:227.25pt;height:170.9pt" o:ole="">
            <v:imagedata r:id="rId12" o:title=""/>
          </v:shape>
          <o:OLEObject Type="Embed" ProgID="PowerPoint.Slide.12" ShapeID="_x0000_i1027" DrawAspect="Content" ObjectID="_1704813776" r:id="rId13"/>
        </w:object>
      </w:r>
    </w:p>
    <w:p w:rsidR="00A3258F" w:rsidRDefault="00A3258F" w:rsidP="00A3258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258F" w:rsidRDefault="00A3258F" w:rsidP="00A3258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 w:rsidR="00920380" w:rsidRPr="00A3258F">
        <w:rPr>
          <w:rFonts w:ascii="Times New Roman" w:eastAsia="Times New Roman" w:hAnsi="Times New Roman"/>
          <w:bCs/>
          <w:sz w:val="28"/>
          <w:szCs w:val="28"/>
          <w:lang w:eastAsia="ru-RU"/>
        </w:rPr>
        <w:object w:dxaOrig="7185" w:dyaOrig="5385">
          <v:shape id="_x0000_i1028" type="#_x0000_t75" style="width:224.75pt;height:169.05pt" o:ole="">
            <v:imagedata r:id="rId14" o:title=""/>
          </v:shape>
          <o:OLEObject Type="Embed" ProgID="PowerPoint.Slide.12" ShapeID="_x0000_i1028" DrawAspect="Content" ObjectID="_1704813777" r:id="rId15"/>
        </w:object>
      </w:r>
    </w:p>
    <w:p w:rsidR="00A3258F" w:rsidRDefault="00A3258F" w:rsidP="00A3258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258F" w:rsidRPr="00920380" w:rsidRDefault="00A3258F" w:rsidP="00A3258F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258F" w:rsidRPr="00920380" w:rsidRDefault="00A3258F" w:rsidP="00A325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Достоинства технологии продуктивного чтения:</w:t>
      </w:r>
    </w:p>
    <w:p w:rsidR="00A3258F" w:rsidRPr="00920380" w:rsidRDefault="00A3258F" w:rsidP="00A3258F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380">
        <w:rPr>
          <w:rFonts w:ascii="Times New Roman" w:eastAsia="Times New Roman" w:hAnsi="Times New Roman"/>
          <w:sz w:val="24"/>
          <w:szCs w:val="24"/>
          <w:lang w:eastAsia="ru-RU"/>
        </w:rPr>
        <w:t>Применима на уроках любого цикла и на любой ступени обучения.</w:t>
      </w:r>
    </w:p>
    <w:p w:rsidR="00A3258F" w:rsidRPr="00920380" w:rsidRDefault="00A3258F" w:rsidP="00A3258F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380">
        <w:rPr>
          <w:rFonts w:ascii="Times New Roman" w:eastAsia="Times New Roman" w:hAnsi="Times New Roman"/>
          <w:sz w:val="24"/>
          <w:szCs w:val="24"/>
          <w:lang w:eastAsia="ru-RU"/>
        </w:rPr>
        <w:t>Ориентирована на развитие личности обучающегося.</w:t>
      </w:r>
    </w:p>
    <w:p w:rsidR="00A3258F" w:rsidRPr="00920380" w:rsidRDefault="00A3258F" w:rsidP="00A3258F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380">
        <w:rPr>
          <w:rFonts w:ascii="Times New Roman" w:eastAsia="Times New Roman" w:hAnsi="Times New Roman"/>
          <w:sz w:val="24"/>
          <w:szCs w:val="24"/>
          <w:lang w:eastAsia="ru-RU"/>
        </w:rPr>
        <w:t>Развивает умение прогнозировать результаты чтения.</w:t>
      </w:r>
    </w:p>
    <w:p w:rsidR="007B47F4" w:rsidRPr="007A2DF7" w:rsidRDefault="002B7764" w:rsidP="007B47F4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58F" w:rsidRPr="00920380">
        <w:rPr>
          <w:rFonts w:ascii="Times New Roman" w:eastAsia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58F" w:rsidRPr="00920380">
        <w:rPr>
          <w:rFonts w:ascii="Times New Roman" w:eastAsia="Times New Roman" w:hAnsi="Times New Roman"/>
          <w:sz w:val="24"/>
          <w:szCs w:val="24"/>
          <w:lang w:eastAsia="ru-RU"/>
        </w:rPr>
        <w:t>Способствует пониманию текста на уровне смысла.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51"/>
      </w:tblGrid>
      <w:tr w:rsidR="007B47F4" w:rsidRPr="007A2DF7" w:rsidTr="00503D5D">
        <w:tc>
          <w:tcPr>
            <w:tcW w:w="3369" w:type="dxa"/>
            <w:vAlign w:val="center"/>
          </w:tcPr>
          <w:p w:rsidR="007B47F4" w:rsidRPr="007A2DF7" w:rsidRDefault="007B47F4" w:rsidP="00503D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Сфера читательской деятельности</w:t>
            </w:r>
          </w:p>
        </w:tc>
        <w:tc>
          <w:tcPr>
            <w:tcW w:w="7051" w:type="dxa"/>
            <w:vAlign w:val="center"/>
          </w:tcPr>
          <w:p w:rsidR="007B47F4" w:rsidRPr="007A2DF7" w:rsidRDefault="007B47F4" w:rsidP="00503D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творческих заданий</w:t>
            </w:r>
          </w:p>
        </w:tc>
      </w:tr>
      <w:tr w:rsidR="007B47F4" w:rsidRPr="007A2DF7" w:rsidTr="00503D5D">
        <w:tc>
          <w:tcPr>
            <w:tcW w:w="3369" w:type="dxa"/>
          </w:tcPr>
          <w:p w:rsidR="007B47F4" w:rsidRPr="007A2DF7" w:rsidRDefault="007B47F4" w:rsidP="00503D5D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Сфера осмысления содержания</w:t>
            </w:r>
          </w:p>
        </w:tc>
        <w:tc>
          <w:tcPr>
            <w:tcW w:w="7051" w:type="dxa"/>
          </w:tcPr>
          <w:p w:rsidR="007B47F4" w:rsidRPr="007A2DF7" w:rsidRDefault="007B47F4" w:rsidP="00503D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Рассказ  о событии от другого лица; выборочный и краткий пересказ; составление плана; рассказ о герое; постановка вопросов к тексту; ответы на вопросы.</w:t>
            </w:r>
          </w:p>
        </w:tc>
      </w:tr>
      <w:tr w:rsidR="007B47F4" w:rsidRPr="007A2DF7" w:rsidTr="00503D5D">
        <w:tc>
          <w:tcPr>
            <w:tcW w:w="3369" w:type="dxa"/>
          </w:tcPr>
          <w:p w:rsidR="007B47F4" w:rsidRPr="007A2DF7" w:rsidRDefault="007B47F4" w:rsidP="00503D5D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Сфера реакции на художественную форму</w:t>
            </w:r>
          </w:p>
        </w:tc>
        <w:tc>
          <w:tcPr>
            <w:tcW w:w="7051" w:type="dxa"/>
          </w:tcPr>
          <w:p w:rsidR="007B47F4" w:rsidRPr="007A2DF7" w:rsidRDefault="007B47F4" w:rsidP="00503D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Рассказ-миниатюра с изменением героя; подробный художественный пересказ; наблюдение над языком.</w:t>
            </w:r>
          </w:p>
        </w:tc>
      </w:tr>
      <w:tr w:rsidR="007B47F4" w:rsidRPr="007A2DF7" w:rsidTr="00503D5D">
        <w:tc>
          <w:tcPr>
            <w:tcW w:w="3369" w:type="dxa"/>
          </w:tcPr>
          <w:p w:rsidR="007B47F4" w:rsidRPr="007A2DF7" w:rsidRDefault="007B47F4" w:rsidP="00503D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Эмоциональная сфера</w:t>
            </w:r>
          </w:p>
        </w:tc>
        <w:tc>
          <w:tcPr>
            <w:tcW w:w="7051" w:type="dxa"/>
          </w:tcPr>
          <w:p w:rsidR="007B47F4" w:rsidRPr="007A2DF7" w:rsidRDefault="007B47F4" w:rsidP="00503D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Выразительное чтение; пересказ от лица героя; составление диафильма; чтение по ролям; сопоставление произведения с другими видами искусства.</w:t>
            </w:r>
          </w:p>
        </w:tc>
      </w:tr>
      <w:tr w:rsidR="007B47F4" w:rsidRPr="007A2DF7" w:rsidTr="00503D5D">
        <w:tc>
          <w:tcPr>
            <w:tcW w:w="3369" w:type="dxa"/>
          </w:tcPr>
          <w:p w:rsidR="007B47F4" w:rsidRPr="007A2DF7" w:rsidRDefault="007B47F4" w:rsidP="00503D5D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Сфера воссоздающего и творческого воображения</w:t>
            </w:r>
          </w:p>
        </w:tc>
        <w:tc>
          <w:tcPr>
            <w:tcW w:w="7051" w:type="dxa"/>
          </w:tcPr>
          <w:p w:rsidR="007B47F4" w:rsidRPr="007A2DF7" w:rsidRDefault="007B47F4" w:rsidP="00503D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A2D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Творческий пересказ; драматизация; иллюстрирование; изготовление карт, схем, макетов.</w:t>
            </w:r>
          </w:p>
        </w:tc>
      </w:tr>
    </w:tbl>
    <w:p w:rsidR="00503D5D" w:rsidRPr="007A2DF7" w:rsidRDefault="00503D5D" w:rsidP="00503D5D">
      <w:pPr>
        <w:spacing w:after="0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A2DF7" w:rsidRDefault="007A2DF7" w:rsidP="007A2DF7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2DF7" w:rsidRPr="007A2DF7" w:rsidRDefault="007A2DF7" w:rsidP="007A2DF7">
      <w:pPr>
        <w:jc w:val="center"/>
        <w:rPr>
          <w:rFonts w:ascii="Times New Roman" w:hAnsi="Times New Roman"/>
          <w:b/>
          <w:sz w:val="26"/>
          <w:szCs w:val="26"/>
        </w:rPr>
      </w:pPr>
      <w:r w:rsidRPr="007A2DF7">
        <w:rPr>
          <w:rFonts w:ascii="Times New Roman" w:hAnsi="Times New Roman"/>
          <w:b/>
          <w:sz w:val="26"/>
          <w:szCs w:val="26"/>
        </w:rPr>
        <w:t>Формирование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439"/>
        <w:gridCol w:w="3685"/>
      </w:tblGrid>
      <w:tr w:rsidR="007A2DF7" w:rsidRPr="007A2DF7" w:rsidTr="003E02E1">
        <w:tc>
          <w:tcPr>
            <w:tcW w:w="3190" w:type="dxa"/>
          </w:tcPr>
          <w:p w:rsidR="007A2DF7" w:rsidRPr="007A2DF7" w:rsidRDefault="007A2DF7" w:rsidP="003E02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/>
                <w:sz w:val="26"/>
                <w:szCs w:val="26"/>
              </w:rPr>
              <w:t>До чтения</w:t>
            </w:r>
          </w:p>
        </w:tc>
        <w:tc>
          <w:tcPr>
            <w:tcW w:w="3439" w:type="dxa"/>
          </w:tcPr>
          <w:p w:rsidR="007A2DF7" w:rsidRPr="007A2DF7" w:rsidRDefault="007A2DF7" w:rsidP="003E02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/>
                <w:sz w:val="26"/>
                <w:szCs w:val="26"/>
              </w:rPr>
              <w:t>Во время чтения</w:t>
            </w:r>
          </w:p>
        </w:tc>
        <w:tc>
          <w:tcPr>
            <w:tcW w:w="3685" w:type="dxa"/>
          </w:tcPr>
          <w:p w:rsidR="007A2DF7" w:rsidRPr="007A2DF7" w:rsidRDefault="007A2DF7" w:rsidP="003E02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/>
                <w:sz w:val="26"/>
                <w:szCs w:val="26"/>
              </w:rPr>
              <w:t>После чтения</w:t>
            </w:r>
          </w:p>
        </w:tc>
      </w:tr>
      <w:tr w:rsidR="007A2DF7" w:rsidRPr="007A2DF7" w:rsidTr="007A2DF7">
        <w:trPr>
          <w:trHeight w:val="7765"/>
        </w:trPr>
        <w:tc>
          <w:tcPr>
            <w:tcW w:w="3190" w:type="dxa"/>
          </w:tcPr>
          <w:p w:rsidR="007A2DF7" w:rsidRPr="007A2DF7" w:rsidRDefault="007A2DF7" w:rsidP="003E02E1">
            <w:pPr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>Определять и формировать цель деятельности на уроке с помощью учителя;</w:t>
            </w:r>
          </w:p>
          <w:p w:rsidR="007A2DF7" w:rsidRPr="007A2DF7" w:rsidRDefault="007A2DF7" w:rsidP="003E02E1">
            <w:pPr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Учиться высказывать свое предположение на основе работы с иллюстрацией учебника;</w:t>
            </w:r>
          </w:p>
          <w:p w:rsidR="007A2DF7" w:rsidRPr="007A2DF7" w:rsidRDefault="007A2DF7" w:rsidP="003E02E1">
            <w:pPr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Находить ответы на вопросы в тексте, иллюстрациях;</w:t>
            </w:r>
          </w:p>
          <w:p w:rsidR="007A2DF7" w:rsidRPr="007A2DF7" w:rsidRDefault="007A2DF7" w:rsidP="003E02E1">
            <w:pPr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Оформлять свои мысли в устной и письменной форме;</w:t>
            </w:r>
          </w:p>
          <w:p w:rsidR="007A2DF7" w:rsidRPr="007A2DF7" w:rsidRDefault="007A2DF7" w:rsidP="003E02E1">
            <w:pPr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Слушать и понимать речь других. </w:t>
            </w:r>
          </w:p>
          <w:p w:rsidR="007A2DF7" w:rsidRPr="007A2DF7" w:rsidRDefault="007A2DF7" w:rsidP="003E02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dxa"/>
          </w:tcPr>
          <w:p w:rsidR="007A2DF7" w:rsidRPr="007A2DF7" w:rsidRDefault="007A2DF7" w:rsidP="003E02E1">
            <w:pPr>
              <w:numPr>
                <w:ilvl w:val="0"/>
                <w:numId w:val="38"/>
              </w:numPr>
              <w:tabs>
                <w:tab w:val="clear" w:pos="720"/>
                <w:tab w:val="num" w:pos="354"/>
              </w:tabs>
              <w:spacing w:after="0" w:line="240" w:lineRule="auto"/>
              <w:ind w:left="354" w:hanging="283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>Эмоционально «проживать» текст, выражать свои эмоции;</w:t>
            </w:r>
          </w:p>
          <w:p w:rsidR="007A2DF7" w:rsidRPr="007A2DF7" w:rsidRDefault="007A2DF7" w:rsidP="003E02E1">
            <w:pPr>
              <w:numPr>
                <w:ilvl w:val="0"/>
                <w:numId w:val="38"/>
              </w:numPr>
              <w:tabs>
                <w:tab w:val="clear" w:pos="720"/>
                <w:tab w:val="num" w:pos="354"/>
              </w:tabs>
              <w:spacing w:after="0" w:line="240" w:lineRule="auto"/>
              <w:ind w:left="354" w:hanging="283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Понимать эмоции других людей, сочувствовать, сопереживать; </w:t>
            </w:r>
          </w:p>
          <w:p w:rsidR="007A2DF7" w:rsidRPr="007A2DF7" w:rsidRDefault="007A2DF7" w:rsidP="003E02E1">
            <w:pPr>
              <w:numPr>
                <w:ilvl w:val="0"/>
                <w:numId w:val="38"/>
              </w:numPr>
              <w:tabs>
                <w:tab w:val="clear" w:pos="720"/>
                <w:tab w:val="num" w:pos="354"/>
              </w:tabs>
              <w:spacing w:after="0" w:line="240" w:lineRule="auto"/>
              <w:ind w:left="354" w:hanging="283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Высказывать свое отношение к героям прочитанных произведений, к их поступкам. </w:t>
            </w:r>
          </w:p>
          <w:p w:rsidR="007A2DF7" w:rsidRPr="007A2DF7" w:rsidRDefault="007A2DF7" w:rsidP="003E02E1">
            <w:pPr>
              <w:numPr>
                <w:ilvl w:val="0"/>
                <w:numId w:val="38"/>
              </w:numPr>
              <w:tabs>
                <w:tab w:val="clear" w:pos="720"/>
                <w:tab w:val="num" w:pos="354"/>
              </w:tabs>
              <w:spacing w:after="0" w:line="240" w:lineRule="auto"/>
              <w:ind w:left="354" w:hanging="283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Ориентироваться в учебнике;</w:t>
            </w:r>
            <w:r w:rsidRPr="007A2D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7A2DF7" w:rsidRPr="007A2DF7" w:rsidRDefault="007A2DF7" w:rsidP="003E02E1">
            <w:pPr>
              <w:numPr>
                <w:ilvl w:val="0"/>
                <w:numId w:val="38"/>
              </w:numPr>
              <w:tabs>
                <w:tab w:val="clear" w:pos="720"/>
                <w:tab w:val="num" w:pos="354"/>
              </w:tabs>
              <w:spacing w:after="0" w:line="240" w:lineRule="auto"/>
              <w:ind w:left="354" w:hanging="283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Находить ответы на вопросы в тексте, иллюстрациях; </w:t>
            </w:r>
          </w:p>
          <w:p w:rsidR="007A2DF7" w:rsidRPr="007A2DF7" w:rsidRDefault="007A2DF7" w:rsidP="003E02E1">
            <w:pPr>
              <w:numPr>
                <w:ilvl w:val="0"/>
                <w:numId w:val="38"/>
              </w:numPr>
              <w:tabs>
                <w:tab w:val="clear" w:pos="720"/>
                <w:tab w:val="num" w:pos="354"/>
              </w:tabs>
              <w:spacing w:after="0" w:line="240" w:lineRule="auto"/>
              <w:ind w:left="354" w:hanging="283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Выразительно читать и пересказывать текст; </w:t>
            </w:r>
          </w:p>
          <w:p w:rsidR="007A2DF7" w:rsidRPr="007A2DF7" w:rsidRDefault="007A2DF7" w:rsidP="003E02E1">
            <w:pPr>
              <w:numPr>
                <w:ilvl w:val="0"/>
                <w:numId w:val="38"/>
              </w:numPr>
              <w:tabs>
                <w:tab w:val="clear" w:pos="720"/>
                <w:tab w:val="num" w:pos="354"/>
              </w:tabs>
              <w:spacing w:after="0" w:line="240" w:lineRule="auto"/>
              <w:ind w:left="354" w:hanging="283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Делать выводы в результате совместной работы класса и учителя. </w:t>
            </w:r>
          </w:p>
          <w:p w:rsidR="007A2DF7" w:rsidRPr="007A2DF7" w:rsidRDefault="007A2DF7" w:rsidP="003E02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A2DF7" w:rsidRPr="007A2DF7" w:rsidRDefault="007A2DF7" w:rsidP="003E02E1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>Понимать эмоции других людей, сочувствовать, сопереживать;</w:t>
            </w:r>
          </w:p>
          <w:p w:rsidR="007A2DF7" w:rsidRPr="007A2DF7" w:rsidRDefault="007A2DF7" w:rsidP="003E02E1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Высказывать свое отношение к героям прочитанных произведений, к их поступкам.</w:t>
            </w:r>
          </w:p>
          <w:p w:rsidR="007A2DF7" w:rsidRPr="007A2DF7" w:rsidRDefault="007A2DF7" w:rsidP="003E02E1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Делать выводы в результате совместной работы класса и учителя;</w:t>
            </w:r>
          </w:p>
          <w:p w:rsidR="007A2DF7" w:rsidRPr="007A2DF7" w:rsidRDefault="007A2DF7" w:rsidP="003E02E1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hAnsi="Times New Roman"/>
                <w:bCs/>
                <w:sz w:val="26"/>
                <w:szCs w:val="26"/>
              </w:rPr>
              <w:t xml:space="preserve"> Учиться работать в паре, группе; выполнять различные роли.</w:t>
            </w:r>
          </w:p>
          <w:p w:rsidR="007A2DF7" w:rsidRPr="007A2DF7" w:rsidRDefault="007A2DF7" w:rsidP="003E02E1">
            <w:pPr>
              <w:pStyle w:val="ad"/>
              <w:numPr>
                <w:ilvl w:val="0"/>
                <w:numId w:val="40"/>
              </w:numPr>
              <w:tabs>
                <w:tab w:val="num" w:pos="317"/>
              </w:tabs>
              <w:spacing w:after="0" w:line="240" w:lineRule="auto"/>
              <w:ind w:left="317" w:hanging="142"/>
              <w:rPr>
                <w:rFonts w:ascii="Times New Roman" w:hAnsi="Times New Roman"/>
                <w:sz w:val="26"/>
                <w:szCs w:val="26"/>
              </w:rPr>
            </w:pPr>
            <w:r w:rsidRPr="007A2DF7">
              <w:rPr>
                <w:rFonts w:ascii="Times New Roman" w:eastAsia="+mn-ea" w:hAnsi="Times New Roman"/>
                <w:bCs/>
                <w:sz w:val="26"/>
                <w:szCs w:val="26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</w:tr>
    </w:tbl>
    <w:p w:rsidR="007A2DF7" w:rsidRDefault="007A2DF7" w:rsidP="00920380">
      <w:pPr>
        <w:spacing w:before="100" w:beforeAutospacing="1" w:after="100" w:afterAutospacing="1" w:line="240" w:lineRule="auto"/>
        <w:ind w:left="14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380" w:rsidRDefault="007A2DF7" w:rsidP="00920380">
      <w:pPr>
        <w:spacing w:before="100" w:beforeAutospacing="1" w:after="100" w:afterAutospacing="1" w:line="240" w:lineRule="auto"/>
        <w:ind w:left="14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920380" w:rsidRDefault="00920380" w:rsidP="00920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Установите правильный порядок действий учителя при организации работы учеников с художественным текстом</w:t>
      </w:r>
    </w:p>
    <w:p w:rsidR="00920380" w:rsidRDefault="00A70A9A" w:rsidP="00920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4452620"/>
            <wp:effectExtent l="19050" t="0" r="0" b="0"/>
            <wp:docPr id="5" name="Рисунок 5" descr="IMG_2018111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81118_0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F7" w:rsidRDefault="007A2DF7" w:rsidP="00920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DF7" w:rsidRDefault="007A2DF7" w:rsidP="00920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DF7" w:rsidRDefault="007A2DF7" w:rsidP="00920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DF7" w:rsidRDefault="007A2DF7" w:rsidP="00920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DF7" w:rsidRPr="00920380" w:rsidRDefault="007A2DF7" w:rsidP="00920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DF7" w:rsidRPr="00920380" w:rsidSect="00C80002">
      <w:footerReference w:type="default" r:id="rId17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1F" w:rsidRDefault="00F13B1F" w:rsidP="00C80002">
      <w:pPr>
        <w:spacing w:after="0" w:line="240" w:lineRule="auto"/>
      </w:pPr>
      <w:r>
        <w:separator/>
      </w:r>
    </w:p>
  </w:endnote>
  <w:endnote w:type="continuationSeparator" w:id="1">
    <w:p w:rsidR="00F13B1F" w:rsidRDefault="00F13B1F" w:rsidP="00C8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2" w:rsidRDefault="00C80002">
    <w:pPr>
      <w:pStyle w:val="ab"/>
      <w:jc w:val="center"/>
    </w:pPr>
    <w:fldSimple w:instr=" PAGE   \* MERGEFORMAT ">
      <w:r w:rsidR="00A70A9A">
        <w:rPr>
          <w:noProof/>
        </w:rPr>
        <w:t>11</w:t>
      </w:r>
    </w:fldSimple>
  </w:p>
  <w:p w:rsidR="00C80002" w:rsidRDefault="00C800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1F" w:rsidRDefault="00F13B1F" w:rsidP="00C80002">
      <w:pPr>
        <w:spacing w:after="0" w:line="240" w:lineRule="auto"/>
      </w:pPr>
      <w:r>
        <w:separator/>
      </w:r>
    </w:p>
  </w:footnote>
  <w:footnote w:type="continuationSeparator" w:id="1">
    <w:p w:rsidR="00F13B1F" w:rsidRDefault="00F13B1F" w:rsidP="00C8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000"/>
    <w:multiLevelType w:val="multilevel"/>
    <w:tmpl w:val="A34E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3A61"/>
    <w:multiLevelType w:val="multilevel"/>
    <w:tmpl w:val="A6E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76A5"/>
    <w:multiLevelType w:val="multilevel"/>
    <w:tmpl w:val="B22C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03083"/>
    <w:multiLevelType w:val="hybridMultilevel"/>
    <w:tmpl w:val="E4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6B9B"/>
    <w:multiLevelType w:val="multilevel"/>
    <w:tmpl w:val="F28A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B76C6"/>
    <w:multiLevelType w:val="hybridMultilevel"/>
    <w:tmpl w:val="B9E03736"/>
    <w:lvl w:ilvl="0" w:tplc="BA8AC780">
      <w:start w:val="1"/>
      <w:numFmt w:val="bullet"/>
      <w:lvlText w:val="•"/>
      <w:lvlJc w:val="left"/>
      <w:pPr>
        <w:ind w:left="7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59C2518"/>
    <w:multiLevelType w:val="multilevel"/>
    <w:tmpl w:val="998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C25EF"/>
    <w:multiLevelType w:val="multilevel"/>
    <w:tmpl w:val="FC12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D2AB9"/>
    <w:multiLevelType w:val="hybridMultilevel"/>
    <w:tmpl w:val="6296A64A"/>
    <w:lvl w:ilvl="0" w:tplc="0930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A2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6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07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0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8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E3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F25ECC"/>
    <w:multiLevelType w:val="multilevel"/>
    <w:tmpl w:val="06EC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D0DF7"/>
    <w:multiLevelType w:val="hybridMultilevel"/>
    <w:tmpl w:val="941E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F7A93"/>
    <w:multiLevelType w:val="multilevel"/>
    <w:tmpl w:val="3C7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6270E"/>
    <w:multiLevelType w:val="multilevel"/>
    <w:tmpl w:val="E02C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5395A"/>
    <w:multiLevelType w:val="multilevel"/>
    <w:tmpl w:val="BCA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07420"/>
    <w:multiLevelType w:val="multilevel"/>
    <w:tmpl w:val="5D6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92B46"/>
    <w:multiLevelType w:val="multilevel"/>
    <w:tmpl w:val="B79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55F7D"/>
    <w:multiLevelType w:val="hybridMultilevel"/>
    <w:tmpl w:val="492A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B7034"/>
    <w:multiLevelType w:val="multilevel"/>
    <w:tmpl w:val="B6B84F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8964CA5"/>
    <w:multiLevelType w:val="hybridMultilevel"/>
    <w:tmpl w:val="4936ECE4"/>
    <w:lvl w:ilvl="0" w:tplc="60F4C8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D245BE"/>
    <w:multiLevelType w:val="multilevel"/>
    <w:tmpl w:val="92EC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17757C"/>
    <w:multiLevelType w:val="multilevel"/>
    <w:tmpl w:val="DEE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E013F3"/>
    <w:multiLevelType w:val="multilevel"/>
    <w:tmpl w:val="0C2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C7324B"/>
    <w:multiLevelType w:val="multilevel"/>
    <w:tmpl w:val="4F4EC0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4FE3377"/>
    <w:multiLevelType w:val="multilevel"/>
    <w:tmpl w:val="4F4E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014EEB"/>
    <w:multiLevelType w:val="hybridMultilevel"/>
    <w:tmpl w:val="669873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74E6E"/>
    <w:multiLevelType w:val="multilevel"/>
    <w:tmpl w:val="24D6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C22717"/>
    <w:multiLevelType w:val="multilevel"/>
    <w:tmpl w:val="CC00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E05BA3"/>
    <w:multiLevelType w:val="multilevel"/>
    <w:tmpl w:val="6C0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D755A4"/>
    <w:multiLevelType w:val="hybridMultilevel"/>
    <w:tmpl w:val="8020AB44"/>
    <w:lvl w:ilvl="0" w:tplc="BA8AC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A9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80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6A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6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E5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A7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E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AC42F1"/>
    <w:multiLevelType w:val="multilevel"/>
    <w:tmpl w:val="E02C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F4E3E"/>
    <w:multiLevelType w:val="multilevel"/>
    <w:tmpl w:val="E02C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D6D0F"/>
    <w:multiLevelType w:val="multilevel"/>
    <w:tmpl w:val="5A14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22D00"/>
    <w:multiLevelType w:val="multilevel"/>
    <w:tmpl w:val="08DA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166C7"/>
    <w:multiLevelType w:val="multilevel"/>
    <w:tmpl w:val="739E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E71407"/>
    <w:multiLevelType w:val="multilevel"/>
    <w:tmpl w:val="11F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1777E"/>
    <w:multiLevelType w:val="multilevel"/>
    <w:tmpl w:val="C20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1D2A84"/>
    <w:multiLevelType w:val="multilevel"/>
    <w:tmpl w:val="973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6F48D0"/>
    <w:multiLevelType w:val="multilevel"/>
    <w:tmpl w:val="22B8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70596"/>
    <w:multiLevelType w:val="multilevel"/>
    <w:tmpl w:val="16A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DC2CB1"/>
    <w:multiLevelType w:val="hybridMultilevel"/>
    <w:tmpl w:val="95487CA8"/>
    <w:lvl w:ilvl="0" w:tplc="B1A6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4F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8B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2F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9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C3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A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"/>
  </w:num>
  <w:num w:numId="3">
    <w:abstractNumId w:val="31"/>
  </w:num>
  <w:num w:numId="4">
    <w:abstractNumId w:val="25"/>
  </w:num>
  <w:num w:numId="5">
    <w:abstractNumId w:val="7"/>
  </w:num>
  <w:num w:numId="6">
    <w:abstractNumId w:val="2"/>
  </w:num>
  <w:num w:numId="7">
    <w:abstractNumId w:val="34"/>
  </w:num>
  <w:num w:numId="8">
    <w:abstractNumId w:val="23"/>
  </w:num>
  <w:num w:numId="9">
    <w:abstractNumId w:val="38"/>
  </w:num>
  <w:num w:numId="10">
    <w:abstractNumId w:val="27"/>
  </w:num>
  <w:num w:numId="11">
    <w:abstractNumId w:val="11"/>
  </w:num>
  <w:num w:numId="12">
    <w:abstractNumId w:val="20"/>
  </w:num>
  <w:num w:numId="13">
    <w:abstractNumId w:val="36"/>
  </w:num>
  <w:num w:numId="14">
    <w:abstractNumId w:val="32"/>
  </w:num>
  <w:num w:numId="15">
    <w:abstractNumId w:val="22"/>
  </w:num>
  <w:num w:numId="16">
    <w:abstractNumId w:val="6"/>
  </w:num>
  <w:num w:numId="17">
    <w:abstractNumId w:val="26"/>
  </w:num>
  <w:num w:numId="18">
    <w:abstractNumId w:val="0"/>
  </w:num>
  <w:num w:numId="19">
    <w:abstractNumId w:val="9"/>
  </w:num>
  <w:num w:numId="20">
    <w:abstractNumId w:val="17"/>
  </w:num>
  <w:num w:numId="21">
    <w:abstractNumId w:val="21"/>
  </w:num>
  <w:num w:numId="22">
    <w:abstractNumId w:val="4"/>
  </w:num>
  <w:num w:numId="23">
    <w:abstractNumId w:val="12"/>
  </w:num>
  <w:num w:numId="24">
    <w:abstractNumId w:val="19"/>
  </w:num>
  <w:num w:numId="25">
    <w:abstractNumId w:val="16"/>
  </w:num>
  <w:num w:numId="26">
    <w:abstractNumId w:val="24"/>
  </w:num>
  <w:num w:numId="27">
    <w:abstractNumId w:val="18"/>
  </w:num>
  <w:num w:numId="28">
    <w:abstractNumId w:val="3"/>
  </w:num>
  <w:num w:numId="29">
    <w:abstractNumId w:val="14"/>
  </w:num>
  <w:num w:numId="30">
    <w:abstractNumId w:val="35"/>
  </w:num>
  <w:num w:numId="31">
    <w:abstractNumId w:val="37"/>
  </w:num>
  <w:num w:numId="32">
    <w:abstractNumId w:val="33"/>
  </w:num>
  <w:num w:numId="33">
    <w:abstractNumId w:val="13"/>
  </w:num>
  <w:num w:numId="34">
    <w:abstractNumId w:val="29"/>
  </w:num>
  <w:num w:numId="35">
    <w:abstractNumId w:val="30"/>
  </w:num>
  <w:num w:numId="36">
    <w:abstractNumId w:val="10"/>
  </w:num>
  <w:num w:numId="37">
    <w:abstractNumId w:val="28"/>
  </w:num>
  <w:num w:numId="38">
    <w:abstractNumId w:val="8"/>
  </w:num>
  <w:num w:numId="39">
    <w:abstractNumId w:val="39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BA"/>
    <w:rsid w:val="000037B6"/>
    <w:rsid w:val="00041BCB"/>
    <w:rsid w:val="00063A67"/>
    <w:rsid w:val="000C5911"/>
    <w:rsid w:val="000D3F8F"/>
    <w:rsid w:val="001F3964"/>
    <w:rsid w:val="002020C9"/>
    <w:rsid w:val="002B7764"/>
    <w:rsid w:val="002F35C2"/>
    <w:rsid w:val="00303375"/>
    <w:rsid w:val="00364CD2"/>
    <w:rsid w:val="003C7064"/>
    <w:rsid w:val="003E02E1"/>
    <w:rsid w:val="003E46A1"/>
    <w:rsid w:val="003F41D1"/>
    <w:rsid w:val="0045754B"/>
    <w:rsid w:val="004678C0"/>
    <w:rsid w:val="004828D8"/>
    <w:rsid w:val="004B175B"/>
    <w:rsid w:val="004C0B1D"/>
    <w:rsid w:val="004F083B"/>
    <w:rsid w:val="00503D5D"/>
    <w:rsid w:val="00516BDE"/>
    <w:rsid w:val="00533582"/>
    <w:rsid w:val="0055341E"/>
    <w:rsid w:val="005749BF"/>
    <w:rsid w:val="0058537B"/>
    <w:rsid w:val="005C5EAD"/>
    <w:rsid w:val="005E6FC8"/>
    <w:rsid w:val="00627337"/>
    <w:rsid w:val="00634F31"/>
    <w:rsid w:val="00647FF0"/>
    <w:rsid w:val="006B3F5D"/>
    <w:rsid w:val="006F573F"/>
    <w:rsid w:val="007342A8"/>
    <w:rsid w:val="007A2DF7"/>
    <w:rsid w:val="007B47F4"/>
    <w:rsid w:val="007F7C9F"/>
    <w:rsid w:val="00827A01"/>
    <w:rsid w:val="0088169C"/>
    <w:rsid w:val="00896810"/>
    <w:rsid w:val="008A2444"/>
    <w:rsid w:val="008A6341"/>
    <w:rsid w:val="00920380"/>
    <w:rsid w:val="00924223"/>
    <w:rsid w:val="009263EC"/>
    <w:rsid w:val="0097106D"/>
    <w:rsid w:val="00976283"/>
    <w:rsid w:val="009B7022"/>
    <w:rsid w:val="009C33D1"/>
    <w:rsid w:val="009E12BA"/>
    <w:rsid w:val="00A3258F"/>
    <w:rsid w:val="00A34D87"/>
    <w:rsid w:val="00A70A9A"/>
    <w:rsid w:val="00A952A3"/>
    <w:rsid w:val="00AA5F70"/>
    <w:rsid w:val="00AD3E14"/>
    <w:rsid w:val="00B0634C"/>
    <w:rsid w:val="00B2410B"/>
    <w:rsid w:val="00B32318"/>
    <w:rsid w:val="00B72EFF"/>
    <w:rsid w:val="00B7551E"/>
    <w:rsid w:val="00BC7AA0"/>
    <w:rsid w:val="00BF7C36"/>
    <w:rsid w:val="00C35739"/>
    <w:rsid w:val="00C53489"/>
    <w:rsid w:val="00C80002"/>
    <w:rsid w:val="00C848BF"/>
    <w:rsid w:val="00C87A9D"/>
    <w:rsid w:val="00D15961"/>
    <w:rsid w:val="00D24B46"/>
    <w:rsid w:val="00DC5991"/>
    <w:rsid w:val="00E00565"/>
    <w:rsid w:val="00E355EE"/>
    <w:rsid w:val="00E61CBE"/>
    <w:rsid w:val="00E718D2"/>
    <w:rsid w:val="00E9018A"/>
    <w:rsid w:val="00E9107B"/>
    <w:rsid w:val="00F1313E"/>
    <w:rsid w:val="00F13B1F"/>
    <w:rsid w:val="00F24A68"/>
    <w:rsid w:val="00F51E4F"/>
    <w:rsid w:val="00F54AEA"/>
    <w:rsid w:val="00F54D2D"/>
    <w:rsid w:val="00F6146D"/>
    <w:rsid w:val="00F72BDE"/>
    <w:rsid w:val="00F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3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2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12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12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E12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FollowedHyperlink"/>
    <w:uiPriority w:val="99"/>
    <w:semiHidden/>
    <w:unhideWhenUsed/>
    <w:rsid w:val="00A34D87"/>
    <w:rPr>
      <w:color w:val="800080"/>
      <w:u w:val="single"/>
    </w:rPr>
  </w:style>
  <w:style w:type="paragraph" w:customStyle="1" w:styleId="western">
    <w:name w:val="western"/>
    <w:basedOn w:val="a"/>
    <w:rsid w:val="0055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F5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54AEA"/>
  </w:style>
  <w:style w:type="paragraph" w:customStyle="1" w:styleId="c7">
    <w:name w:val="c7"/>
    <w:basedOn w:val="a"/>
    <w:rsid w:val="00F5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F54AEA"/>
  </w:style>
  <w:style w:type="paragraph" w:customStyle="1" w:styleId="c5">
    <w:name w:val="c5"/>
    <w:basedOn w:val="a"/>
    <w:rsid w:val="00F5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F5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1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800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8000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800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0002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A2DF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4.sl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24F9C-B4A3-4D0A-B940-1DC92533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</cp:lastModifiedBy>
  <cp:revision>2</cp:revision>
  <cp:lastPrinted>2018-11-20T16:14:00Z</cp:lastPrinted>
  <dcterms:created xsi:type="dcterms:W3CDTF">2022-01-27T15:37:00Z</dcterms:created>
  <dcterms:modified xsi:type="dcterms:W3CDTF">2022-01-27T15:37:00Z</dcterms:modified>
</cp:coreProperties>
</file>