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1C" w:rsidRDefault="00F25D1C" w:rsidP="00F25D1C">
      <w:pPr>
        <w:pStyle w:val="a6"/>
        <w:spacing w:line="360" w:lineRule="auto"/>
        <w:ind w:left="1200"/>
        <w:jc w:val="center"/>
        <w:rPr>
          <w:b/>
          <w:sz w:val="28"/>
          <w:szCs w:val="28"/>
          <w:lang w:val="en-US"/>
        </w:rPr>
      </w:pPr>
      <w:bookmarkStart w:id="0" w:name="_GoBack"/>
      <w:r w:rsidRPr="00710D47">
        <w:rPr>
          <w:b/>
          <w:sz w:val="28"/>
          <w:szCs w:val="28"/>
        </w:rPr>
        <w:t xml:space="preserve">Способы и приемы организации читательской деятельности </w:t>
      </w:r>
    </w:p>
    <w:p w:rsidR="00F25D1C" w:rsidRPr="001F3172" w:rsidRDefault="00F25D1C" w:rsidP="00F25D1C">
      <w:pPr>
        <w:pStyle w:val="a6"/>
        <w:spacing w:line="360" w:lineRule="auto"/>
        <w:ind w:left="1200"/>
        <w:jc w:val="center"/>
        <w:rPr>
          <w:b/>
          <w:sz w:val="28"/>
          <w:szCs w:val="28"/>
        </w:rPr>
      </w:pPr>
      <w:r w:rsidRPr="00710D47">
        <w:rPr>
          <w:b/>
          <w:sz w:val="28"/>
          <w:szCs w:val="28"/>
        </w:rPr>
        <w:t>младших школьников</w:t>
      </w:r>
    </w:p>
    <w:bookmarkEnd w:id="0"/>
    <w:p w:rsidR="00F25D1C" w:rsidRPr="00F25D1C" w:rsidRDefault="00DC35C5" w:rsidP="00F25D1C">
      <w:pPr>
        <w:pStyle w:val="a6"/>
        <w:spacing w:line="360" w:lineRule="auto"/>
        <w:ind w:firstLine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Ф</w:t>
      </w:r>
      <w:r w:rsidR="00F25D1C" w:rsidRPr="00F25D1C">
        <w:rPr>
          <w:color w:val="000000"/>
          <w:sz w:val="28"/>
          <w:shd w:val="clear" w:color="auto" w:fill="FFFFFF"/>
        </w:rPr>
        <w:t xml:space="preserve">ормированию и развитию читательской грамотности </w:t>
      </w:r>
      <w:proofErr w:type="gramStart"/>
      <w:r w:rsidR="00F25D1C" w:rsidRPr="00F25D1C">
        <w:rPr>
          <w:color w:val="000000"/>
          <w:sz w:val="28"/>
          <w:shd w:val="clear" w:color="auto" w:fill="FFFFFF"/>
        </w:rPr>
        <w:t>обучающихся</w:t>
      </w:r>
      <w:proofErr w:type="gramEnd"/>
      <w:r w:rsidR="00F25D1C" w:rsidRPr="00F25D1C">
        <w:rPr>
          <w:color w:val="000000"/>
          <w:sz w:val="28"/>
          <w:shd w:val="clear" w:color="auto" w:fill="FFFFFF"/>
        </w:rPr>
        <w:t xml:space="preserve"> необходимо уделять серьезное внимание, так как данный вид грамотности рассматривается современными исследователями как ведущая способность XXI века.</w:t>
      </w:r>
    </w:p>
    <w:p w:rsidR="00F25D1C" w:rsidRDefault="00F25D1C" w:rsidP="00DC35C5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</w:t>
      </w:r>
      <w:r w:rsidRPr="00B4100F">
        <w:rPr>
          <w:sz w:val="28"/>
          <w:szCs w:val="28"/>
        </w:rPr>
        <w:t xml:space="preserve"> приём</w:t>
      </w:r>
      <w:r>
        <w:rPr>
          <w:sz w:val="28"/>
          <w:szCs w:val="28"/>
        </w:rPr>
        <w:t>ы</w:t>
      </w:r>
      <w:r w:rsidRPr="00B4100F">
        <w:rPr>
          <w:sz w:val="28"/>
          <w:szCs w:val="28"/>
        </w:rPr>
        <w:t xml:space="preserve"> работы </w:t>
      </w:r>
      <w:r w:rsidR="00DC35C5">
        <w:rPr>
          <w:sz w:val="28"/>
          <w:szCs w:val="28"/>
        </w:rPr>
        <w:t>с текстом,</w:t>
      </w:r>
      <w:r w:rsidR="00DC35C5" w:rsidRPr="00DC35C5">
        <w:rPr>
          <w:sz w:val="28"/>
          <w:szCs w:val="28"/>
        </w:rPr>
        <w:t xml:space="preserve"> </w:t>
      </w:r>
      <w:r w:rsidR="00DC35C5" w:rsidRPr="00DC35C5">
        <w:rPr>
          <w:sz w:val="28"/>
          <w:szCs w:val="28"/>
        </w:rPr>
        <w:t>способствующи</w:t>
      </w:r>
      <w:r w:rsidR="00DC35C5">
        <w:rPr>
          <w:sz w:val="28"/>
          <w:szCs w:val="28"/>
        </w:rPr>
        <w:t>е</w:t>
      </w:r>
      <w:r w:rsidR="00DC35C5" w:rsidRPr="00DC35C5">
        <w:rPr>
          <w:sz w:val="28"/>
          <w:szCs w:val="28"/>
        </w:rPr>
        <w:t xml:space="preserve"> формированию читательской грамотности</w:t>
      </w:r>
      <w:r w:rsidR="00DC35C5" w:rsidRPr="00DC35C5">
        <w:rPr>
          <w:sz w:val="28"/>
          <w:szCs w:val="28"/>
        </w:rPr>
        <w:t>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bCs/>
          <w:i/>
          <w:iCs/>
          <w:sz w:val="28"/>
          <w:szCs w:val="28"/>
        </w:rPr>
        <w:t>При</w:t>
      </w:r>
      <w:r>
        <w:rPr>
          <w:bCs/>
          <w:i/>
          <w:iCs/>
          <w:sz w:val="28"/>
          <w:szCs w:val="28"/>
        </w:rPr>
        <w:t>ё</w:t>
      </w:r>
      <w:r w:rsidRPr="00123B1C">
        <w:rPr>
          <w:bCs/>
          <w:i/>
          <w:iCs/>
          <w:sz w:val="28"/>
          <w:szCs w:val="28"/>
        </w:rPr>
        <w:t>м  «Словарики»</w:t>
      </w:r>
      <w:r w:rsidRPr="00123B1C">
        <w:rPr>
          <w:bCs/>
          <w:sz w:val="28"/>
          <w:szCs w:val="28"/>
        </w:rPr>
        <w:t> 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При первичном чтении произведения обучающие читают текст с карандашом, подчеркивая те слова, значение которых им непонятны. Затем попросить встать тех ребят-словариков, кому все слова в тексте понятны (у кого нет подчеркиваний) и организовать разъяснение непонятных слов. При необходимости учитель помогает.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Этот прием помогает рационально и эффективно провести словарную работу, которая должна быть организована при первичном знакомстве с любым текстом.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bCs/>
          <w:i/>
          <w:iCs/>
          <w:sz w:val="28"/>
          <w:szCs w:val="28"/>
        </w:rPr>
        <w:t>Приём «Чтение с остановками»</w:t>
      </w:r>
      <w:r w:rsidRPr="00123B1C">
        <w:rPr>
          <w:bCs/>
          <w:sz w:val="28"/>
          <w:szCs w:val="28"/>
        </w:rPr>
        <w:t> 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 xml:space="preserve"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</w:t>
      </w:r>
      <w:proofErr w:type="gramStart"/>
      <w:r w:rsidRPr="00123B1C">
        <w:rPr>
          <w:sz w:val="28"/>
          <w:szCs w:val="28"/>
        </w:rPr>
        <w:t>обучающихся</w:t>
      </w:r>
      <w:proofErr w:type="gramEnd"/>
      <w:r w:rsidRPr="00123B1C">
        <w:rPr>
          <w:sz w:val="28"/>
          <w:szCs w:val="28"/>
        </w:rPr>
        <w:t xml:space="preserve">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неверными.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bCs/>
          <w:i/>
          <w:iCs/>
          <w:sz w:val="28"/>
          <w:szCs w:val="28"/>
        </w:rPr>
        <w:t>Приём «</w:t>
      </w:r>
      <w:proofErr w:type="spellStart"/>
      <w:r w:rsidRPr="00123B1C">
        <w:rPr>
          <w:bCs/>
          <w:i/>
          <w:iCs/>
          <w:sz w:val="28"/>
          <w:szCs w:val="28"/>
        </w:rPr>
        <w:t>Синквейн</w:t>
      </w:r>
      <w:proofErr w:type="spellEnd"/>
      <w:r w:rsidRPr="00123B1C">
        <w:rPr>
          <w:bCs/>
          <w:i/>
          <w:iCs/>
          <w:sz w:val="28"/>
          <w:szCs w:val="28"/>
        </w:rPr>
        <w:t>»</w:t>
      </w:r>
    </w:p>
    <w:p w:rsidR="00F25D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В данном случае речь идёт о творческой работе по выяснению уровня осмысления текста. Этот приём предусматривает не только индивидуальную работу, но и работу в парах и группах.</w:t>
      </w:r>
      <w:r>
        <w:rPr>
          <w:sz w:val="28"/>
          <w:szCs w:val="28"/>
        </w:rPr>
        <w:t xml:space="preserve"> </w:t>
      </w:r>
      <w:r w:rsidRPr="00123B1C">
        <w:rPr>
          <w:sz w:val="28"/>
          <w:szCs w:val="28"/>
        </w:rPr>
        <w:t>В переводе с французского слово «</w:t>
      </w:r>
      <w:proofErr w:type="spellStart"/>
      <w:r w:rsidRPr="00123B1C">
        <w:rPr>
          <w:sz w:val="28"/>
          <w:szCs w:val="28"/>
        </w:rPr>
        <w:t>синквейн</w:t>
      </w:r>
      <w:proofErr w:type="spellEnd"/>
      <w:r w:rsidRPr="00123B1C">
        <w:rPr>
          <w:sz w:val="28"/>
          <w:szCs w:val="28"/>
        </w:rPr>
        <w:t xml:space="preserve">» означает «пять». В данном случае речь идёт о работе, состоящей из пяти этапов. </w:t>
      </w:r>
    </w:p>
    <w:p w:rsidR="00F25D1C" w:rsidRPr="00F25D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F25D1C">
        <w:rPr>
          <w:sz w:val="28"/>
          <w:szCs w:val="28"/>
        </w:rPr>
        <w:t xml:space="preserve">Правила построения </w:t>
      </w:r>
      <w:proofErr w:type="spellStart"/>
      <w:r w:rsidRPr="00F25D1C"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:</w:t>
      </w:r>
    </w:p>
    <w:p w:rsidR="00F25D1C" w:rsidRPr="00F25D1C" w:rsidRDefault="00F25D1C" w:rsidP="00F25D1C">
      <w:pPr>
        <w:pStyle w:val="a6"/>
        <w:spacing w:line="360" w:lineRule="auto"/>
        <w:jc w:val="both"/>
        <w:rPr>
          <w:sz w:val="28"/>
          <w:szCs w:val="28"/>
        </w:rPr>
      </w:pPr>
      <w:r w:rsidRPr="00F25D1C">
        <w:rPr>
          <w:sz w:val="28"/>
          <w:szCs w:val="28"/>
          <w:u w:val="single"/>
        </w:rPr>
        <w:t>Первая строчка</w:t>
      </w:r>
      <w:r w:rsidRPr="00F25D1C">
        <w:rPr>
          <w:sz w:val="28"/>
          <w:szCs w:val="28"/>
        </w:rPr>
        <w:t xml:space="preserve"> стихотворения — это его тема. Представлена она </w:t>
      </w:r>
      <w:proofErr w:type="gramStart"/>
      <w:r w:rsidRPr="00F25D1C">
        <w:rPr>
          <w:sz w:val="28"/>
          <w:szCs w:val="28"/>
        </w:rPr>
        <w:t>всего</w:t>
      </w:r>
      <w:proofErr w:type="gramEnd"/>
      <w:r w:rsidRPr="00F25D1C">
        <w:rPr>
          <w:sz w:val="28"/>
          <w:szCs w:val="28"/>
        </w:rPr>
        <w:t xml:space="preserve"> одним словом и обязательно существительным.</w:t>
      </w:r>
    </w:p>
    <w:p w:rsidR="00F25D1C" w:rsidRDefault="00F25D1C" w:rsidP="00F25D1C">
      <w:pPr>
        <w:pStyle w:val="a6"/>
        <w:spacing w:line="360" w:lineRule="auto"/>
        <w:jc w:val="both"/>
        <w:rPr>
          <w:sz w:val="28"/>
          <w:szCs w:val="28"/>
        </w:rPr>
      </w:pPr>
      <w:r w:rsidRPr="00F25D1C">
        <w:rPr>
          <w:sz w:val="28"/>
          <w:szCs w:val="28"/>
          <w:u w:val="single"/>
        </w:rPr>
        <w:t>Вторая строка</w:t>
      </w:r>
      <w:r w:rsidRPr="00F25D1C">
        <w:rPr>
          <w:sz w:val="28"/>
          <w:szCs w:val="28"/>
        </w:rPr>
        <w:t xml:space="preserve"> состоит из двух слов, раскрывающих тему, описывающих ее. Это должны быть прилагательные. </w:t>
      </w:r>
    </w:p>
    <w:p w:rsidR="00F25D1C" w:rsidRPr="00F25D1C" w:rsidRDefault="00F25D1C" w:rsidP="00F25D1C">
      <w:pPr>
        <w:pStyle w:val="a6"/>
        <w:spacing w:line="360" w:lineRule="auto"/>
        <w:jc w:val="both"/>
        <w:rPr>
          <w:sz w:val="28"/>
          <w:szCs w:val="28"/>
        </w:rPr>
      </w:pPr>
      <w:r w:rsidRPr="00F25D1C">
        <w:rPr>
          <w:sz w:val="28"/>
          <w:szCs w:val="28"/>
          <w:u w:val="single"/>
        </w:rPr>
        <w:lastRenderedPageBreak/>
        <w:t>В третьей строчке</w:t>
      </w:r>
      <w:r w:rsidRPr="00F25D1C">
        <w:rPr>
          <w:sz w:val="28"/>
          <w:szCs w:val="28"/>
        </w:rPr>
        <w:t xml:space="preserve">, посредством использования глаголов, описываются действия, относящиеся к слову, являющемуся темой </w:t>
      </w:r>
      <w:proofErr w:type="spellStart"/>
      <w:r w:rsidRPr="00F25D1C">
        <w:rPr>
          <w:sz w:val="28"/>
          <w:szCs w:val="28"/>
        </w:rPr>
        <w:t>синквейна</w:t>
      </w:r>
      <w:proofErr w:type="spellEnd"/>
      <w:r w:rsidRPr="00F25D1C">
        <w:rPr>
          <w:sz w:val="28"/>
          <w:szCs w:val="28"/>
        </w:rPr>
        <w:t>. В третьей строке три слова.</w:t>
      </w:r>
    </w:p>
    <w:p w:rsidR="00F25D1C" w:rsidRDefault="00F25D1C" w:rsidP="00F25D1C">
      <w:pPr>
        <w:pStyle w:val="a6"/>
        <w:spacing w:line="360" w:lineRule="auto"/>
        <w:jc w:val="both"/>
        <w:rPr>
          <w:sz w:val="28"/>
          <w:szCs w:val="28"/>
        </w:rPr>
      </w:pPr>
      <w:r w:rsidRPr="00F25D1C">
        <w:rPr>
          <w:sz w:val="28"/>
          <w:szCs w:val="28"/>
          <w:u w:val="single"/>
        </w:rPr>
        <w:t>Четвертая строка</w:t>
      </w:r>
      <w:r w:rsidRPr="00F25D1C">
        <w:rPr>
          <w:sz w:val="28"/>
          <w:szCs w:val="28"/>
        </w:rPr>
        <w:t xml:space="preserve"> — </w:t>
      </w:r>
      <w:r>
        <w:rPr>
          <w:sz w:val="28"/>
          <w:szCs w:val="28"/>
        </w:rPr>
        <w:t>предложение</w:t>
      </w:r>
      <w:r w:rsidRPr="00F25D1C">
        <w:rPr>
          <w:sz w:val="28"/>
          <w:szCs w:val="28"/>
        </w:rPr>
        <w:t>, при помощи которо</w:t>
      </w:r>
      <w:r>
        <w:rPr>
          <w:sz w:val="28"/>
          <w:szCs w:val="28"/>
        </w:rPr>
        <w:t>го</w:t>
      </w:r>
      <w:r w:rsidRPr="00F25D1C">
        <w:rPr>
          <w:sz w:val="28"/>
          <w:szCs w:val="28"/>
        </w:rPr>
        <w:t xml:space="preserve"> </w:t>
      </w:r>
      <w:proofErr w:type="gramStart"/>
      <w:r w:rsidRPr="00F25D1C">
        <w:rPr>
          <w:sz w:val="28"/>
          <w:szCs w:val="28"/>
        </w:rPr>
        <w:t>составляющий</w:t>
      </w:r>
      <w:proofErr w:type="gramEnd"/>
      <w:r w:rsidRPr="00F25D1C">
        <w:rPr>
          <w:sz w:val="28"/>
          <w:szCs w:val="28"/>
        </w:rPr>
        <w:t xml:space="preserve"> высказывает свое отношение к теме. </w:t>
      </w:r>
    </w:p>
    <w:p w:rsidR="00F25D1C" w:rsidRPr="00123B1C" w:rsidRDefault="00F25D1C" w:rsidP="00F25D1C">
      <w:pPr>
        <w:pStyle w:val="a6"/>
        <w:spacing w:line="360" w:lineRule="auto"/>
        <w:jc w:val="both"/>
        <w:rPr>
          <w:sz w:val="28"/>
          <w:szCs w:val="28"/>
        </w:rPr>
      </w:pPr>
      <w:r w:rsidRPr="00F25D1C">
        <w:rPr>
          <w:sz w:val="28"/>
          <w:szCs w:val="28"/>
          <w:u w:val="single"/>
        </w:rPr>
        <w:t>Пятая строчка</w:t>
      </w:r>
      <w:r w:rsidRPr="00F25D1C">
        <w:rPr>
          <w:sz w:val="28"/>
          <w:szCs w:val="28"/>
        </w:rPr>
        <w:t xml:space="preserve"> — всего одно слово, которое представляет собой </w:t>
      </w:r>
      <w:r>
        <w:rPr>
          <w:sz w:val="28"/>
          <w:szCs w:val="28"/>
        </w:rPr>
        <w:t>итог</w:t>
      </w:r>
      <w:r w:rsidRPr="00F25D1C">
        <w:rPr>
          <w:sz w:val="28"/>
          <w:szCs w:val="28"/>
        </w:rPr>
        <w:t>. Чаще всего это просто синоним к теме.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bCs/>
          <w:i/>
          <w:iCs/>
          <w:sz w:val="28"/>
          <w:szCs w:val="28"/>
        </w:rPr>
        <w:t>Приём «Работа с вопросником»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Этот приём можно применять при введении нового материала на этапе самостоятельной работы с учебником. Детям предлагается ряд вопросов к тексту, на которые они должны найти ответы. Причём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 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i/>
          <w:sz w:val="28"/>
          <w:szCs w:val="28"/>
        </w:rPr>
      </w:pPr>
      <w:r w:rsidRPr="00123B1C">
        <w:rPr>
          <w:bCs/>
          <w:i/>
          <w:sz w:val="28"/>
          <w:szCs w:val="28"/>
        </w:rPr>
        <w:t>П</w:t>
      </w:r>
      <w:r>
        <w:rPr>
          <w:bCs/>
          <w:i/>
          <w:sz w:val="28"/>
          <w:szCs w:val="28"/>
        </w:rPr>
        <w:t>риём «Знаю, узнал, хочу узнать»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Применяется как на стадии объяснения нового материала, так и на стадии закрепления. Например, при изучении творчества А.С. Пушкина дети самостоятельно записывают в таблицу, что знали о Пушкине и его произведениях, что узнали нового, какие его стихи и что хотели бы узнать. Работа с этим приемом чаще всего выходит за рамки одного урока. Графа «Хочу узнать» дает повод к поиску новой информации, работе с дополнительной литературой.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bCs/>
          <w:i/>
          <w:sz w:val="28"/>
          <w:szCs w:val="28"/>
        </w:rPr>
        <w:t>Приём «Уголки»</w:t>
      </w:r>
      <w:r w:rsidRPr="00123B1C">
        <w:rPr>
          <w:bCs/>
          <w:sz w:val="28"/>
          <w:szCs w:val="28"/>
        </w:rPr>
        <w:t> можно использовать на уроках литературного чтения при</w:t>
      </w:r>
      <w:r w:rsidRPr="00123B1C">
        <w:rPr>
          <w:b/>
          <w:bCs/>
          <w:sz w:val="28"/>
          <w:szCs w:val="28"/>
        </w:rPr>
        <w:t xml:space="preserve"> </w:t>
      </w:r>
      <w:r w:rsidRPr="00123B1C">
        <w:rPr>
          <w:sz w:val="28"/>
          <w:szCs w:val="28"/>
        </w:rPr>
        <w:t>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F25D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bCs/>
          <w:i/>
          <w:sz w:val="28"/>
          <w:szCs w:val="28"/>
        </w:rPr>
        <w:t>Приём «Написание творческих работ»</w:t>
      </w:r>
      <w:r w:rsidRPr="00123B1C">
        <w:rPr>
          <w:b/>
          <w:bCs/>
          <w:sz w:val="28"/>
          <w:szCs w:val="28"/>
        </w:rPr>
        <w:t> </w:t>
      </w:r>
      <w:r w:rsidRPr="00123B1C">
        <w:rPr>
          <w:sz w:val="28"/>
          <w:szCs w:val="28"/>
        </w:rPr>
        <w:t>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</w:t>
      </w:r>
      <w:r>
        <w:rPr>
          <w:sz w:val="28"/>
          <w:szCs w:val="28"/>
        </w:rPr>
        <w:t>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i/>
          <w:sz w:val="28"/>
          <w:szCs w:val="28"/>
        </w:rPr>
      </w:pPr>
      <w:r w:rsidRPr="00123B1C">
        <w:rPr>
          <w:bCs/>
          <w:i/>
          <w:sz w:val="28"/>
          <w:szCs w:val="28"/>
        </w:rPr>
        <w:t>Приём «Создание викторины»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lastRenderedPageBreak/>
        <w:t>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вопросы (участвуют все желающие).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bCs/>
          <w:i/>
          <w:iCs/>
          <w:sz w:val="28"/>
          <w:szCs w:val="28"/>
        </w:rPr>
        <w:t>Приём «Верите ли вы…»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Может быть началом урока. Учащиеся, выбирая "верные утверждения" из предложенных учителем описывают заданную тему (ситуацию, обстановку, систему правил).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bCs/>
          <w:i/>
          <w:iCs/>
          <w:sz w:val="28"/>
          <w:szCs w:val="28"/>
        </w:rPr>
        <w:t>Прием «Мозаика».</w:t>
      </w:r>
      <w:r w:rsidRPr="00123B1C">
        <w:rPr>
          <w:sz w:val="28"/>
          <w:szCs w:val="28"/>
        </w:rPr>
        <w:t> </w:t>
      </w:r>
      <w:r w:rsidRPr="001F3172">
        <w:rPr>
          <w:bCs/>
          <w:i/>
          <w:sz w:val="28"/>
          <w:szCs w:val="28"/>
        </w:rPr>
        <w:t>«Реконструкция текста»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Это приём эффективен при изучении, например,  тем: «Предложение» “Текст</w:t>
      </w:r>
      <w:r>
        <w:rPr>
          <w:sz w:val="28"/>
          <w:szCs w:val="28"/>
        </w:rPr>
        <w:t>”, “</w:t>
      </w:r>
      <w:r w:rsidRPr="00123B1C">
        <w:rPr>
          <w:sz w:val="28"/>
          <w:szCs w:val="28"/>
        </w:rPr>
        <w:t>Тема текста”. Ученикам предлагается составить из слов предложение, восстановить деформированный текст (расставить предложения в нужной последовательности)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Текст разделяется на части (предложения</w:t>
      </w:r>
      <w:r>
        <w:rPr>
          <w:sz w:val="28"/>
          <w:szCs w:val="28"/>
        </w:rPr>
        <w:t xml:space="preserve">, абзацы). </w:t>
      </w:r>
      <w:r w:rsidRPr="00123B1C">
        <w:rPr>
          <w:sz w:val="28"/>
          <w:szCs w:val="28"/>
        </w:rPr>
        <w:t>Ученикам предлагается собрать текст из разрозненных частей, разложив их в правильной последовательности.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i/>
          <w:sz w:val="28"/>
          <w:szCs w:val="28"/>
        </w:rPr>
      </w:pPr>
      <w:r w:rsidRPr="00123B1C">
        <w:rPr>
          <w:bCs/>
          <w:i/>
          <w:sz w:val="28"/>
          <w:szCs w:val="28"/>
        </w:rPr>
        <w:t>Приём «Логическая цепочка»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 </w:t>
      </w:r>
      <w:r w:rsidRPr="00123B1C">
        <w:rPr>
          <w:bCs/>
          <w:sz w:val="28"/>
          <w:szCs w:val="28"/>
        </w:rPr>
        <w:t>большого по объёму произведения</w:t>
      </w:r>
      <w:r w:rsidRPr="00123B1C">
        <w:rPr>
          <w:sz w:val="28"/>
          <w:szCs w:val="28"/>
        </w:rPr>
        <w:t>, которые мы читаем на уроках.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i/>
          <w:sz w:val="28"/>
          <w:szCs w:val="28"/>
        </w:rPr>
      </w:pPr>
      <w:r w:rsidRPr="00123B1C">
        <w:rPr>
          <w:bCs/>
          <w:i/>
          <w:sz w:val="28"/>
          <w:szCs w:val="28"/>
        </w:rPr>
        <w:t>Приём - «Тонкие и толстые вопросы»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Дети учатся различать те вопросы, на которые можно дать однозначный ответ (тонкие вопросы), и те, на которые ответить определенно невозможно, проблемные (толстые) вопросы.</w:t>
      </w:r>
    </w:p>
    <w:p w:rsidR="00F25D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 Можно дать в качестве д</w:t>
      </w:r>
      <w:r>
        <w:rPr>
          <w:sz w:val="28"/>
          <w:szCs w:val="28"/>
        </w:rPr>
        <w:t>омашнего задания</w:t>
      </w:r>
      <w:r w:rsidRPr="00123B1C">
        <w:rPr>
          <w:sz w:val="28"/>
          <w:szCs w:val="28"/>
        </w:rPr>
        <w:t xml:space="preserve"> составить «Толстые и тонкие вопросы».</w:t>
      </w:r>
    </w:p>
    <w:p w:rsidR="00F25D1C" w:rsidRPr="00E3123E" w:rsidRDefault="00F25D1C" w:rsidP="00F25D1C">
      <w:pPr>
        <w:pStyle w:val="a6"/>
        <w:spacing w:line="360" w:lineRule="auto"/>
        <w:ind w:firstLine="720"/>
        <w:jc w:val="both"/>
        <w:rPr>
          <w:i/>
          <w:sz w:val="28"/>
          <w:szCs w:val="28"/>
        </w:rPr>
      </w:pPr>
      <w:r w:rsidRPr="00E3123E">
        <w:rPr>
          <w:i/>
          <w:sz w:val="28"/>
          <w:szCs w:val="28"/>
        </w:rPr>
        <w:t>Прием «Верите ли вы, что…»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E3123E">
        <w:rPr>
          <w:sz w:val="28"/>
          <w:szCs w:val="28"/>
        </w:rPr>
        <w:t>Формируем умения: связывать разро</w:t>
      </w:r>
      <w:r>
        <w:rPr>
          <w:sz w:val="28"/>
          <w:szCs w:val="28"/>
        </w:rPr>
        <w:t xml:space="preserve">зненные факты в единую картину; </w:t>
      </w:r>
      <w:r w:rsidRPr="00E3123E">
        <w:rPr>
          <w:sz w:val="28"/>
          <w:szCs w:val="28"/>
        </w:rPr>
        <w:t>систематизировать уже имеющуюся инф</w:t>
      </w:r>
      <w:r>
        <w:rPr>
          <w:sz w:val="28"/>
          <w:szCs w:val="28"/>
        </w:rPr>
        <w:t xml:space="preserve">ормацию. Этот прием может стать </w:t>
      </w:r>
      <w:r w:rsidRPr="00E3123E">
        <w:rPr>
          <w:sz w:val="28"/>
          <w:szCs w:val="28"/>
        </w:rPr>
        <w:t>нетрадиционным началом урока и в то же время способствовать вдумчивой работе с текстом, критически воспринимать информацию, делать выводы о точности и</w:t>
      </w:r>
      <w:r>
        <w:rPr>
          <w:sz w:val="28"/>
          <w:szCs w:val="28"/>
        </w:rPr>
        <w:t xml:space="preserve"> </w:t>
      </w:r>
      <w:r w:rsidRPr="00E3123E">
        <w:rPr>
          <w:sz w:val="28"/>
          <w:szCs w:val="28"/>
        </w:rPr>
        <w:lastRenderedPageBreak/>
        <w:t>ценности информации. Учащимся предлагаются утверждения, с которыми они</w:t>
      </w:r>
      <w:r>
        <w:rPr>
          <w:sz w:val="28"/>
          <w:szCs w:val="28"/>
        </w:rPr>
        <w:t xml:space="preserve"> </w:t>
      </w:r>
      <w:r w:rsidRPr="00E3123E">
        <w:rPr>
          <w:sz w:val="28"/>
          <w:szCs w:val="28"/>
        </w:rPr>
        <w:t>работают дважды: до чтения текста и после знакомства с ним.</w:t>
      </w:r>
      <w:r>
        <w:rPr>
          <w:sz w:val="28"/>
          <w:szCs w:val="28"/>
        </w:rPr>
        <w:t xml:space="preserve"> </w:t>
      </w:r>
      <w:r w:rsidRPr="00E3123E">
        <w:rPr>
          <w:sz w:val="28"/>
          <w:szCs w:val="28"/>
        </w:rPr>
        <w:t>Полученные результаты обсуждаются.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i/>
          <w:sz w:val="28"/>
          <w:szCs w:val="28"/>
        </w:rPr>
      </w:pPr>
      <w:r w:rsidRPr="00123B1C">
        <w:rPr>
          <w:i/>
          <w:sz w:val="28"/>
          <w:szCs w:val="28"/>
        </w:rPr>
        <w:t>Кластер («гроздь»)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Суть этого приёма критического мышления в рамках литературного чтения — выделение смысловых единиц текста и графическом их оформлении в определённом порядке в виде грозди. Использовать этот приём можно на всех этапах урока: на стадии вызова, осмысления, рефлексии или в качестве стратегии урока в целом.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«Грозди» — графический приём систематизации материала. Правила ег</w:t>
      </w:r>
      <w:r>
        <w:rPr>
          <w:sz w:val="28"/>
          <w:szCs w:val="28"/>
        </w:rPr>
        <w:t xml:space="preserve">о применения очень просты. </w:t>
      </w:r>
      <w:r w:rsidRPr="00123B1C">
        <w:rPr>
          <w:sz w:val="28"/>
          <w:szCs w:val="28"/>
        </w:rPr>
        <w:t>Выделяем центр — это тема, от неё отходят лучи — крупные смысловые единицы, а от них соответствующие термины и понятия. Многие учителя сравнивают этот приём с моделью солнечной системы.</w:t>
      </w:r>
      <w:r>
        <w:rPr>
          <w:sz w:val="28"/>
          <w:szCs w:val="28"/>
        </w:rPr>
        <w:t xml:space="preserve"> </w:t>
      </w:r>
      <w:r w:rsidRPr="00123B1C">
        <w:rPr>
          <w:sz w:val="28"/>
          <w:szCs w:val="28"/>
        </w:rPr>
        <w:t>Достаточно 2-3 раза провести подобную работу, чтобы этот приём стал технологичным.</w:t>
      </w:r>
    </w:p>
    <w:p w:rsidR="00F25D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bCs/>
          <w:i/>
          <w:sz w:val="28"/>
          <w:szCs w:val="28"/>
        </w:rPr>
        <w:t>Приём «Лингвистические сказки»</w:t>
      </w:r>
      <w:r w:rsidRPr="00123B1C">
        <w:rPr>
          <w:sz w:val="28"/>
          <w:szCs w:val="28"/>
        </w:rPr>
        <w:t> благотворно влияют на отношение учащихся к русскому языку как к учебному предмету, способствуют развитию у них наблюдательности, фантазии, зрительной памяти. Сказочный дидактический материал придает уроку яркую эмоциональную окрашенность, иллюстрируя сухие правила учебника.</w:t>
      </w:r>
      <w:r>
        <w:rPr>
          <w:sz w:val="28"/>
          <w:szCs w:val="28"/>
        </w:rPr>
        <w:t xml:space="preserve"> </w:t>
      </w:r>
      <w:r w:rsidRPr="00123B1C">
        <w:rPr>
          <w:sz w:val="28"/>
          <w:szCs w:val="28"/>
        </w:rPr>
        <w:t>Лингвистическая сказка помогает сделать процесс обучения эффективным, разнообразным, а главное — интересным. Она способствует развитию у детей фантазии, воображения, чувства слова. Лингвистические сказки на уроках русского языка позволяют преподать материал в доступной, интересной, яркой и образной форме, способствуют лучшему усвоению знаний, вызывают интерес к самому предмету, формируют коммуникативные компетентности и повышают орфографическую грамотность учащихся.</w:t>
      </w:r>
    </w:p>
    <w:p w:rsidR="00DC35C5" w:rsidRDefault="00DC35C5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DC35C5">
        <w:rPr>
          <w:i/>
          <w:sz w:val="28"/>
          <w:szCs w:val="28"/>
        </w:rPr>
        <w:t>Приём «Корзина» идей, понятий</w:t>
      </w:r>
      <w:r w:rsidRPr="00DC35C5">
        <w:rPr>
          <w:sz w:val="28"/>
          <w:szCs w:val="28"/>
        </w:rPr>
        <w:t xml:space="preserve">…. </w:t>
      </w:r>
    </w:p>
    <w:p w:rsidR="00DC35C5" w:rsidRDefault="00DC35C5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DC35C5">
        <w:rPr>
          <w:sz w:val="28"/>
          <w:szCs w:val="28"/>
        </w:rPr>
        <w:t xml:space="preserve">Это прием организации индивидуальной и групповой работы учащихся на начальной стадии урока,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 Обмен информацией проводится по следующей процедуре: </w:t>
      </w:r>
    </w:p>
    <w:p w:rsidR="00DC35C5" w:rsidRDefault="00DC35C5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DC35C5">
        <w:rPr>
          <w:sz w:val="28"/>
          <w:szCs w:val="28"/>
        </w:rPr>
        <w:lastRenderedPageBreak/>
        <w:t xml:space="preserve">1. Задается прямой вопрос о том, что известно ученикам по той или иной проблеме. </w:t>
      </w:r>
    </w:p>
    <w:p w:rsidR="00DC35C5" w:rsidRDefault="00DC35C5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DC35C5">
        <w:rPr>
          <w:sz w:val="28"/>
          <w:szCs w:val="28"/>
        </w:rPr>
        <w:t xml:space="preserve">2. Сначала каждый ученик вспоминает и записывает в тетради все, что знает по той или иной проблеме (1-2 минуты). </w:t>
      </w:r>
    </w:p>
    <w:p w:rsidR="00DC35C5" w:rsidRDefault="00DC35C5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DC35C5">
        <w:rPr>
          <w:sz w:val="28"/>
          <w:szCs w:val="28"/>
        </w:rPr>
        <w:t xml:space="preserve">3. Затем происходит обмен информацией в парах или группах (не более 3 минут). </w:t>
      </w:r>
    </w:p>
    <w:p w:rsidR="00DC35C5" w:rsidRDefault="00DC35C5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DC35C5">
        <w:rPr>
          <w:sz w:val="28"/>
          <w:szCs w:val="28"/>
        </w:rPr>
        <w:t xml:space="preserve">4. Далее каждая группа по кругу называет какое-то одно сведение или факт, при этом, не повторяя ранее сказанного (составляется список идей). </w:t>
      </w:r>
    </w:p>
    <w:p w:rsidR="00DC35C5" w:rsidRDefault="00DC35C5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DC35C5">
        <w:rPr>
          <w:sz w:val="28"/>
          <w:szCs w:val="28"/>
        </w:rPr>
        <w:t xml:space="preserve">5. Все сведения кратко в виде тезисов записываются учителем в «корзинке» идей (без комментариев), даже если они ошибочны. В корзину идей можно «сбрасывать» факты, мнения, проблемы, понятия, имеющие отношение к теме урока. Далее в ходе урока это может быть связано в логические цепи. </w:t>
      </w:r>
    </w:p>
    <w:p w:rsidR="00DC35C5" w:rsidRPr="00123B1C" w:rsidRDefault="00DC35C5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DC35C5">
        <w:rPr>
          <w:sz w:val="28"/>
          <w:szCs w:val="28"/>
        </w:rPr>
        <w:t>6. Все ошибки исправляются далее, по мере освоения новой информации.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i/>
          <w:sz w:val="28"/>
          <w:szCs w:val="28"/>
        </w:rPr>
      </w:pPr>
      <w:r w:rsidRPr="00123B1C">
        <w:rPr>
          <w:bCs/>
          <w:i/>
          <w:sz w:val="28"/>
          <w:szCs w:val="28"/>
        </w:rPr>
        <w:t>Приём «Письмо с дырками» (реконструкция текста)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Применение данных приемов критического мышления на уроках гуманитарного цикла в школе позволяет получить очень хороший результат, поскольку используются разные источники информации, задействованы различные виды памяти и восприятия. Письменное фиксирование информации позволяет лучше запоминать изученный материал, ведь на уроках важно не столько техника чтения, сколько умение эффективно работать с текстом: понимать его, анализировать, использовать.</w:t>
      </w:r>
    </w:p>
    <w:p w:rsidR="00F25D1C" w:rsidRPr="00123B1C" w:rsidRDefault="00F25D1C" w:rsidP="00F25D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123B1C">
        <w:rPr>
          <w:sz w:val="28"/>
          <w:szCs w:val="28"/>
        </w:rPr>
        <w:t>Работая с текстом таким образом, дети могут выделить нужную информацию, составить текст самостоятельно, доказать свою точку зрения.</w:t>
      </w:r>
    </w:p>
    <w:p w:rsidR="005060FE" w:rsidRPr="0027646F" w:rsidRDefault="005060FE" w:rsidP="0027646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sectPr w:rsidR="005060FE" w:rsidRPr="0027646F" w:rsidSect="00C462A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8FA"/>
    <w:multiLevelType w:val="hybridMultilevel"/>
    <w:tmpl w:val="2D22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09FE"/>
    <w:multiLevelType w:val="hybridMultilevel"/>
    <w:tmpl w:val="BD4812D4"/>
    <w:lvl w:ilvl="0" w:tplc="F56CD1C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>
    <w:nsid w:val="386713F7"/>
    <w:multiLevelType w:val="multilevel"/>
    <w:tmpl w:val="D5B62EA0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  <w:b/>
        <w:sz w:val="32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theme="minorBidi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theme="minorBidi"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theme="minorBidi"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theme="minorBidi"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theme="minorBidi"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theme="minorBidi" w:hint="default"/>
        <w:b/>
        <w:sz w:val="3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45"/>
    <w:rsid w:val="000971FD"/>
    <w:rsid w:val="000F7292"/>
    <w:rsid w:val="00162300"/>
    <w:rsid w:val="0027646F"/>
    <w:rsid w:val="005060FE"/>
    <w:rsid w:val="00802745"/>
    <w:rsid w:val="00A00E8D"/>
    <w:rsid w:val="00B76EF6"/>
    <w:rsid w:val="00BA3F7F"/>
    <w:rsid w:val="00C462A6"/>
    <w:rsid w:val="00DC35C5"/>
    <w:rsid w:val="00E00A91"/>
    <w:rsid w:val="00F25D1C"/>
    <w:rsid w:val="00F74272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646F"/>
    <w:rPr>
      <w:rFonts w:ascii="SchoolBookCSanPin-Bold" w:hAnsi="SchoolBookCSanPin-Bold" w:hint="default"/>
      <w:b/>
      <w:bCs/>
      <w:i w:val="0"/>
      <w:iCs w:val="0"/>
      <w:color w:val="231F20"/>
      <w:sz w:val="22"/>
      <w:szCs w:val="22"/>
    </w:rPr>
  </w:style>
  <w:style w:type="paragraph" w:styleId="a3">
    <w:name w:val="Normal (Web)"/>
    <w:basedOn w:val="a"/>
    <w:uiPriority w:val="99"/>
    <w:unhideWhenUsed/>
    <w:rsid w:val="002764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64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3F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 Spacing"/>
    <w:link w:val="a7"/>
    <w:uiPriority w:val="1"/>
    <w:qFormat/>
    <w:rsid w:val="00F25D1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25D1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646F"/>
    <w:rPr>
      <w:rFonts w:ascii="SchoolBookCSanPin-Bold" w:hAnsi="SchoolBookCSanPin-Bold" w:hint="default"/>
      <w:b/>
      <w:bCs/>
      <w:i w:val="0"/>
      <w:iCs w:val="0"/>
      <w:color w:val="231F20"/>
      <w:sz w:val="22"/>
      <w:szCs w:val="22"/>
    </w:rPr>
  </w:style>
  <w:style w:type="paragraph" w:styleId="a3">
    <w:name w:val="Normal (Web)"/>
    <w:basedOn w:val="a"/>
    <w:uiPriority w:val="99"/>
    <w:unhideWhenUsed/>
    <w:rsid w:val="002764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64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3F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 Spacing"/>
    <w:link w:val="a7"/>
    <w:uiPriority w:val="1"/>
    <w:qFormat/>
    <w:rsid w:val="00F25D1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25D1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cp:lastPrinted>2022-06-01T07:34:00Z</cp:lastPrinted>
  <dcterms:created xsi:type="dcterms:W3CDTF">2022-06-02T15:55:00Z</dcterms:created>
  <dcterms:modified xsi:type="dcterms:W3CDTF">2022-06-02T15:55:00Z</dcterms:modified>
</cp:coreProperties>
</file>