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2E73" w:rsidRDefault="00B62E73" w:rsidP="00B62E73">
      <w:pPr>
        <w:tabs>
          <w:tab w:val="left" w:pos="8931"/>
        </w:tabs>
        <w:jc w:val="center"/>
        <w:outlineLvl w:val="0"/>
        <w:rPr>
          <w:bCs/>
          <w:sz w:val="22"/>
          <w:szCs w:val="22"/>
        </w:rPr>
      </w:pPr>
      <w:r>
        <w:rPr>
          <w:bCs/>
        </w:rPr>
        <w:t>ДЕПАРТАМЕНТ ОБРАЗОВАНИЯ ВЛАДИМИРСКОЙ ОБЛАСТИ</w:t>
      </w:r>
    </w:p>
    <w:p w:rsidR="00B62E73" w:rsidRDefault="00B62E73" w:rsidP="00B62E73">
      <w:pPr>
        <w:tabs>
          <w:tab w:val="left" w:pos="8931"/>
        </w:tabs>
        <w:jc w:val="center"/>
        <w:outlineLvl w:val="0"/>
        <w:rPr>
          <w:bCs/>
        </w:rPr>
      </w:pPr>
    </w:p>
    <w:p w:rsidR="00B62E73" w:rsidRDefault="00B62E73" w:rsidP="00B62E73">
      <w:pPr>
        <w:jc w:val="center"/>
        <w:outlineLvl w:val="0"/>
        <w:rPr>
          <w:bCs/>
        </w:rPr>
      </w:pPr>
      <w:r>
        <w:rPr>
          <w:bCs/>
        </w:rPr>
        <w:t>ГОСУДАРСТВЕННОЕ БЮДЖЕТНОЕ ПРОФЕССИОНАЛЬНОЕ ОБРАЗОВАТЕЛЬНОЕ УЧРЕЖДЕНИЕ ВЛАДИМИРСКОЙ ОБЛАСТИ</w:t>
      </w:r>
    </w:p>
    <w:p w:rsidR="00B62E73" w:rsidRDefault="00B62E73" w:rsidP="00B62E73">
      <w:pPr>
        <w:jc w:val="center"/>
        <w:rPr>
          <w:bCs/>
        </w:rPr>
      </w:pPr>
    </w:p>
    <w:p w:rsidR="00B62E73" w:rsidRDefault="00B62E73" w:rsidP="00B62E73">
      <w:pPr>
        <w:jc w:val="center"/>
        <w:rPr>
          <w:bCs/>
        </w:rPr>
      </w:pPr>
      <w:r>
        <w:rPr>
          <w:bCs/>
        </w:rPr>
        <w:t>«АЛЕКСАНДРОВСКИЙ ПРОМЫШЛЕННО-</w:t>
      </w:r>
      <w:r w:rsidR="00442353">
        <w:rPr>
          <w:bCs/>
        </w:rPr>
        <w:t>ПРАВОВОЙ</w:t>
      </w:r>
      <w:r>
        <w:rPr>
          <w:bCs/>
        </w:rPr>
        <w:t xml:space="preserve"> КОЛЛЕДЖ»</w:t>
      </w:r>
    </w:p>
    <w:p w:rsidR="00B62E73" w:rsidRDefault="00B62E73" w:rsidP="00B62E73">
      <w:pPr>
        <w:jc w:val="center"/>
        <w:rPr>
          <w:bCs/>
        </w:rPr>
      </w:pPr>
      <w:r>
        <w:rPr>
          <w:bCs/>
        </w:rPr>
        <w:t>ГБПОУ ВО АП</w:t>
      </w:r>
      <w:r w:rsidR="00442353">
        <w:rPr>
          <w:bCs/>
        </w:rPr>
        <w:t>П</w:t>
      </w:r>
      <w:r>
        <w:rPr>
          <w:bCs/>
        </w:rPr>
        <w:t>К</w:t>
      </w:r>
    </w:p>
    <w:p w:rsidR="00B62E73" w:rsidRDefault="00B62E73" w:rsidP="00B62E73">
      <w:pPr>
        <w:jc w:val="center"/>
        <w:rPr>
          <w:bCs/>
        </w:rPr>
      </w:pPr>
    </w:p>
    <w:p w:rsidR="00B62E73" w:rsidRDefault="00B62E73" w:rsidP="00B62E73">
      <w:pPr>
        <w:jc w:val="center"/>
        <w:rPr>
          <w:bCs/>
        </w:rPr>
      </w:pPr>
    </w:p>
    <w:p w:rsidR="00B62E73" w:rsidRDefault="00B62E73" w:rsidP="00B62E73">
      <w:pPr>
        <w:jc w:val="center"/>
        <w:rPr>
          <w:bCs/>
        </w:rPr>
      </w:pPr>
    </w:p>
    <w:p w:rsidR="00B62E73" w:rsidRDefault="00B62E73" w:rsidP="00B62E73">
      <w:pPr>
        <w:jc w:val="center"/>
        <w:rPr>
          <w:bCs/>
        </w:rPr>
      </w:pPr>
    </w:p>
    <w:p w:rsidR="00B62E73" w:rsidRDefault="00B62E73" w:rsidP="00B62E73">
      <w:pPr>
        <w:jc w:val="center"/>
        <w:rPr>
          <w:bCs/>
        </w:rPr>
      </w:pPr>
    </w:p>
    <w:p w:rsidR="00B62E73" w:rsidRDefault="00B62E73" w:rsidP="00B62E73">
      <w:pPr>
        <w:jc w:val="center"/>
        <w:rPr>
          <w:bCs/>
        </w:rPr>
      </w:pPr>
    </w:p>
    <w:p w:rsidR="00B62E73" w:rsidRDefault="00B62E73" w:rsidP="00B62E73">
      <w:pPr>
        <w:jc w:val="center"/>
        <w:rPr>
          <w:bCs/>
        </w:rPr>
      </w:pPr>
    </w:p>
    <w:p w:rsidR="00B62E73" w:rsidRDefault="00B62E73" w:rsidP="00B62E73">
      <w:pPr>
        <w:jc w:val="center"/>
        <w:rPr>
          <w:bCs/>
        </w:rPr>
      </w:pPr>
    </w:p>
    <w:p w:rsidR="00B62E73" w:rsidRDefault="00B62E73" w:rsidP="00B62E73">
      <w:pPr>
        <w:jc w:val="center"/>
        <w:rPr>
          <w:bCs/>
        </w:rPr>
      </w:pPr>
    </w:p>
    <w:p w:rsidR="00B62E73" w:rsidRDefault="00B62E73" w:rsidP="00B62E73">
      <w:pPr>
        <w:jc w:val="center"/>
        <w:rPr>
          <w:bCs/>
        </w:rPr>
      </w:pPr>
    </w:p>
    <w:p w:rsidR="00B62E73" w:rsidRDefault="00B62E73" w:rsidP="00B62E73">
      <w:pPr>
        <w:jc w:val="center"/>
        <w:rPr>
          <w:bCs/>
          <w:sz w:val="44"/>
          <w:szCs w:val="44"/>
        </w:rPr>
      </w:pPr>
      <w:r>
        <w:rPr>
          <w:bCs/>
          <w:sz w:val="44"/>
          <w:szCs w:val="44"/>
        </w:rPr>
        <w:t>Методические рекомендации</w:t>
      </w:r>
    </w:p>
    <w:p w:rsidR="00B62E73" w:rsidRDefault="00B62E73" w:rsidP="00B62E73">
      <w:pPr>
        <w:jc w:val="center"/>
        <w:rPr>
          <w:bCs/>
          <w:sz w:val="44"/>
          <w:szCs w:val="44"/>
        </w:rPr>
      </w:pPr>
      <w:r>
        <w:rPr>
          <w:bCs/>
          <w:sz w:val="44"/>
          <w:szCs w:val="44"/>
        </w:rPr>
        <w:t>по организации и стимулированию</w:t>
      </w:r>
    </w:p>
    <w:p w:rsidR="00B62E73" w:rsidRPr="00B62E73" w:rsidRDefault="00B62E73" w:rsidP="00B62E73">
      <w:pPr>
        <w:jc w:val="center"/>
        <w:rPr>
          <w:sz w:val="32"/>
          <w:szCs w:val="40"/>
        </w:rPr>
      </w:pPr>
      <w:r>
        <w:rPr>
          <w:b/>
          <w:bCs/>
          <w:color w:val="0070C0"/>
          <w:sz w:val="44"/>
          <w:szCs w:val="44"/>
        </w:rPr>
        <w:t xml:space="preserve">Здорового Образа Жизни </w:t>
      </w:r>
      <w:r w:rsidRPr="00B62E73">
        <w:rPr>
          <w:bCs/>
          <w:sz w:val="44"/>
          <w:szCs w:val="44"/>
        </w:rPr>
        <w:t>обучающихся в форме комплекса</w:t>
      </w:r>
      <w:r w:rsidRPr="00B62E73">
        <w:t xml:space="preserve"> </w:t>
      </w:r>
      <w:r w:rsidRPr="00B62E73">
        <w:rPr>
          <w:sz w:val="44"/>
          <w:szCs w:val="44"/>
        </w:rPr>
        <w:t xml:space="preserve">физических упражнений для </w:t>
      </w:r>
    </w:p>
    <w:p w:rsidR="00B62E73" w:rsidRPr="00B62E73" w:rsidRDefault="00B62E73" w:rsidP="00B62E73">
      <w:pPr>
        <w:jc w:val="center"/>
        <w:rPr>
          <w:sz w:val="44"/>
          <w:szCs w:val="44"/>
        </w:rPr>
      </w:pPr>
      <w:r w:rsidRPr="00B62E73">
        <w:rPr>
          <w:sz w:val="44"/>
          <w:szCs w:val="44"/>
        </w:rPr>
        <w:t>самостоятельных занятий физической культурой на свежем воздухе</w:t>
      </w:r>
    </w:p>
    <w:p w:rsidR="00B62E73" w:rsidRPr="00B62E73" w:rsidRDefault="00B62E73" w:rsidP="00B62E73">
      <w:pPr>
        <w:jc w:val="center"/>
        <w:rPr>
          <w:sz w:val="44"/>
          <w:szCs w:val="44"/>
        </w:rPr>
      </w:pPr>
      <w:r w:rsidRPr="00B62E73">
        <w:rPr>
          <w:sz w:val="44"/>
          <w:szCs w:val="44"/>
        </w:rPr>
        <w:t>«</w:t>
      </w:r>
      <w:r>
        <w:rPr>
          <w:sz w:val="44"/>
          <w:szCs w:val="44"/>
        </w:rPr>
        <w:t xml:space="preserve">Тропы и </w:t>
      </w:r>
      <w:r w:rsidRPr="00B62E73">
        <w:rPr>
          <w:sz w:val="44"/>
          <w:szCs w:val="44"/>
        </w:rPr>
        <w:t>Дорожки Здоровья»</w:t>
      </w:r>
    </w:p>
    <w:p w:rsidR="00B62E73" w:rsidRDefault="00B62E73" w:rsidP="00B62E73">
      <w:pPr>
        <w:pStyle w:val="3"/>
        <w:spacing w:line="240" w:lineRule="auto"/>
      </w:pPr>
    </w:p>
    <w:p w:rsidR="00B62E73" w:rsidRDefault="00B62E73" w:rsidP="00B62E73">
      <w:pPr>
        <w:jc w:val="center"/>
        <w:rPr>
          <w:b/>
          <w:bCs/>
          <w:sz w:val="36"/>
          <w:szCs w:val="36"/>
        </w:rPr>
      </w:pPr>
      <w:r>
        <w:rPr>
          <w:b/>
          <w:bCs/>
          <w:sz w:val="36"/>
          <w:szCs w:val="36"/>
        </w:rPr>
        <w:t>_______________________________________________</w:t>
      </w:r>
    </w:p>
    <w:p w:rsidR="00B62E73" w:rsidRDefault="00B62E73" w:rsidP="00B62E73">
      <w:pPr>
        <w:jc w:val="center"/>
        <w:rPr>
          <w:bCs/>
          <w:i/>
          <w:sz w:val="28"/>
          <w:szCs w:val="28"/>
        </w:rPr>
      </w:pPr>
      <w:r>
        <w:rPr>
          <w:bCs/>
          <w:i/>
          <w:sz w:val="28"/>
          <w:szCs w:val="28"/>
        </w:rPr>
        <w:t>Для преподавателей и воспитателей образовательных организаций, формирующих ценностно-смысловые установки личности обучающихся на реализацию здорового образа жизни</w:t>
      </w:r>
    </w:p>
    <w:p w:rsidR="00B62E73" w:rsidRDefault="00B62E73" w:rsidP="00B62E73">
      <w:pPr>
        <w:jc w:val="center"/>
        <w:rPr>
          <w:bCs/>
          <w:i/>
          <w:sz w:val="28"/>
          <w:szCs w:val="28"/>
        </w:rPr>
      </w:pPr>
    </w:p>
    <w:p w:rsidR="00B62E73" w:rsidRDefault="00B62E73" w:rsidP="00B62E73">
      <w:pPr>
        <w:jc w:val="center"/>
        <w:rPr>
          <w:bCs/>
          <w:sz w:val="28"/>
          <w:szCs w:val="28"/>
        </w:rPr>
      </w:pPr>
    </w:p>
    <w:p w:rsidR="00B62E73" w:rsidRDefault="00B62E73" w:rsidP="00B62E73">
      <w:pPr>
        <w:jc w:val="center"/>
        <w:rPr>
          <w:bCs/>
          <w:sz w:val="36"/>
          <w:szCs w:val="36"/>
        </w:rPr>
      </w:pPr>
      <w:r>
        <w:rPr>
          <w:bCs/>
          <w:sz w:val="36"/>
          <w:szCs w:val="36"/>
        </w:rPr>
        <w:t>Автор: Волков Р.Л.</w:t>
      </w:r>
    </w:p>
    <w:p w:rsidR="00B62E73" w:rsidRDefault="00B62E73" w:rsidP="00B62E73">
      <w:pPr>
        <w:jc w:val="center"/>
        <w:rPr>
          <w:bCs/>
          <w:sz w:val="36"/>
          <w:szCs w:val="36"/>
        </w:rPr>
      </w:pPr>
    </w:p>
    <w:p w:rsidR="00B62E73" w:rsidRDefault="00B62E73" w:rsidP="00B62E73">
      <w:pPr>
        <w:jc w:val="center"/>
        <w:rPr>
          <w:bCs/>
          <w:sz w:val="36"/>
          <w:szCs w:val="36"/>
        </w:rPr>
      </w:pPr>
    </w:p>
    <w:p w:rsidR="00B62E73" w:rsidRDefault="00B62E73" w:rsidP="00B62E73">
      <w:pPr>
        <w:jc w:val="center"/>
        <w:rPr>
          <w:bCs/>
          <w:sz w:val="36"/>
          <w:szCs w:val="36"/>
        </w:rPr>
      </w:pPr>
    </w:p>
    <w:p w:rsidR="00B62E73" w:rsidRDefault="00B62E73" w:rsidP="00B62E73">
      <w:pPr>
        <w:rPr>
          <w:bCs/>
          <w:sz w:val="36"/>
          <w:szCs w:val="36"/>
        </w:rPr>
      </w:pPr>
    </w:p>
    <w:p w:rsidR="00B62E73" w:rsidRDefault="00B62E73" w:rsidP="00B62E73">
      <w:pPr>
        <w:jc w:val="center"/>
        <w:rPr>
          <w:bCs/>
          <w:sz w:val="36"/>
          <w:szCs w:val="36"/>
        </w:rPr>
      </w:pPr>
    </w:p>
    <w:p w:rsidR="00B62E73" w:rsidRDefault="00B62E73" w:rsidP="00B62E73">
      <w:pPr>
        <w:jc w:val="center"/>
        <w:rPr>
          <w:bCs/>
          <w:sz w:val="36"/>
          <w:szCs w:val="36"/>
        </w:rPr>
      </w:pPr>
    </w:p>
    <w:p w:rsidR="00B62E73" w:rsidRDefault="00B62E73" w:rsidP="00B62E73">
      <w:pPr>
        <w:jc w:val="center"/>
        <w:rPr>
          <w:bCs/>
          <w:sz w:val="36"/>
          <w:szCs w:val="36"/>
        </w:rPr>
      </w:pPr>
    </w:p>
    <w:p w:rsidR="00B62E73" w:rsidRDefault="00B62E73" w:rsidP="00B62E73">
      <w:pPr>
        <w:jc w:val="center"/>
        <w:rPr>
          <w:bCs/>
          <w:sz w:val="36"/>
          <w:szCs w:val="36"/>
        </w:rPr>
      </w:pPr>
    </w:p>
    <w:p w:rsidR="00B62E73" w:rsidRDefault="00B62E73" w:rsidP="00B62E73">
      <w:pPr>
        <w:jc w:val="center"/>
        <w:rPr>
          <w:bCs/>
          <w:sz w:val="36"/>
          <w:szCs w:val="36"/>
        </w:rPr>
      </w:pPr>
    </w:p>
    <w:p w:rsidR="00B62E73" w:rsidRDefault="00B62E73" w:rsidP="00B62E73">
      <w:pPr>
        <w:jc w:val="center"/>
        <w:rPr>
          <w:bCs/>
          <w:sz w:val="28"/>
          <w:szCs w:val="28"/>
        </w:rPr>
      </w:pPr>
      <w:r>
        <w:rPr>
          <w:bCs/>
          <w:sz w:val="28"/>
          <w:szCs w:val="28"/>
        </w:rPr>
        <w:t>Александров 20</w:t>
      </w:r>
      <w:r w:rsidR="002C44C0">
        <w:rPr>
          <w:bCs/>
          <w:sz w:val="28"/>
          <w:szCs w:val="28"/>
        </w:rPr>
        <w:t>22</w:t>
      </w:r>
      <w:r>
        <w:rPr>
          <w:bCs/>
          <w:sz w:val="28"/>
          <w:szCs w:val="28"/>
        </w:rPr>
        <w:t xml:space="preserve"> г.</w:t>
      </w:r>
    </w:p>
    <w:p w:rsidR="00B62E73" w:rsidRDefault="00B62E73" w:rsidP="00B62E73">
      <w:pPr>
        <w:jc w:val="center"/>
        <w:rPr>
          <w:b/>
          <w:bCs/>
          <w:sz w:val="32"/>
          <w:szCs w:val="32"/>
        </w:rPr>
      </w:pPr>
      <w:r>
        <w:rPr>
          <w:b/>
          <w:bCs/>
          <w:sz w:val="32"/>
          <w:szCs w:val="32"/>
        </w:rPr>
        <w:lastRenderedPageBreak/>
        <w:t>АННОТАЦИЯ</w:t>
      </w:r>
    </w:p>
    <w:p w:rsidR="00B62E73" w:rsidRDefault="00B62E73" w:rsidP="00B62E73">
      <w:pPr>
        <w:jc w:val="center"/>
        <w:rPr>
          <w:bCs/>
          <w:sz w:val="28"/>
          <w:szCs w:val="28"/>
        </w:rPr>
      </w:pPr>
    </w:p>
    <w:p w:rsidR="00B62E73" w:rsidRDefault="00B62E73" w:rsidP="00B62E73">
      <w:pPr>
        <w:spacing w:line="360" w:lineRule="auto"/>
        <w:jc w:val="both"/>
        <w:rPr>
          <w:bCs/>
          <w:sz w:val="28"/>
          <w:szCs w:val="28"/>
        </w:rPr>
      </w:pPr>
      <w:r>
        <w:rPr>
          <w:bCs/>
          <w:sz w:val="28"/>
          <w:szCs w:val="28"/>
        </w:rPr>
        <w:tab/>
        <w:t xml:space="preserve">Методические рекомендации по организации и стимулированию здорового образа жизни обучающихся (далее - Рекомендации) разработаны для преподавателей и воспитателей образовательных организаций, </w:t>
      </w:r>
      <w:r w:rsidRPr="00B62E73">
        <w:rPr>
          <w:sz w:val="28"/>
          <w:szCs w:val="28"/>
        </w:rPr>
        <w:t>для самостоятельных занятий физической культурой на свежем воздухе</w:t>
      </w:r>
      <w:r>
        <w:rPr>
          <w:sz w:val="28"/>
          <w:szCs w:val="28"/>
        </w:rPr>
        <w:t xml:space="preserve">, </w:t>
      </w:r>
      <w:r>
        <w:rPr>
          <w:bCs/>
          <w:sz w:val="28"/>
          <w:szCs w:val="28"/>
        </w:rPr>
        <w:t xml:space="preserve">формирующих ценностно-смысловые установки личности обучающихся на реализацию ЗОЖ. </w:t>
      </w:r>
    </w:p>
    <w:p w:rsidR="00B62E73" w:rsidRDefault="00B62E73" w:rsidP="00B62E73">
      <w:pPr>
        <w:spacing w:line="360" w:lineRule="auto"/>
        <w:jc w:val="both"/>
        <w:rPr>
          <w:bCs/>
          <w:sz w:val="28"/>
          <w:szCs w:val="28"/>
        </w:rPr>
      </w:pPr>
      <w:r>
        <w:rPr>
          <w:bCs/>
          <w:sz w:val="28"/>
          <w:szCs w:val="28"/>
        </w:rPr>
        <w:tab/>
      </w:r>
      <w:r>
        <w:rPr>
          <w:bCs/>
          <w:i/>
          <w:sz w:val="28"/>
          <w:szCs w:val="28"/>
        </w:rPr>
        <w:t>Цель</w:t>
      </w:r>
      <w:r>
        <w:rPr>
          <w:bCs/>
          <w:sz w:val="28"/>
          <w:szCs w:val="28"/>
        </w:rPr>
        <w:t xml:space="preserve"> разработки Рекомендаций – предложить педагогам метод формирования ценностно-смысловых установок личности обучающихся на реализацию ЗОЖ через </w:t>
      </w:r>
      <w:r w:rsidRPr="00B62E73">
        <w:rPr>
          <w:sz w:val="28"/>
          <w:szCs w:val="28"/>
        </w:rPr>
        <w:t>самостоятельны</w:t>
      </w:r>
      <w:r>
        <w:rPr>
          <w:sz w:val="28"/>
          <w:szCs w:val="28"/>
        </w:rPr>
        <w:t>е</w:t>
      </w:r>
      <w:r w:rsidRPr="00B62E73">
        <w:rPr>
          <w:sz w:val="28"/>
          <w:szCs w:val="28"/>
        </w:rPr>
        <w:t xml:space="preserve"> заняти</w:t>
      </w:r>
      <w:r>
        <w:rPr>
          <w:sz w:val="28"/>
          <w:szCs w:val="28"/>
        </w:rPr>
        <w:t>я</w:t>
      </w:r>
      <w:r w:rsidRPr="00B62E73">
        <w:rPr>
          <w:sz w:val="28"/>
          <w:szCs w:val="28"/>
        </w:rPr>
        <w:t xml:space="preserve"> физической культурой на свежем воздухе</w:t>
      </w:r>
      <w:r>
        <w:rPr>
          <w:bCs/>
          <w:sz w:val="28"/>
          <w:szCs w:val="28"/>
        </w:rPr>
        <w:t>.</w:t>
      </w:r>
    </w:p>
    <w:p w:rsidR="00B62E73" w:rsidRDefault="00B62E73" w:rsidP="00B62E73">
      <w:pPr>
        <w:spacing w:line="360" w:lineRule="auto"/>
        <w:jc w:val="both"/>
        <w:rPr>
          <w:bCs/>
          <w:sz w:val="28"/>
          <w:szCs w:val="28"/>
        </w:rPr>
      </w:pPr>
      <w:r>
        <w:rPr>
          <w:bCs/>
          <w:sz w:val="28"/>
          <w:szCs w:val="28"/>
        </w:rPr>
        <w:tab/>
      </w:r>
      <w:r>
        <w:rPr>
          <w:i/>
          <w:sz w:val="28"/>
          <w:szCs w:val="28"/>
          <w:bdr w:val="none" w:sz="0" w:space="0" w:color="auto" w:frame="1"/>
        </w:rPr>
        <w:t>Теоретическая и практическая значимость</w:t>
      </w:r>
      <w:r>
        <w:rPr>
          <w:sz w:val="28"/>
          <w:szCs w:val="28"/>
          <w:bdr w:val="none" w:sz="0" w:space="0" w:color="auto" w:frame="1"/>
        </w:rPr>
        <w:t xml:space="preserve">. </w:t>
      </w:r>
      <w:r>
        <w:rPr>
          <w:bCs/>
          <w:sz w:val="28"/>
          <w:szCs w:val="28"/>
        </w:rPr>
        <w:t xml:space="preserve">Рекомендации содержат </w:t>
      </w:r>
      <w:r>
        <w:rPr>
          <w:bCs/>
          <w:i/>
          <w:sz w:val="28"/>
          <w:szCs w:val="28"/>
        </w:rPr>
        <w:t>обобщенный педагогический опыт</w:t>
      </w:r>
      <w:r>
        <w:rPr>
          <w:bCs/>
          <w:sz w:val="28"/>
          <w:szCs w:val="28"/>
        </w:rPr>
        <w:t xml:space="preserve"> по реализации системы обучения и воспитания обучающихся здоровому образу жизни; могут быть использованы как для организации учебных занятий по дисциплинам ОБЖ и Физкультура, так и для проведения вне учебных мероприятий воспитательной направленности.</w:t>
      </w:r>
    </w:p>
    <w:p w:rsidR="00B62E73" w:rsidRDefault="00B62E73" w:rsidP="00B62E73">
      <w:pPr>
        <w:spacing w:line="360" w:lineRule="auto"/>
        <w:jc w:val="both"/>
        <w:rPr>
          <w:sz w:val="28"/>
          <w:szCs w:val="28"/>
          <w:bdr w:val="none" w:sz="0" w:space="0" w:color="auto" w:frame="1"/>
        </w:rPr>
      </w:pPr>
      <w:r>
        <w:rPr>
          <w:bCs/>
          <w:sz w:val="28"/>
          <w:szCs w:val="28"/>
        </w:rPr>
        <w:tab/>
      </w:r>
      <w:r>
        <w:rPr>
          <w:bCs/>
          <w:i/>
          <w:sz w:val="28"/>
          <w:szCs w:val="28"/>
        </w:rPr>
        <w:t xml:space="preserve">Научность и новизна.  </w:t>
      </w:r>
      <w:r>
        <w:rPr>
          <w:bCs/>
          <w:sz w:val="28"/>
          <w:szCs w:val="28"/>
        </w:rPr>
        <w:t xml:space="preserve">В основу Рекомендаций положены научно-методические требования к разработке педагогического метода, как упорядоченной деятельность педагога и учащихся, направленной на достижение заданной цели. Информационной базой разработки содержания Рекомендаций, являются учебники </w:t>
      </w:r>
      <w:r>
        <w:rPr>
          <w:sz w:val="28"/>
          <w:szCs w:val="28"/>
          <w:bdr w:val="none" w:sz="0" w:space="0" w:color="auto" w:frame="1"/>
        </w:rPr>
        <w:t xml:space="preserve">«Основы безопасности жизнедеятельности» </w:t>
      </w:r>
      <w:r>
        <w:rPr>
          <w:bCs/>
          <w:sz w:val="28"/>
          <w:szCs w:val="28"/>
        </w:rPr>
        <w:t xml:space="preserve">известных авторов </w:t>
      </w:r>
      <w:r>
        <w:rPr>
          <w:sz w:val="28"/>
          <w:szCs w:val="28"/>
          <w:bdr w:val="none" w:sz="0" w:space="0" w:color="auto" w:frame="1"/>
        </w:rPr>
        <w:t>Смирнова А.Т. и Хренникова Б.О., материал которых был изучен и адаптирован для реализации в условиях среднего профессионального образования.</w:t>
      </w:r>
    </w:p>
    <w:p w:rsidR="00B62E73" w:rsidRDefault="00B62E73" w:rsidP="00B62E73">
      <w:pPr>
        <w:spacing w:line="360" w:lineRule="auto"/>
        <w:jc w:val="both"/>
        <w:rPr>
          <w:bCs/>
          <w:sz w:val="28"/>
          <w:szCs w:val="28"/>
        </w:rPr>
      </w:pPr>
      <w:r>
        <w:rPr>
          <w:sz w:val="28"/>
          <w:szCs w:val="28"/>
          <w:bdr w:val="none" w:sz="0" w:space="0" w:color="auto" w:frame="1"/>
        </w:rPr>
        <w:tab/>
      </w:r>
      <w:r>
        <w:rPr>
          <w:i/>
          <w:sz w:val="28"/>
          <w:szCs w:val="28"/>
          <w:bdr w:val="none" w:sz="0" w:space="0" w:color="auto" w:frame="1"/>
        </w:rPr>
        <w:t>Результативность реализации представленной разработки</w:t>
      </w:r>
      <w:r>
        <w:rPr>
          <w:sz w:val="28"/>
          <w:szCs w:val="28"/>
          <w:bdr w:val="none" w:sz="0" w:space="0" w:color="auto" w:frame="1"/>
        </w:rPr>
        <w:t>. Представленный метод применяется в образовательном процессе студентов первого</w:t>
      </w:r>
      <w:r w:rsidR="0000219A">
        <w:rPr>
          <w:sz w:val="28"/>
          <w:szCs w:val="28"/>
          <w:bdr w:val="none" w:sz="0" w:space="0" w:color="auto" w:frame="1"/>
        </w:rPr>
        <w:t xml:space="preserve"> - четвертого</w:t>
      </w:r>
      <w:r>
        <w:rPr>
          <w:sz w:val="28"/>
          <w:szCs w:val="28"/>
          <w:bdr w:val="none" w:sz="0" w:space="0" w:color="auto" w:frame="1"/>
        </w:rPr>
        <w:t xml:space="preserve"> курса Александровского промышленно-гуманитарного колледжа и имеет положительные результаты. </w:t>
      </w:r>
    </w:p>
    <w:p w:rsidR="00C32B63" w:rsidRDefault="00C32B63">
      <w:pPr>
        <w:pStyle w:val="1"/>
        <w:rPr>
          <w:kern w:val="0"/>
        </w:rPr>
      </w:pPr>
      <w:r>
        <w:lastRenderedPageBreak/>
        <w:t>Введение</w:t>
      </w:r>
    </w:p>
    <w:p w:rsidR="00C32B63" w:rsidRDefault="00C32B63">
      <w:pPr>
        <w:shd w:val="clear" w:color="auto" w:fill="FFFFFF"/>
        <w:tabs>
          <w:tab w:val="left" w:pos="720"/>
        </w:tabs>
        <w:jc w:val="both"/>
        <w:rPr>
          <w:sz w:val="24"/>
          <w:szCs w:val="24"/>
        </w:rPr>
      </w:pPr>
      <w:r>
        <w:rPr>
          <w:color w:val="000000"/>
          <w:sz w:val="24"/>
          <w:szCs w:val="24"/>
        </w:rPr>
        <w:tab/>
        <w:t>Наиболее    широко   доступным    средством    физкультурно-оздо</w:t>
      </w:r>
      <w:r>
        <w:rPr>
          <w:color w:val="000000"/>
          <w:sz w:val="24"/>
          <w:szCs w:val="24"/>
        </w:rPr>
        <w:softHyphen/>
        <w:t xml:space="preserve">ровительной  деятельности   являются   занятия   на   тропах   или  дорожках здоровья, которые можно устроить  на   базах  отдыха,   при   школе,   во  дворе   и  т.  д.   Они   могут  быть любой формы — замкнутой или разомкнутой кривой. Оптимальная длина трассы — </w:t>
      </w:r>
      <w:smartTag w:uri="urn:schemas-microsoft-com:office:smarttags" w:element="metricconverter">
        <w:smartTagPr>
          <w:attr w:name="ProductID" w:val="1500 м"/>
        </w:smartTagPr>
        <w:r>
          <w:rPr>
            <w:color w:val="000000"/>
            <w:sz w:val="24"/>
            <w:szCs w:val="24"/>
          </w:rPr>
          <w:t>1500 м</w:t>
        </w:r>
      </w:smartTag>
      <w:r>
        <w:rPr>
          <w:color w:val="000000"/>
          <w:sz w:val="24"/>
          <w:szCs w:val="24"/>
        </w:rPr>
        <w:t xml:space="preserve">. </w:t>
      </w:r>
    </w:p>
    <w:p w:rsidR="00C32B63" w:rsidRDefault="00C32B63">
      <w:pPr>
        <w:shd w:val="clear" w:color="auto" w:fill="FFFFFF"/>
        <w:tabs>
          <w:tab w:val="left" w:pos="720"/>
        </w:tabs>
        <w:ind w:firstLine="331"/>
        <w:jc w:val="both"/>
        <w:rPr>
          <w:sz w:val="24"/>
          <w:szCs w:val="24"/>
        </w:rPr>
      </w:pPr>
      <w:r>
        <w:rPr>
          <w:color w:val="000000"/>
          <w:sz w:val="24"/>
          <w:szCs w:val="24"/>
        </w:rPr>
        <w:tab/>
        <w:t>Тропа  здоровья — это  тропа   в  лесу  или  лесопарке   на   мало</w:t>
      </w:r>
      <w:r>
        <w:rPr>
          <w:color w:val="000000"/>
          <w:sz w:val="24"/>
          <w:szCs w:val="24"/>
        </w:rPr>
        <w:softHyphen/>
        <w:t xml:space="preserve"> пересеченной     местности.     Естественные     препятствия — канавы, поваленные деревья,   изгороди,   крепкие   ветви   деревьев   и   пр.—  служат    для    выполнения    прыжков,    подтягиваний,    отжиманий, упражнений в равновесии и т. п.</w:t>
      </w:r>
    </w:p>
    <w:p w:rsidR="00C32B63" w:rsidRDefault="00C32B63">
      <w:pPr>
        <w:shd w:val="clear" w:color="auto" w:fill="FFFFFF"/>
        <w:tabs>
          <w:tab w:val="left" w:pos="720"/>
        </w:tabs>
        <w:jc w:val="both"/>
        <w:rPr>
          <w:sz w:val="24"/>
          <w:szCs w:val="24"/>
        </w:rPr>
      </w:pPr>
      <w:r>
        <w:rPr>
          <w:color w:val="000000"/>
          <w:sz w:val="24"/>
          <w:szCs w:val="24"/>
        </w:rPr>
        <w:t xml:space="preserve">     </w:t>
      </w:r>
      <w:r>
        <w:rPr>
          <w:color w:val="000000"/>
          <w:sz w:val="24"/>
          <w:szCs w:val="24"/>
        </w:rPr>
        <w:tab/>
        <w:t>Дорожка   здоровья,   в   отличие   от   тропы,   специально   оборудуется  гимнастическими снарядами   и  другими  приспособлениями. Снаряды располагаются  вдоль всей трассы  или  в  виде гимнасти</w:t>
      </w:r>
      <w:r>
        <w:rPr>
          <w:color w:val="000000"/>
          <w:sz w:val="24"/>
          <w:szCs w:val="24"/>
        </w:rPr>
        <w:softHyphen/>
        <w:t>ческого  городка  со  станциями,   это  более  удобно  для  групповых занятий  способом   круговой  тренировки. Снаряды   располагают в  рациональной   последовательности   с   учетом   методических   требований  к  смене  физических  нагрузок   и   их  физиологической  зна</w:t>
      </w:r>
      <w:r>
        <w:rPr>
          <w:color w:val="000000"/>
          <w:sz w:val="24"/>
          <w:szCs w:val="24"/>
        </w:rPr>
        <w:softHyphen/>
        <w:t>чимости.</w:t>
      </w:r>
    </w:p>
    <w:p w:rsidR="00C32B63" w:rsidRDefault="00C32B63">
      <w:pPr>
        <w:shd w:val="clear" w:color="auto" w:fill="FFFFFF"/>
        <w:tabs>
          <w:tab w:val="left" w:pos="720"/>
        </w:tabs>
        <w:jc w:val="both"/>
        <w:rPr>
          <w:sz w:val="24"/>
          <w:szCs w:val="24"/>
        </w:rPr>
      </w:pPr>
      <w:r>
        <w:rPr>
          <w:color w:val="000000"/>
          <w:sz w:val="24"/>
          <w:szCs w:val="24"/>
        </w:rPr>
        <w:t xml:space="preserve">     </w:t>
      </w:r>
      <w:r>
        <w:rPr>
          <w:color w:val="000000"/>
          <w:sz w:val="24"/>
          <w:szCs w:val="24"/>
        </w:rPr>
        <w:tab/>
        <w:t xml:space="preserve">Ширина дорожки до </w:t>
      </w:r>
      <w:smartTag w:uri="urn:schemas-microsoft-com:office:smarttags" w:element="metricconverter">
        <w:smartTagPr>
          <w:attr w:name="ProductID" w:val="2,5 м"/>
        </w:smartTagPr>
        <w:r>
          <w:rPr>
            <w:color w:val="000000"/>
            <w:sz w:val="24"/>
            <w:szCs w:val="24"/>
          </w:rPr>
          <w:t>2,5 м</w:t>
        </w:r>
      </w:smartTag>
      <w:r>
        <w:rPr>
          <w:color w:val="000000"/>
          <w:sz w:val="24"/>
          <w:szCs w:val="24"/>
        </w:rPr>
        <w:t>.</w:t>
      </w:r>
      <w:r>
        <w:rPr>
          <w:color w:val="000000"/>
          <w:sz w:val="24"/>
          <w:szCs w:val="24"/>
        </w:rPr>
        <w:tab/>
      </w:r>
    </w:p>
    <w:p w:rsidR="00C32B63" w:rsidRDefault="00C32B63">
      <w:pPr>
        <w:shd w:val="clear" w:color="auto" w:fill="FFFFFF"/>
        <w:jc w:val="both"/>
        <w:rPr>
          <w:sz w:val="24"/>
          <w:szCs w:val="24"/>
        </w:rPr>
      </w:pPr>
      <w:r>
        <w:rPr>
          <w:color w:val="000000"/>
          <w:sz w:val="24"/>
          <w:szCs w:val="24"/>
        </w:rPr>
        <w:t xml:space="preserve">     </w:t>
      </w:r>
      <w:r>
        <w:rPr>
          <w:color w:val="000000"/>
          <w:sz w:val="24"/>
          <w:szCs w:val="24"/>
        </w:rPr>
        <w:tab/>
        <w:t xml:space="preserve">Для   ходьбы   и   бега   выделяется   участок   длиной   300—500   м, который размечают по 50 или </w:t>
      </w:r>
      <w:smartTag w:uri="urn:schemas-microsoft-com:office:smarttags" w:element="metricconverter">
        <w:smartTagPr>
          <w:attr w:name="ProductID" w:val="100 м"/>
        </w:smartTagPr>
        <w:r>
          <w:rPr>
            <w:color w:val="000000"/>
            <w:sz w:val="24"/>
            <w:szCs w:val="24"/>
          </w:rPr>
          <w:t>100 м</w:t>
        </w:r>
      </w:smartTag>
      <w:r>
        <w:rPr>
          <w:color w:val="000000"/>
          <w:sz w:val="24"/>
          <w:szCs w:val="24"/>
        </w:rPr>
        <w:t>.</w:t>
      </w:r>
    </w:p>
    <w:p w:rsidR="00C32B63" w:rsidRDefault="00C32B63">
      <w:pPr>
        <w:shd w:val="clear" w:color="auto" w:fill="FFFFFF"/>
        <w:tabs>
          <w:tab w:val="left" w:pos="778"/>
        </w:tabs>
        <w:jc w:val="both"/>
        <w:rPr>
          <w:sz w:val="24"/>
          <w:szCs w:val="24"/>
        </w:rPr>
      </w:pPr>
      <w:r>
        <w:rPr>
          <w:color w:val="000000"/>
          <w:sz w:val="24"/>
          <w:szCs w:val="24"/>
        </w:rPr>
        <w:t xml:space="preserve">     </w:t>
      </w:r>
      <w:r>
        <w:rPr>
          <w:color w:val="000000"/>
          <w:sz w:val="24"/>
          <w:szCs w:val="24"/>
        </w:rPr>
        <w:tab/>
        <w:t>В   начале дистанции  устанавливается щит  размером   не  менее</w:t>
      </w:r>
      <w:r>
        <w:rPr>
          <w:sz w:val="24"/>
          <w:szCs w:val="24"/>
        </w:rPr>
        <w:t xml:space="preserve"> </w:t>
      </w:r>
      <w:r>
        <w:rPr>
          <w:color w:val="000000"/>
          <w:sz w:val="24"/>
          <w:szCs w:val="24"/>
        </w:rPr>
        <w:t>2x3 м с изображением схемы всей трассы и расположенными на ней станциями. На каждой станции должна быть табличка или плакат с указанием номера станции, кратким описанием и схематическим изображением упражнений. Таблички размером примерно 30x40 см устанавливают на высоте 1,5—2 м.</w:t>
      </w:r>
    </w:p>
    <w:p w:rsidR="00C32B63" w:rsidRDefault="00C32B63">
      <w:pPr>
        <w:pStyle w:val="1"/>
        <w:rPr>
          <w:kern w:val="0"/>
        </w:rPr>
        <w:sectPr w:rsidR="00C32B63">
          <w:pgSz w:w="11906" w:h="16838"/>
          <w:pgMar w:top="1134" w:right="851" w:bottom="1134" w:left="1701" w:header="709" w:footer="709" w:gutter="0"/>
          <w:cols w:space="708"/>
          <w:docGrid w:linePitch="360"/>
        </w:sectPr>
      </w:pPr>
    </w:p>
    <w:p w:rsidR="00C32B63" w:rsidRDefault="00C32B63">
      <w:pPr>
        <w:pStyle w:val="1"/>
        <w:rPr>
          <w:kern w:val="0"/>
        </w:rPr>
      </w:pPr>
      <w:r>
        <w:rPr>
          <w:kern w:val="0"/>
        </w:rPr>
        <w:lastRenderedPageBreak/>
        <w:t>комплекс 1</w:t>
      </w:r>
    </w:p>
    <w:p w:rsidR="00C32B63" w:rsidRDefault="00C32B63">
      <w:pPr>
        <w:shd w:val="clear" w:color="auto" w:fill="FFFFFF"/>
        <w:ind w:hanging="139"/>
        <w:jc w:val="center"/>
        <w:rPr>
          <w:b/>
          <w:sz w:val="24"/>
          <w:szCs w:val="24"/>
        </w:rPr>
      </w:pPr>
      <w:r>
        <w:rPr>
          <w:b/>
          <w:bCs/>
          <w:color w:val="000000"/>
          <w:sz w:val="24"/>
          <w:szCs w:val="24"/>
        </w:rPr>
        <w:t>Тропа здоровья одноразового прохождения дистанции для начинающих, физически слабо подготовленных</w:t>
      </w:r>
    </w:p>
    <w:p w:rsidR="00C32B63" w:rsidRDefault="00C32B63">
      <w:pPr>
        <w:shd w:val="clear" w:color="auto" w:fill="FFFFFF"/>
        <w:tabs>
          <w:tab w:val="left" w:pos="0"/>
        </w:tabs>
        <w:jc w:val="both"/>
        <w:rPr>
          <w:sz w:val="24"/>
          <w:szCs w:val="24"/>
        </w:rPr>
      </w:pPr>
      <w:r>
        <w:rPr>
          <w:color w:val="000000"/>
          <w:sz w:val="24"/>
          <w:szCs w:val="24"/>
        </w:rPr>
        <w:tab/>
        <w:t>Занятия проводятся непрерывным методом длительной работы.</w:t>
      </w:r>
      <w:r>
        <w:rPr>
          <w:color w:val="000000"/>
          <w:sz w:val="24"/>
          <w:szCs w:val="24"/>
        </w:rPr>
        <w:br/>
        <w:t>1. Ходьба   с   дыхательными   упражнениями   20—30   с.   Т.   м</w:t>
      </w:r>
      <w:r>
        <w:rPr>
          <w:rStyle w:val="a4"/>
          <w:color w:val="000000"/>
          <w:sz w:val="24"/>
          <w:szCs w:val="24"/>
        </w:rPr>
        <w:footnoteReference w:id="2"/>
      </w:r>
      <w:r>
        <w:rPr>
          <w:color w:val="000000"/>
          <w:sz w:val="24"/>
          <w:szCs w:val="24"/>
        </w:rPr>
        <w:t>.</w:t>
      </w:r>
    </w:p>
    <w:p w:rsidR="00C32B63" w:rsidRDefault="00C32B63">
      <w:pPr>
        <w:shd w:val="clear" w:color="auto" w:fill="FFFFFF"/>
        <w:jc w:val="both"/>
        <w:rPr>
          <w:sz w:val="24"/>
          <w:szCs w:val="24"/>
        </w:rPr>
      </w:pPr>
      <w:r>
        <w:rPr>
          <w:color w:val="000000"/>
          <w:sz w:val="24"/>
          <w:szCs w:val="24"/>
        </w:rPr>
        <w:t>2. Ходьба 3—5 мин. Т. б.</w:t>
      </w:r>
    </w:p>
    <w:p w:rsidR="00C32B63" w:rsidRDefault="00C32B63">
      <w:pPr>
        <w:numPr>
          <w:ilvl w:val="0"/>
          <w:numId w:val="1"/>
        </w:numPr>
        <w:shd w:val="clear" w:color="auto" w:fill="FFFFFF"/>
        <w:tabs>
          <w:tab w:val="left" w:pos="1051"/>
        </w:tabs>
        <w:jc w:val="both"/>
        <w:rPr>
          <w:color w:val="000000"/>
          <w:sz w:val="24"/>
          <w:szCs w:val="24"/>
        </w:rPr>
      </w:pPr>
      <w:r>
        <w:rPr>
          <w:color w:val="000000"/>
          <w:sz w:val="24"/>
          <w:szCs w:val="24"/>
        </w:rPr>
        <w:t>Ходьба   с   круговыми   движениями   руками    (один   круг   на каждые два шага).  10—15 кругов в каждую сторон. Т. м.</w:t>
      </w:r>
    </w:p>
    <w:p w:rsidR="00C32B63" w:rsidRDefault="00C32B63">
      <w:pPr>
        <w:numPr>
          <w:ilvl w:val="0"/>
          <w:numId w:val="1"/>
        </w:numPr>
        <w:shd w:val="clear" w:color="auto" w:fill="FFFFFF"/>
        <w:tabs>
          <w:tab w:val="left" w:pos="1051"/>
        </w:tabs>
        <w:jc w:val="both"/>
        <w:rPr>
          <w:color w:val="000000"/>
          <w:sz w:val="24"/>
          <w:szCs w:val="24"/>
        </w:rPr>
      </w:pPr>
      <w:r>
        <w:rPr>
          <w:color w:val="000000"/>
          <w:sz w:val="24"/>
          <w:szCs w:val="24"/>
        </w:rPr>
        <w:t>Ходьба,   руки   в   стороны.    15—20   рывков    руками   назад, по рывку на каждый шаг. Руки ниже плеч не опускать. Т. с.</w:t>
      </w:r>
    </w:p>
    <w:p w:rsidR="00C32B63" w:rsidRDefault="00C32B63">
      <w:pPr>
        <w:jc w:val="both"/>
        <w:rPr>
          <w:color w:val="000000"/>
          <w:sz w:val="24"/>
          <w:szCs w:val="24"/>
        </w:rPr>
      </w:pPr>
      <w:r>
        <w:rPr>
          <w:color w:val="000000"/>
          <w:sz w:val="24"/>
          <w:szCs w:val="24"/>
        </w:rPr>
        <w:t xml:space="preserve">5. Ходьба   с   согнутыми   перед   грудью   руками   и   поворотами туловища  в сторону  шагающей  вперед ноги.  20—30  шагов.  Т.  с.    </w:t>
      </w:r>
    </w:p>
    <w:p w:rsidR="00C32B63" w:rsidRDefault="00C32B63">
      <w:pPr>
        <w:numPr>
          <w:ilvl w:val="0"/>
          <w:numId w:val="2"/>
        </w:numPr>
        <w:shd w:val="clear" w:color="auto" w:fill="FFFFFF"/>
        <w:tabs>
          <w:tab w:val="left" w:pos="605"/>
        </w:tabs>
        <w:jc w:val="both"/>
        <w:rPr>
          <w:color w:val="000000"/>
          <w:sz w:val="24"/>
          <w:szCs w:val="24"/>
        </w:rPr>
      </w:pPr>
      <w:r>
        <w:rPr>
          <w:noProof/>
          <w:sz w:val="24"/>
          <w:szCs w:val="24"/>
        </w:rPr>
        <w:pict>
          <v:line id="_x0000_s1028" style="position:absolute;left:0;text-align:left;z-index:251650560;mso-position-horizontal-relative:margin" from="787.2pt,-297.85pt" to="787.2pt,263.25pt" o:allowincell="f" strokeweight="2.65pt">
            <w10:wrap anchorx="margin"/>
          </v:line>
        </w:pict>
      </w:r>
      <w:r>
        <w:rPr>
          <w:color w:val="000000"/>
          <w:sz w:val="24"/>
          <w:szCs w:val="24"/>
        </w:rPr>
        <w:t>Приседания сериями  с  нагрузкой до 60%.  Т.   м.   Повторить три серии с активными паузами между сериями  в 45—60 с. При</w:t>
      </w:r>
      <w:r>
        <w:rPr>
          <w:color w:val="000000"/>
          <w:sz w:val="24"/>
          <w:szCs w:val="24"/>
        </w:rPr>
        <w:softHyphen/>
        <w:t>седания выполнять пружиняще и не засиживаться в приседе. Т. с.</w:t>
      </w:r>
    </w:p>
    <w:p w:rsidR="00C32B63" w:rsidRDefault="00C32B63">
      <w:pPr>
        <w:numPr>
          <w:ilvl w:val="0"/>
          <w:numId w:val="3"/>
        </w:numPr>
        <w:shd w:val="clear" w:color="auto" w:fill="FFFFFF"/>
        <w:tabs>
          <w:tab w:val="left" w:pos="605"/>
        </w:tabs>
        <w:jc w:val="both"/>
        <w:rPr>
          <w:color w:val="000000"/>
          <w:sz w:val="24"/>
          <w:szCs w:val="24"/>
        </w:rPr>
      </w:pPr>
      <w:r>
        <w:rPr>
          <w:color w:val="000000"/>
          <w:sz w:val="24"/>
          <w:szCs w:val="24"/>
        </w:rPr>
        <w:t>Бег трусцой 2—3 мин с переходом на ходьбу 2—3 мин. Т. м.</w:t>
      </w:r>
    </w:p>
    <w:p w:rsidR="00C32B63" w:rsidRDefault="00C32B63">
      <w:pPr>
        <w:numPr>
          <w:ilvl w:val="0"/>
          <w:numId w:val="2"/>
        </w:numPr>
        <w:shd w:val="clear" w:color="auto" w:fill="FFFFFF"/>
        <w:tabs>
          <w:tab w:val="left" w:pos="605"/>
        </w:tabs>
        <w:jc w:val="both"/>
        <w:rPr>
          <w:color w:val="000000"/>
          <w:sz w:val="24"/>
          <w:szCs w:val="24"/>
        </w:rPr>
      </w:pPr>
      <w:r>
        <w:rPr>
          <w:color w:val="000000"/>
          <w:sz w:val="24"/>
          <w:szCs w:val="24"/>
        </w:rPr>
        <w:t>Подтягивание в висе, лежа на руках. 2—3 серии с установ</w:t>
      </w:r>
      <w:r>
        <w:rPr>
          <w:color w:val="000000"/>
          <w:sz w:val="24"/>
          <w:szCs w:val="24"/>
        </w:rPr>
        <w:softHyphen/>
        <w:t>ленным количеством упражнений. Между сериями активные паузы 45—60 с.</w:t>
      </w:r>
    </w:p>
    <w:p w:rsidR="00C32B63" w:rsidRDefault="00C32B63">
      <w:pPr>
        <w:numPr>
          <w:ilvl w:val="0"/>
          <w:numId w:val="3"/>
        </w:numPr>
        <w:shd w:val="clear" w:color="auto" w:fill="FFFFFF"/>
        <w:tabs>
          <w:tab w:val="left" w:pos="0"/>
        </w:tabs>
        <w:jc w:val="both"/>
        <w:rPr>
          <w:color w:val="000000"/>
          <w:sz w:val="24"/>
          <w:szCs w:val="24"/>
        </w:rPr>
      </w:pPr>
      <w:r>
        <w:rPr>
          <w:color w:val="000000"/>
          <w:sz w:val="24"/>
          <w:szCs w:val="24"/>
        </w:rPr>
        <w:t>Ходьба 2—3 мин. Т. с.</w:t>
      </w:r>
    </w:p>
    <w:p w:rsidR="00C32B63" w:rsidRDefault="00C32B63">
      <w:pPr>
        <w:numPr>
          <w:ilvl w:val="0"/>
          <w:numId w:val="4"/>
        </w:numPr>
        <w:shd w:val="clear" w:color="auto" w:fill="FFFFFF"/>
        <w:tabs>
          <w:tab w:val="left" w:pos="0"/>
          <w:tab w:val="left" w:pos="706"/>
        </w:tabs>
        <w:jc w:val="both"/>
        <w:rPr>
          <w:color w:val="000000"/>
          <w:sz w:val="24"/>
          <w:szCs w:val="24"/>
        </w:rPr>
      </w:pPr>
      <w:r>
        <w:rPr>
          <w:color w:val="000000"/>
          <w:sz w:val="24"/>
          <w:szCs w:val="24"/>
        </w:rPr>
        <w:t>И.   п.— стойка   ноги   врозь,   руки   в   стороны.    1—2 — про</w:t>
      </w:r>
      <w:r>
        <w:rPr>
          <w:color w:val="000000"/>
          <w:sz w:val="24"/>
          <w:szCs w:val="24"/>
        </w:rPr>
        <w:softHyphen/>
        <w:t>гнуться,   3—4 — два   пружинящих   наклона,   стараться   коснуться руками земли.  Т. с.  Повторить 8—10  раз, постепенно  увеличивая глубину наклона.</w:t>
      </w:r>
    </w:p>
    <w:p w:rsidR="00C32B63" w:rsidRDefault="00C32B63">
      <w:pPr>
        <w:numPr>
          <w:ilvl w:val="0"/>
          <w:numId w:val="4"/>
        </w:numPr>
        <w:shd w:val="clear" w:color="auto" w:fill="FFFFFF"/>
        <w:tabs>
          <w:tab w:val="left" w:pos="0"/>
          <w:tab w:val="left" w:pos="706"/>
        </w:tabs>
        <w:jc w:val="both"/>
        <w:rPr>
          <w:color w:val="000000"/>
          <w:sz w:val="24"/>
          <w:szCs w:val="24"/>
        </w:rPr>
      </w:pPr>
      <w:r>
        <w:rPr>
          <w:color w:val="000000"/>
          <w:sz w:val="24"/>
          <w:szCs w:val="24"/>
        </w:rPr>
        <w:t>Бег трусцой 1—2 мин, Т. с.   (или быстрая ходьба).</w:t>
      </w:r>
    </w:p>
    <w:p w:rsidR="00C32B63" w:rsidRDefault="00C32B63">
      <w:pPr>
        <w:numPr>
          <w:ilvl w:val="0"/>
          <w:numId w:val="4"/>
        </w:numPr>
        <w:shd w:val="clear" w:color="auto" w:fill="FFFFFF"/>
        <w:tabs>
          <w:tab w:val="left" w:pos="0"/>
          <w:tab w:val="left" w:pos="706"/>
        </w:tabs>
        <w:jc w:val="both"/>
        <w:rPr>
          <w:color w:val="000000"/>
          <w:sz w:val="24"/>
          <w:szCs w:val="24"/>
        </w:rPr>
      </w:pPr>
      <w:r>
        <w:rPr>
          <w:color w:val="000000"/>
          <w:sz w:val="24"/>
          <w:szCs w:val="24"/>
        </w:rPr>
        <w:t>В   упоре  лежа   2—3  серии   сгибаний   и   разгибаний   рук   с установленным  количеством  раз. Между сериями  активные паузы 45—60 с. Т. с.</w:t>
      </w:r>
    </w:p>
    <w:p w:rsidR="00C32B63" w:rsidRDefault="00C32B63">
      <w:pPr>
        <w:numPr>
          <w:ilvl w:val="0"/>
          <w:numId w:val="4"/>
        </w:numPr>
        <w:shd w:val="clear" w:color="auto" w:fill="FFFFFF"/>
        <w:tabs>
          <w:tab w:val="left" w:pos="0"/>
          <w:tab w:val="left" w:pos="706"/>
        </w:tabs>
        <w:jc w:val="both"/>
        <w:rPr>
          <w:color w:val="000000"/>
          <w:sz w:val="24"/>
          <w:szCs w:val="24"/>
        </w:rPr>
      </w:pPr>
      <w:r>
        <w:rPr>
          <w:color w:val="000000"/>
          <w:sz w:val="24"/>
          <w:szCs w:val="24"/>
        </w:rPr>
        <w:t>Ходьба с подскоками на каждый 3-й шаг. 20—30 подскоков.</w:t>
      </w:r>
    </w:p>
    <w:p w:rsidR="00C32B63" w:rsidRDefault="00C32B63">
      <w:pPr>
        <w:numPr>
          <w:ilvl w:val="0"/>
          <w:numId w:val="4"/>
        </w:numPr>
        <w:shd w:val="clear" w:color="auto" w:fill="FFFFFF"/>
        <w:tabs>
          <w:tab w:val="left" w:pos="0"/>
          <w:tab w:val="left" w:pos="706"/>
        </w:tabs>
        <w:jc w:val="both"/>
        <w:rPr>
          <w:color w:val="000000"/>
          <w:sz w:val="24"/>
          <w:szCs w:val="24"/>
        </w:rPr>
      </w:pPr>
      <w:r>
        <w:rPr>
          <w:color w:val="000000"/>
          <w:sz w:val="24"/>
          <w:szCs w:val="24"/>
        </w:rPr>
        <w:t>Ходьба  1—2 мин. Т. с.</w:t>
      </w:r>
    </w:p>
    <w:p w:rsidR="00C32B63" w:rsidRDefault="00C32B63">
      <w:pPr>
        <w:tabs>
          <w:tab w:val="left" w:pos="0"/>
        </w:tabs>
        <w:jc w:val="both"/>
        <w:rPr>
          <w:color w:val="000000"/>
          <w:sz w:val="24"/>
          <w:szCs w:val="24"/>
        </w:rPr>
      </w:pPr>
      <w:r>
        <w:rPr>
          <w:color w:val="000000"/>
          <w:sz w:val="24"/>
          <w:szCs w:val="24"/>
        </w:rPr>
        <w:t>15. Бег трусцой 2—3 мин  (или быстрая ходьба).</w:t>
      </w:r>
    </w:p>
    <w:p w:rsidR="00C32B63" w:rsidRDefault="00C32B63">
      <w:pPr>
        <w:numPr>
          <w:ilvl w:val="0"/>
          <w:numId w:val="5"/>
        </w:numPr>
        <w:shd w:val="clear" w:color="auto" w:fill="FFFFFF"/>
        <w:tabs>
          <w:tab w:val="left" w:pos="0"/>
          <w:tab w:val="left" w:pos="715"/>
          <w:tab w:val="left" w:pos="7277"/>
        </w:tabs>
        <w:jc w:val="both"/>
        <w:rPr>
          <w:color w:val="000000"/>
          <w:sz w:val="24"/>
          <w:szCs w:val="24"/>
        </w:rPr>
      </w:pPr>
      <w:r>
        <w:rPr>
          <w:color w:val="000000"/>
          <w:sz w:val="24"/>
          <w:szCs w:val="24"/>
        </w:rPr>
        <w:t xml:space="preserve"> Бег с подскоками на каждый 5-й шаг, стремясь потянуться вверх повыше рукой, одноименной с толчковой ногой. 5—8 подско</w:t>
      </w:r>
      <w:r>
        <w:rPr>
          <w:color w:val="000000"/>
          <w:sz w:val="24"/>
          <w:szCs w:val="24"/>
        </w:rPr>
        <w:softHyphen/>
        <w:t>ков на каждой ноге. Т. с.</w:t>
      </w:r>
    </w:p>
    <w:p w:rsidR="00C32B63" w:rsidRDefault="00C32B63">
      <w:pPr>
        <w:numPr>
          <w:ilvl w:val="0"/>
          <w:numId w:val="6"/>
        </w:numPr>
        <w:shd w:val="clear" w:color="auto" w:fill="FFFFFF"/>
        <w:tabs>
          <w:tab w:val="left" w:pos="0"/>
          <w:tab w:val="left" w:pos="715"/>
        </w:tabs>
        <w:jc w:val="both"/>
        <w:rPr>
          <w:color w:val="000000"/>
          <w:sz w:val="24"/>
          <w:szCs w:val="24"/>
        </w:rPr>
      </w:pPr>
      <w:r>
        <w:rPr>
          <w:color w:val="000000"/>
          <w:sz w:val="24"/>
          <w:szCs w:val="24"/>
        </w:rPr>
        <w:t>Бег трусцой 1—2 мин  (или быстрая ходьба).</w:t>
      </w:r>
    </w:p>
    <w:p w:rsidR="00C32B63" w:rsidRDefault="00C32B63">
      <w:pPr>
        <w:numPr>
          <w:ilvl w:val="0"/>
          <w:numId w:val="6"/>
        </w:numPr>
        <w:shd w:val="clear" w:color="auto" w:fill="FFFFFF"/>
        <w:tabs>
          <w:tab w:val="left" w:pos="0"/>
          <w:tab w:val="left" w:pos="715"/>
        </w:tabs>
        <w:ind w:left="19"/>
        <w:jc w:val="both"/>
        <w:rPr>
          <w:color w:val="000000"/>
          <w:sz w:val="24"/>
          <w:szCs w:val="24"/>
        </w:rPr>
      </w:pPr>
      <w:r>
        <w:rPr>
          <w:color w:val="000000"/>
          <w:sz w:val="24"/>
          <w:szCs w:val="24"/>
        </w:rPr>
        <w:t>Ходьба   с   последовательными   вращениями   руками   в   одну и другую стороны. По 6—8 кругов. Круг выполнять на 4 шага. Т. м.</w:t>
      </w:r>
      <w:r>
        <w:rPr>
          <w:color w:val="000000"/>
          <w:sz w:val="24"/>
          <w:szCs w:val="24"/>
        </w:rPr>
        <w:tab/>
      </w:r>
    </w:p>
    <w:p w:rsidR="00C32B63" w:rsidRDefault="00C32B63">
      <w:pPr>
        <w:numPr>
          <w:ilvl w:val="0"/>
          <w:numId w:val="7"/>
        </w:numPr>
        <w:shd w:val="clear" w:color="auto" w:fill="FFFFFF"/>
        <w:tabs>
          <w:tab w:val="left" w:pos="0"/>
          <w:tab w:val="left" w:pos="715"/>
          <w:tab w:val="left" w:pos="7325"/>
        </w:tabs>
        <w:jc w:val="both"/>
        <w:rPr>
          <w:color w:val="000000"/>
          <w:sz w:val="24"/>
          <w:szCs w:val="24"/>
        </w:rPr>
      </w:pPr>
      <w:r>
        <w:rPr>
          <w:color w:val="000000"/>
          <w:sz w:val="24"/>
          <w:szCs w:val="24"/>
        </w:rPr>
        <w:t>Быстрый бег 10—25 шагов.</w:t>
      </w:r>
      <w:r>
        <w:rPr>
          <w:color w:val="000000"/>
          <w:sz w:val="24"/>
          <w:szCs w:val="24"/>
        </w:rPr>
        <w:tab/>
      </w:r>
    </w:p>
    <w:p w:rsidR="00C32B63" w:rsidRDefault="00C32B63">
      <w:pPr>
        <w:numPr>
          <w:ilvl w:val="0"/>
          <w:numId w:val="8"/>
        </w:numPr>
        <w:shd w:val="clear" w:color="auto" w:fill="FFFFFF"/>
        <w:tabs>
          <w:tab w:val="left" w:pos="0"/>
          <w:tab w:val="left" w:pos="715"/>
          <w:tab w:val="left" w:pos="7306"/>
        </w:tabs>
        <w:jc w:val="both"/>
        <w:rPr>
          <w:color w:val="000000"/>
          <w:sz w:val="24"/>
          <w:szCs w:val="24"/>
        </w:rPr>
      </w:pPr>
      <w:r>
        <w:rPr>
          <w:color w:val="000000"/>
          <w:sz w:val="24"/>
          <w:szCs w:val="24"/>
        </w:rPr>
        <w:t xml:space="preserve">Бег трусцой или ускоренная ходьба 5—10 мин (или быстрая ходьба).                                                                                  </w:t>
      </w:r>
    </w:p>
    <w:p w:rsidR="00C32B63" w:rsidRDefault="00C32B63">
      <w:pPr>
        <w:numPr>
          <w:ilvl w:val="0"/>
          <w:numId w:val="7"/>
        </w:numPr>
        <w:shd w:val="clear" w:color="auto" w:fill="FFFFFF"/>
        <w:tabs>
          <w:tab w:val="left" w:pos="0"/>
          <w:tab w:val="left" w:pos="715"/>
          <w:tab w:val="left" w:pos="3893"/>
          <w:tab w:val="left" w:pos="5875"/>
        </w:tabs>
        <w:jc w:val="both"/>
        <w:rPr>
          <w:color w:val="000000"/>
          <w:sz w:val="24"/>
          <w:szCs w:val="24"/>
        </w:rPr>
      </w:pPr>
      <w:r>
        <w:rPr>
          <w:color w:val="000000"/>
          <w:sz w:val="24"/>
          <w:szCs w:val="24"/>
        </w:rPr>
        <w:t>Ходьба 2—3 мин. Т. м.</w:t>
      </w:r>
      <w:r>
        <w:rPr>
          <w:color w:val="000000"/>
          <w:sz w:val="24"/>
          <w:szCs w:val="24"/>
        </w:rPr>
        <w:tab/>
      </w:r>
    </w:p>
    <w:p w:rsidR="00C32B63" w:rsidRDefault="00C32B63">
      <w:pPr>
        <w:numPr>
          <w:ilvl w:val="0"/>
          <w:numId w:val="7"/>
        </w:numPr>
        <w:shd w:val="clear" w:color="auto" w:fill="FFFFFF"/>
        <w:tabs>
          <w:tab w:val="left" w:pos="0"/>
          <w:tab w:val="left" w:pos="725"/>
          <w:tab w:val="left" w:pos="5419"/>
        </w:tabs>
        <w:jc w:val="both"/>
        <w:rPr>
          <w:sz w:val="24"/>
          <w:szCs w:val="24"/>
        </w:rPr>
      </w:pPr>
      <w:r>
        <w:rPr>
          <w:color w:val="000000"/>
          <w:sz w:val="24"/>
          <w:szCs w:val="24"/>
        </w:rPr>
        <w:t>Дыхательные упражнения на ходу. Т. м.</w:t>
      </w:r>
      <w:r>
        <w:rPr>
          <w:color w:val="000000"/>
          <w:sz w:val="24"/>
          <w:szCs w:val="24"/>
        </w:rPr>
        <w:tab/>
      </w:r>
    </w:p>
    <w:p w:rsidR="00C32B63" w:rsidRDefault="00C32B63">
      <w:pPr>
        <w:numPr>
          <w:ilvl w:val="0"/>
          <w:numId w:val="7"/>
        </w:numPr>
        <w:shd w:val="clear" w:color="auto" w:fill="FFFFFF"/>
        <w:tabs>
          <w:tab w:val="left" w:pos="0"/>
          <w:tab w:val="left" w:pos="725"/>
          <w:tab w:val="left" w:pos="5419"/>
        </w:tabs>
        <w:jc w:val="both"/>
        <w:rPr>
          <w:sz w:val="24"/>
          <w:szCs w:val="24"/>
        </w:rPr>
      </w:pPr>
      <w:r>
        <w:rPr>
          <w:color w:val="000000"/>
          <w:sz w:val="24"/>
          <w:szCs w:val="24"/>
        </w:rPr>
        <w:t>Проверка пульса.</w:t>
      </w:r>
    </w:p>
    <w:p w:rsidR="00C32B63" w:rsidRDefault="00C32B63">
      <w:pPr>
        <w:shd w:val="clear" w:color="auto" w:fill="FFFFFF"/>
        <w:tabs>
          <w:tab w:val="left" w:pos="0"/>
          <w:tab w:val="left" w:pos="725"/>
          <w:tab w:val="left" w:pos="5419"/>
        </w:tabs>
        <w:ind w:left="331"/>
        <w:jc w:val="both"/>
        <w:rPr>
          <w:sz w:val="24"/>
          <w:szCs w:val="24"/>
        </w:rPr>
      </w:pPr>
      <w:r>
        <w:rPr>
          <w:color w:val="000000"/>
          <w:sz w:val="24"/>
          <w:szCs w:val="24"/>
        </w:rPr>
        <w:t xml:space="preserve">Водные процедуры.                                    </w:t>
      </w:r>
    </w:p>
    <w:p w:rsidR="00C32B63" w:rsidRDefault="00C32B63">
      <w:pPr>
        <w:shd w:val="clear" w:color="auto" w:fill="FFFFFF"/>
        <w:tabs>
          <w:tab w:val="left" w:pos="0"/>
          <w:tab w:val="left" w:pos="7243"/>
        </w:tabs>
        <w:jc w:val="both"/>
        <w:rPr>
          <w:color w:val="000000"/>
          <w:sz w:val="24"/>
          <w:szCs w:val="24"/>
        </w:rPr>
      </w:pPr>
      <w:r>
        <w:rPr>
          <w:b/>
          <w:color w:val="000000"/>
          <w:sz w:val="24"/>
          <w:szCs w:val="24"/>
        </w:rPr>
        <w:t>Примечание.</w:t>
      </w:r>
      <w:r>
        <w:rPr>
          <w:color w:val="000000"/>
          <w:sz w:val="24"/>
          <w:szCs w:val="24"/>
        </w:rPr>
        <w:t xml:space="preserve">  Дозировка  в  беге  уточняется для  каждого  занимающегося</w:t>
      </w:r>
      <w:r>
        <w:rPr>
          <w:color w:val="000000"/>
          <w:sz w:val="24"/>
          <w:szCs w:val="24"/>
        </w:rPr>
        <w:tab/>
        <w:t>в зависимости от состояния его физической  подготовленности.  При  необходимости бег может быть заменен быстрой ходьбой.</w:t>
      </w:r>
    </w:p>
    <w:p w:rsidR="00C32B63" w:rsidRDefault="00C32B63">
      <w:pPr>
        <w:shd w:val="clear" w:color="auto" w:fill="FFFFFF"/>
        <w:tabs>
          <w:tab w:val="left" w:pos="0"/>
          <w:tab w:val="left" w:pos="7243"/>
        </w:tabs>
        <w:jc w:val="both"/>
        <w:rPr>
          <w:color w:val="000000"/>
          <w:sz w:val="24"/>
          <w:szCs w:val="24"/>
        </w:rPr>
        <w:sectPr w:rsidR="00C32B63">
          <w:pgSz w:w="11906" w:h="16838"/>
          <w:pgMar w:top="1134" w:right="851" w:bottom="1134" w:left="1701" w:header="709" w:footer="709" w:gutter="0"/>
          <w:cols w:space="708"/>
          <w:docGrid w:linePitch="360"/>
        </w:sectPr>
      </w:pPr>
    </w:p>
    <w:p w:rsidR="00C32B63" w:rsidRDefault="00C32B63">
      <w:pPr>
        <w:shd w:val="clear" w:color="auto" w:fill="FFFFFF"/>
        <w:tabs>
          <w:tab w:val="left" w:pos="0"/>
          <w:tab w:val="left" w:pos="7243"/>
        </w:tabs>
        <w:jc w:val="both"/>
        <w:rPr>
          <w:sz w:val="24"/>
          <w:szCs w:val="24"/>
        </w:rPr>
      </w:pPr>
    </w:p>
    <w:p w:rsidR="00C32B63" w:rsidRDefault="00C32B63">
      <w:pPr>
        <w:shd w:val="clear" w:color="auto" w:fill="FFFFFF"/>
        <w:tabs>
          <w:tab w:val="left" w:pos="0"/>
          <w:tab w:val="left" w:pos="7243"/>
        </w:tabs>
        <w:jc w:val="both"/>
        <w:rPr>
          <w:sz w:val="24"/>
          <w:szCs w:val="24"/>
        </w:rPr>
      </w:pPr>
    </w:p>
    <w:p w:rsidR="00C32B63" w:rsidRDefault="00C32B63">
      <w:pPr>
        <w:shd w:val="clear" w:color="auto" w:fill="FFFFFF"/>
        <w:tabs>
          <w:tab w:val="left" w:pos="0"/>
          <w:tab w:val="left" w:pos="7243"/>
        </w:tabs>
        <w:jc w:val="both"/>
        <w:rPr>
          <w:sz w:val="24"/>
          <w:szCs w:val="24"/>
        </w:rPr>
      </w:pPr>
    </w:p>
    <w:p w:rsidR="00C32B63" w:rsidRDefault="00C32B63">
      <w:pPr>
        <w:shd w:val="clear" w:color="auto" w:fill="FFFFFF"/>
        <w:tabs>
          <w:tab w:val="left" w:pos="0"/>
          <w:tab w:val="left" w:pos="7243"/>
        </w:tabs>
        <w:jc w:val="center"/>
        <w:rPr>
          <w:sz w:val="24"/>
          <w:szCs w:val="24"/>
        </w:rPr>
      </w:pPr>
    </w:p>
    <w:p w:rsidR="00C32B63" w:rsidRDefault="00CE50C4">
      <w:pPr>
        <w:shd w:val="clear" w:color="auto" w:fill="FFFFFF"/>
        <w:tabs>
          <w:tab w:val="left" w:pos="0"/>
          <w:tab w:val="left" w:pos="7243"/>
        </w:tabs>
        <w:jc w:val="center"/>
        <w:rPr>
          <w:sz w:val="24"/>
          <w:szCs w:val="24"/>
        </w:rPr>
        <w:sectPr w:rsidR="00C32B63">
          <w:pgSz w:w="16838" w:h="11906" w:orient="landscape"/>
          <w:pgMar w:top="1701" w:right="1134" w:bottom="851" w:left="1134" w:header="709" w:footer="709" w:gutter="0"/>
          <w:cols w:space="708"/>
          <w:docGrid w:linePitch="360"/>
        </w:sectPr>
      </w:pPr>
      <w:r>
        <w:rPr>
          <w:noProof/>
          <w:sz w:val="24"/>
          <w:szCs w:val="24"/>
        </w:rPr>
        <w:drawing>
          <wp:inline distT="0" distB="0" distL="0" distR="0">
            <wp:extent cx="9239250" cy="37242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email"/>
                    <a:srcRect/>
                    <a:stretch>
                      <a:fillRect/>
                    </a:stretch>
                  </pic:blipFill>
                  <pic:spPr bwMode="auto">
                    <a:xfrm>
                      <a:off x="0" y="0"/>
                      <a:ext cx="9239250" cy="3724275"/>
                    </a:xfrm>
                    <a:prstGeom prst="rect">
                      <a:avLst/>
                    </a:prstGeom>
                    <a:noFill/>
                    <a:ln w="9525">
                      <a:noFill/>
                      <a:miter lim="800000"/>
                      <a:headEnd/>
                      <a:tailEnd/>
                    </a:ln>
                  </pic:spPr>
                </pic:pic>
              </a:graphicData>
            </a:graphic>
          </wp:inline>
        </w:drawing>
      </w:r>
    </w:p>
    <w:p w:rsidR="00C32B63" w:rsidRDefault="00C32B63">
      <w:pPr>
        <w:shd w:val="clear" w:color="auto" w:fill="FFFFFF"/>
        <w:tabs>
          <w:tab w:val="left" w:pos="0"/>
          <w:tab w:val="left" w:pos="7243"/>
        </w:tabs>
        <w:jc w:val="both"/>
        <w:rPr>
          <w:sz w:val="24"/>
          <w:szCs w:val="24"/>
        </w:rPr>
      </w:pPr>
    </w:p>
    <w:p w:rsidR="00C32B63" w:rsidRDefault="00C32B63">
      <w:pPr>
        <w:pStyle w:val="1"/>
        <w:rPr>
          <w:kern w:val="0"/>
        </w:rPr>
      </w:pPr>
      <w:r>
        <w:rPr>
          <w:kern w:val="0"/>
        </w:rPr>
        <w:t>КОМПЛЕКС 2</w:t>
      </w:r>
    </w:p>
    <w:p w:rsidR="00C32B63" w:rsidRDefault="00C32B63">
      <w:pPr>
        <w:shd w:val="clear" w:color="auto" w:fill="FFFFFF"/>
        <w:jc w:val="center"/>
        <w:rPr>
          <w:b/>
          <w:sz w:val="24"/>
          <w:szCs w:val="24"/>
        </w:rPr>
      </w:pPr>
      <w:r>
        <w:rPr>
          <w:b/>
          <w:bCs/>
          <w:color w:val="000000"/>
          <w:sz w:val="24"/>
          <w:szCs w:val="24"/>
        </w:rPr>
        <w:t>Тропа здоровья одноразового прохождения дистанции для подростков 15-17 лет</w:t>
      </w:r>
    </w:p>
    <w:p w:rsidR="00C32B63" w:rsidRDefault="00C32B63">
      <w:pPr>
        <w:shd w:val="clear" w:color="auto" w:fill="FFFFFF"/>
        <w:tabs>
          <w:tab w:val="left" w:pos="720"/>
        </w:tabs>
        <w:jc w:val="both"/>
        <w:rPr>
          <w:sz w:val="24"/>
          <w:szCs w:val="24"/>
        </w:rPr>
      </w:pPr>
      <w:r>
        <w:rPr>
          <w:color w:val="000000"/>
          <w:sz w:val="24"/>
          <w:szCs w:val="24"/>
        </w:rPr>
        <w:tab/>
        <w:t>Занятия проводятся непрерывным методом (методом длитель</w:t>
      </w:r>
      <w:r>
        <w:rPr>
          <w:color w:val="000000"/>
          <w:sz w:val="24"/>
          <w:szCs w:val="24"/>
        </w:rPr>
        <w:softHyphen/>
        <w:t>ной работы).</w:t>
      </w:r>
      <w:r>
        <w:rPr>
          <w:color w:val="000000"/>
          <w:sz w:val="24"/>
          <w:szCs w:val="24"/>
        </w:rPr>
        <w:tab/>
      </w:r>
    </w:p>
    <w:p w:rsidR="00C32B63" w:rsidRDefault="00C32B63">
      <w:pPr>
        <w:shd w:val="clear" w:color="auto" w:fill="FFFFFF"/>
        <w:tabs>
          <w:tab w:val="left" w:pos="1872"/>
        </w:tabs>
        <w:jc w:val="center"/>
        <w:rPr>
          <w:b/>
          <w:sz w:val="24"/>
          <w:szCs w:val="24"/>
        </w:rPr>
      </w:pPr>
      <w:r>
        <w:rPr>
          <w:b/>
          <w:color w:val="000000"/>
          <w:sz w:val="24"/>
          <w:szCs w:val="24"/>
        </w:rPr>
        <w:t>Подготовительная   часть</w:t>
      </w:r>
    </w:p>
    <w:p w:rsidR="00C32B63" w:rsidRDefault="00C32B63">
      <w:pPr>
        <w:numPr>
          <w:ilvl w:val="0"/>
          <w:numId w:val="9"/>
        </w:numPr>
        <w:shd w:val="clear" w:color="auto" w:fill="FFFFFF"/>
        <w:tabs>
          <w:tab w:val="left" w:pos="180"/>
        </w:tabs>
        <w:rPr>
          <w:color w:val="000000"/>
          <w:sz w:val="24"/>
          <w:szCs w:val="24"/>
        </w:rPr>
      </w:pPr>
      <w:r>
        <w:rPr>
          <w:color w:val="000000"/>
          <w:sz w:val="24"/>
          <w:szCs w:val="24"/>
        </w:rPr>
        <w:t>Ходьба с дыхательными упражнениями 20—30 с. Т. м.</w:t>
      </w:r>
    </w:p>
    <w:p w:rsidR="00C32B63" w:rsidRDefault="00C32B63">
      <w:pPr>
        <w:numPr>
          <w:ilvl w:val="0"/>
          <w:numId w:val="9"/>
        </w:numPr>
        <w:shd w:val="clear" w:color="auto" w:fill="FFFFFF"/>
        <w:tabs>
          <w:tab w:val="left" w:pos="180"/>
        </w:tabs>
        <w:rPr>
          <w:color w:val="000000"/>
          <w:sz w:val="24"/>
          <w:szCs w:val="24"/>
        </w:rPr>
      </w:pPr>
      <w:r>
        <w:rPr>
          <w:color w:val="000000"/>
          <w:sz w:val="24"/>
          <w:szCs w:val="24"/>
        </w:rPr>
        <w:t>Ходьба в быстром темпе или бег1 трусцой 2—3 мин.</w:t>
      </w:r>
    </w:p>
    <w:p w:rsidR="00C32B63" w:rsidRDefault="00C32B63">
      <w:pPr>
        <w:numPr>
          <w:ilvl w:val="0"/>
          <w:numId w:val="10"/>
        </w:numPr>
        <w:shd w:val="clear" w:color="auto" w:fill="FFFFFF"/>
        <w:tabs>
          <w:tab w:val="left" w:pos="180"/>
        </w:tabs>
        <w:rPr>
          <w:color w:val="000000"/>
          <w:sz w:val="24"/>
          <w:szCs w:val="24"/>
        </w:rPr>
      </w:pPr>
      <w:r>
        <w:rPr>
          <w:color w:val="000000"/>
          <w:sz w:val="24"/>
          <w:szCs w:val="24"/>
        </w:rPr>
        <w:t>Ходьба с последовательными вращениями руками в боковых плоскостях.  Один круг на 2 шага. 10—15 кругов в одну, затем  в другую сторону. Т. с.</w:t>
      </w:r>
    </w:p>
    <w:p w:rsidR="00C32B63" w:rsidRDefault="00C32B63">
      <w:pPr>
        <w:numPr>
          <w:ilvl w:val="0"/>
          <w:numId w:val="10"/>
        </w:numPr>
        <w:shd w:val="clear" w:color="auto" w:fill="FFFFFF"/>
        <w:tabs>
          <w:tab w:val="left" w:pos="180"/>
        </w:tabs>
        <w:rPr>
          <w:color w:val="000000"/>
          <w:sz w:val="24"/>
          <w:szCs w:val="24"/>
        </w:rPr>
      </w:pPr>
      <w:r>
        <w:rPr>
          <w:color w:val="000000"/>
          <w:sz w:val="24"/>
          <w:szCs w:val="24"/>
        </w:rPr>
        <w:t>Рывки  назад согнутыми  перед  грудью  руками.   На   каждый шаг один рывок. 20—30 рывков. Т. с.</w:t>
      </w:r>
    </w:p>
    <w:p w:rsidR="00C32B63" w:rsidRDefault="00C32B63">
      <w:pPr>
        <w:shd w:val="clear" w:color="auto" w:fill="FFFFFF"/>
        <w:tabs>
          <w:tab w:val="left" w:pos="180"/>
          <w:tab w:val="left" w:pos="4637"/>
        </w:tabs>
        <w:rPr>
          <w:sz w:val="24"/>
          <w:szCs w:val="24"/>
        </w:rPr>
      </w:pPr>
      <w:r>
        <w:rPr>
          <w:color w:val="000000"/>
          <w:sz w:val="24"/>
          <w:szCs w:val="24"/>
        </w:rPr>
        <w:t>5. Ходьба с поворотами туловища в сторону шагающей вперед ноги, 20—30 поворотов. Т.с.</w:t>
      </w:r>
      <w:r>
        <w:rPr>
          <w:color w:val="000000"/>
          <w:sz w:val="24"/>
          <w:szCs w:val="24"/>
        </w:rPr>
        <w:tab/>
      </w:r>
    </w:p>
    <w:p w:rsidR="00C32B63" w:rsidRDefault="00C32B63">
      <w:pPr>
        <w:shd w:val="clear" w:color="auto" w:fill="FFFFFF"/>
        <w:tabs>
          <w:tab w:val="left" w:pos="360"/>
          <w:tab w:val="left" w:pos="2064"/>
          <w:tab w:val="left" w:pos="3182"/>
          <w:tab w:val="left" w:pos="5698"/>
          <w:tab w:val="left" w:pos="6605"/>
        </w:tabs>
        <w:jc w:val="both"/>
        <w:rPr>
          <w:sz w:val="24"/>
          <w:szCs w:val="24"/>
        </w:rPr>
      </w:pPr>
      <w:r>
        <w:rPr>
          <w:color w:val="000000"/>
          <w:sz w:val="24"/>
          <w:szCs w:val="24"/>
        </w:rPr>
        <w:t>6. Ходьба с напряженными сгибаниями и разгибаниями рук в стороны. На один шаг согнуть, на другой разогнуть руки. 20—30 шагов.</w:t>
      </w:r>
    </w:p>
    <w:p w:rsidR="00C32B63" w:rsidRDefault="00C32B63">
      <w:pPr>
        <w:shd w:val="clear" w:color="auto" w:fill="FFFFFF"/>
        <w:tabs>
          <w:tab w:val="left" w:pos="180"/>
          <w:tab w:val="left" w:pos="2266"/>
        </w:tabs>
        <w:jc w:val="center"/>
        <w:rPr>
          <w:b/>
          <w:sz w:val="24"/>
          <w:szCs w:val="24"/>
        </w:rPr>
      </w:pPr>
      <w:r>
        <w:rPr>
          <w:b/>
          <w:color w:val="000000"/>
          <w:sz w:val="24"/>
          <w:szCs w:val="24"/>
        </w:rPr>
        <w:t>Основная   часть</w:t>
      </w:r>
    </w:p>
    <w:p w:rsidR="00C32B63" w:rsidRDefault="00C32B63">
      <w:pPr>
        <w:shd w:val="clear" w:color="auto" w:fill="FFFFFF"/>
        <w:tabs>
          <w:tab w:val="left" w:pos="180"/>
          <w:tab w:val="left" w:pos="624"/>
        </w:tabs>
        <w:jc w:val="both"/>
        <w:rPr>
          <w:sz w:val="24"/>
          <w:szCs w:val="24"/>
        </w:rPr>
      </w:pPr>
      <w:r>
        <w:rPr>
          <w:iCs/>
          <w:color w:val="000000"/>
          <w:sz w:val="24"/>
          <w:szCs w:val="24"/>
        </w:rPr>
        <w:t xml:space="preserve">7. </w:t>
      </w:r>
      <w:r>
        <w:rPr>
          <w:color w:val="000000"/>
          <w:sz w:val="24"/>
          <w:szCs w:val="24"/>
        </w:rPr>
        <w:t>Бег трусцой 150—200 м к первому препятствию.</w:t>
      </w:r>
    </w:p>
    <w:p w:rsidR="00C32B63" w:rsidRDefault="00C32B63">
      <w:pPr>
        <w:numPr>
          <w:ilvl w:val="0"/>
          <w:numId w:val="11"/>
        </w:numPr>
        <w:shd w:val="clear" w:color="auto" w:fill="FFFFFF"/>
        <w:tabs>
          <w:tab w:val="left" w:pos="180"/>
          <w:tab w:val="left" w:pos="624"/>
        </w:tabs>
        <w:jc w:val="both"/>
        <w:rPr>
          <w:color w:val="000000"/>
          <w:sz w:val="24"/>
          <w:szCs w:val="24"/>
        </w:rPr>
      </w:pPr>
      <w:r>
        <w:rPr>
          <w:color w:val="000000"/>
          <w:sz w:val="24"/>
          <w:szCs w:val="24"/>
        </w:rPr>
        <w:t>Ходьба 20—30 шагов. Т. м.</w:t>
      </w:r>
    </w:p>
    <w:p w:rsidR="00C32B63" w:rsidRDefault="00C32B63">
      <w:pPr>
        <w:numPr>
          <w:ilvl w:val="0"/>
          <w:numId w:val="11"/>
        </w:numPr>
        <w:shd w:val="clear" w:color="auto" w:fill="FFFFFF"/>
        <w:tabs>
          <w:tab w:val="left" w:pos="180"/>
          <w:tab w:val="left" w:pos="624"/>
        </w:tabs>
        <w:jc w:val="both"/>
        <w:rPr>
          <w:color w:val="000000"/>
          <w:sz w:val="24"/>
          <w:szCs w:val="24"/>
        </w:rPr>
      </w:pPr>
      <w:r>
        <w:rPr>
          <w:color w:val="000000"/>
          <w:sz w:val="24"/>
          <w:szCs w:val="24"/>
        </w:rPr>
        <w:t>Пройти по бревну и обратно 2—3 раза. Более подготовлен</w:t>
      </w:r>
      <w:r>
        <w:rPr>
          <w:color w:val="000000"/>
          <w:sz w:val="24"/>
          <w:szCs w:val="24"/>
        </w:rPr>
        <w:softHyphen/>
        <w:t>ные выполняют на ходу различные движения руками.</w:t>
      </w:r>
    </w:p>
    <w:p w:rsidR="00C32B63" w:rsidRDefault="00C32B63">
      <w:pPr>
        <w:shd w:val="clear" w:color="auto" w:fill="FFFFFF"/>
        <w:tabs>
          <w:tab w:val="left" w:pos="180"/>
          <w:tab w:val="left" w:pos="720"/>
          <w:tab w:val="left" w:pos="4085"/>
        </w:tabs>
        <w:jc w:val="both"/>
        <w:rPr>
          <w:sz w:val="24"/>
          <w:szCs w:val="24"/>
        </w:rPr>
      </w:pPr>
      <w:r>
        <w:rPr>
          <w:color w:val="000000"/>
          <w:sz w:val="24"/>
          <w:szCs w:val="24"/>
        </w:rPr>
        <w:t>10. Подтягивания на руках. Количество раз в серии устанавливают  индивидуально. Повторить 2—3 серии.  Между, сериями  активная пауза 30—60 с.</w:t>
      </w:r>
      <w:r>
        <w:rPr>
          <w:color w:val="000000"/>
          <w:sz w:val="24"/>
          <w:szCs w:val="24"/>
        </w:rPr>
        <w:tab/>
      </w:r>
    </w:p>
    <w:p w:rsidR="00C32B63" w:rsidRDefault="00C32B63">
      <w:pPr>
        <w:shd w:val="clear" w:color="auto" w:fill="FFFFFF"/>
        <w:tabs>
          <w:tab w:val="left" w:pos="180"/>
          <w:tab w:val="left" w:pos="720"/>
          <w:tab w:val="left" w:pos="3134"/>
          <w:tab w:val="left" w:pos="4632"/>
        </w:tabs>
        <w:jc w:val="both"/>
        <w:rPr>
          <w:sz w:val="24"/>
          <w:szCs w:val="24"/>
        </w:rPr>
      </w:pPr>
      <w:r>
        <w:rPr>
          <w:color w:val="000000"/>
          <w:sz w:val="24"/>
          <w:szCs w:val="24"/>
        </w:rPr>
        <w:t>11. Прыжок с разбегу через канаву. Повторить 3—4 раза без пауз между прыжками.</w:t>
      </w:r>
      <w:r>
        <w:rPr>
          <w:color w:val="000000"/>
          <w:sz w:val="24"/>
          <w:szCs w:val="24"/>
        </w:rPr>
        <w:tab/>
      </w:r>
    </w:p>
    <w:p w:rsidR="00C32B63" w:rsidRDefault="00C32B63">
      <w:pPr>
        <w:shd w:val="clear" w:color="auto" w:fill="FFFFFF"/>
        <w:tabs>
          <w:tab w:val="left" w:pos="180"/>
          <w:tab w:val="left" w:pos="720"/>
          <w:tab w:val="left" w:pos="4584"/>
          <w:tab w:val="left" w:pos="6691"/>
        </w:tabs>
        <w:jc w:val="both"/>
        <w:rPr>
          <w:sz w:val="24"/>
          <w:szCs w:val="24"/>
        </w:rPr>
      </w:pPr>
      <w:r>
        <w:rPr>
          <w:color w:val="000000"/>
          <w:sz w:val="24"/>
          <w:szCs w:val="24"/>
        </w:rPr>
        <w:t>12. Бег трусцой 5—10 мин.</w:t>
      </w:r>
      <w:r>
        <w:rPr>
          <w:color w:val="000000"/>
          <w:sz w:val="24"/>
          <w:szCs w:val="24"/>
        </w:rPr>
        <w:tab/>
      </w:r>
    </w:p>
    <w:p w:rsidR="00C32B63" w:rsidRDefault="00C32B63">
      <w:pPr>
        <w:shd w:val="clear" w:color="auto" w:fill="FFFFFF"/>
        <w:tabs>
          <w:tab w:val="left" w:pos="180"/>
          <w:tab w:val="left" w:pos="720"/>
          <w:tab w:val="left" w:pos="3677"/>
        </w:tabs>
        <w:jc w:val="both"/>
        <w:rPr>
          <w:sz w:val="24"/>
          <w:szCs w:val="24"/>
        </w:rPr>
      </w:pPr>
      <w:r>
        <w:rPr>
          <w:color w:val="000000"/>
          <w:sz w:val="24"/>
          <w:szCs w:val="24"/>
        </w:rPr>
        <w:t>13. На бегу  10—г 15 подскоков поочередно, отталкиваясь ногой на каждый 3-й шаг. Т. с.</w:t>
      </w:r>
      <w:r>
        <w:rPr>
          <w:color w:val="000000"/>
          <w:sz w:val="24"/>
          <w:szCs w:val="24"/>
        </w:rPr>
        <w:tab/>
      </w:r>
    </w:p>
    <w:p w:rsidR="00C32B63" w:rsidRDefault="00C32B63">
      <w:pPr>
        <w:shd w:val="clear" w:color="auto" w:fill="FFFFFF"/>
        <w:tabs>
          <w:tab w:val="left" w:pos="180"/>
          <w:tab w:val="left" w:pos="720"/>
        </w:tabs>
        <w:jc w:val="both"/>
        <w:rPr>
          <w:sz w:val="24"/>
          <w:szCs w:val="24"/>
        </w:rPr>
      </w:pPr>
      <w:r>
        <w:rPr>
          <w:color w:val="000000"/>
          <w:sz w:val="24"/>
          <w:szCs w:val="24"/>
        </w:rPr>
        <w:t>14. Отжимания на руках в упоре лежа. 2—3 серии до установ</w:t>
      </w:r>
      <w:r>
        <w:rPr>
          <w:color w:val="000000"/>
          <w:sz w:val="24"/>
          <w:szCs w:val="24"/>
        </w:rPr>
        <w:softHyphen/>
        <w:t>ленного от МТ  количества раз.  Между сериями   активная  пауза 45—60 с.</w:t>
      </w:r>
    </w:p>
    <w:p w:rsidR="00C32B63" w:rsidRDefault="00C32B63">
      <w:pPr>
        <w:shd w:val="clear" w:color="auto" w:fill="FFFFFF"/>
        <w:tabs>
          <w:tab w:val="left" w:pos="180"/>
          <w:tab w:val="left" w:pos="720"/>
          <w:tab w:val="left" w:pos="6130"/>
        </w:tabs>
        <w:jc w:val="both"/>
        <w:rPr>
          <w:sz w:val="24"/>
          <w:szCs w:val="24"/>
        </w:rPr>
      </w:pPr>
      <w:r>
        <w:rPr>
          <w:color w:val="000000"/>
          <w:sz w:val="24"/>
          <w:szCs w:val="24"/>
        </w:rPr>
        <w:t>15. Ходьба 2—3 мин. Т. м.</w:t>
      </w:r>
      <w:r>
        <w:rPr>
          <w:color w:val="000000"/>
          <w:sz w:val="24"/>
          <w:szCs w:val="24"/>
        </w:rPr>
        <w:tab/>
      </w:r>
    </w:p>
    <w:p w:rsidR="00C32B63" w:rsidRDefault="00C32B63">
      <w:pPr>
        <w:shd w:val="clear" w:color="auto" w:fill="FFFFFF"/>
        <w:tabs>
          <w:tab w:val="left" w:pos="180"/>
          <w:tab w:val="left" w:pos="720"/>
        </w:tabs>
        <w:jc w:val="both"/>
        <w:rPr>
          <w:sz w:val="24"/>
          <w:szCs w:val="24"/>
        </w:rPr>
      </w:pPr>
      <w:r>
        <w:rPr>
          <w:color w:val="000000"/>
          <w:sz w:val="24"/>
          <w:szCs w:val="24"/>
        </w:rPr>
        <w:t>16. Сгибания и разгибания рук в упоре лежа сзади. 3—4 серии  до установленного от МТ количества отжиманий в каждой серии.</w:t>
      </w:r>
      <w:r>
        <w:rPr>
          <w:noProof/>
          <w:sz w:val="24"/>
          <w:szCs w:val="24"/>
        </w:rPr>
        <w:pict>
          <v:line id="_x0000_s1029" style="position:absolute;left:0;text-align:left;z-index:251651584;mso-position-horizontal-relative:margin;mso-position-vertical-relative:text" from="775.9pt,-284.15pt" to="775.9pt,275.55pt" o:allowincell="f" strokeweight="2.65pt">
            <w10:wrap anchorx="margin"/>
          </v:line>
        </w:pict>
      </w:r>
      <w:r>
        <w:rPr>
          <w:noProof/>
          <w:sz w:val="24"/>
          <w:szCs w:val="24"/>
        </w:rPr>
        <w:pict>
          <v:line id="_x0000_s1030" style="position:absolute;left:0;text-align:left;z-index:251652608;mso-position-horizontal-relative:margin;mso-position-vertical-relative:text" from="773.05pt,-7.2pt" to="773.05pt,82.55pt" o:allowincell="f" strokeweight=".25pt">
            <w10:wrap anchorx="margin"/>
          </v:line>
        </w:pict>
      </w:r>
      <w:r>
        <w:rPr>
          <w:noProof/>
          <w:sz w:val="24"/>
          <w:szCs w:val="24"/>
        </w:rPr>
        <w:pict>
          <v:line id="_x0000_s1031" style="position:absolute;left:0;text-align:left;z-index:251653632;mso-position-horizontal-relative:margin;mso-position-vertical-relative:text" from="772.55pt,184.3pt" to="772.55pt,212.15pt" o:allowincell="f" strokeweight=".25pt">
            <w10:wrap anchorx="margin"/>
          </v:line>
        </w:pict>
      </w:r>
      <w:r>
        <w:rPr>
          <w:color w:val="000000"/>
          <w:sz w:val="24"/>
          <w:szCs w:val="24"/>
        </w:rPr>
        <w:t xml:space="preserve"> Между сериями активная пауза 45—60 с. Т. с.</w:t>
      </w:r>
    </w:p>
    <w:p w:rsidR="00C32B63" w:rsidRDefault="00C32B63">
      <w:pPr>
        <w:numPr>
          <w:ilvl w:val="0"/>
          <w:numId w:val="12"/>
        </w:numPr>
        <w:shd w:val="clear" w:color="auto" w:fill="FFFFFF"/>
        <w:tabs>
          <w:tab w:val="left" w:pos="180"/>
          <w:tab w:val="left" w:pos="720"/>
        </w:tabs>
        <w:jc w:val="both"/>
        <w:rPr>
          <w:color w:val="000000"/>
          <w:sz w:val="24"/>
          <w:szCs w:val="24"/>
        </w:rPr>
      </w:pPr>
      <w:r>
        <w:rPr>
          <w:color w:val="000000"/>
          <w:sz w:val="24"/>
          <w:szCs w:val="24"/>
        </w:rPr>
        <w:t>Ускоренная ходьба, переходящая в бег, 1 мин.</w:t>
      </w:r>
    </w:p>
    <w:p w:rsidR="00C32B63" w:rsidRDefault="00C32B63">
      <w:pPr>
        <w:numPr>
          <w:ilvl w:val="0"/>
          <w:numId w:val="12"/>
        </w:numPr>
        <w:shd w:val="clear" w:color="auto" w:fill="FFFFFF"/>
        <w:tabs>
          <w:tab w:val="left" w:pos="180"/>
          <w:tab w:val="left" w:pos="720"/>
        </w:tabs>
        <w:jc w:val="both"/>
        <w:rPr>
          <w:color w:val="000000"/>
          <w:sz w:val="24"/>
          <w:szCs w:val="24"/>
        </w:rPr>
      </w:pPr>
      <w:r>
        <w:rPr>
          <w:color w:val="000000"/>
          <w:sz w:val="24"/>
          <w:szCs w:val="24"/>
        </w:rPr>
        <w:t>Бег трусцой 3—5 мин.</w:t>
      </w:r>
    </w:p>
    <w:p w:rsidR="00C32B63" w:rsidRDefault="00C32B63">
      <w:pPr>
        <w:numPr>
          <w:ilvl w:val="0"/>
          <w:numId w:val="12"/>
        </w:numPr>
        <w:shd w:val="clear" w:color="auto" w:fill="FFFFFF"/>
        <w:tabs>
          <w:tab w:val="left" w:pos="180"/>
          <w:tab w:val="left" w:pos="720"/>
        </w:tabs>
        <w:jc w:val="both"/>
        <w:rPr>
          <w:color w:val="000000"/>
          <w:sz w:val="24"/>
          <w:szCs w:val="24"/>
        </w:rPr>
      </w:pPr>
      <w:r>
        <w:rPr>
          <w:color w:val="000000"/>
          <w:sz w:val="24"/>
          <w:szCs w:val="24"/>
        </w:rPr>
        <w:t>Прыжки в высоту с разбега через куст или другое препят</w:t>
      </w:r>
      <w:r>
        <w:rPr>
          <w:color w:val="000000"/>
          <w:sz w:val="24"/>
          <w:szCs w:val="24"/>
        </w:rPr>
        <w:softHyphen/>
        <w:t>ствие. 4—5 подходов без перерыва для отдыха.</w:t>
      </w:r>
    </w:p>
    <w:p w:rsidR="00C32B63" w:rsidRDefault="00C32B63">
      <w:pPr>
        <w:numPr>
          <w:ilvl w:val="0"/>
          <w:numId w:val="12"/>
        </w:numPr>
        <w:shd w:val="clear" w:color="auto" w:fill="FFFFFF"/>
        <w:tabs>
          <w:tab w:val="left" w:pos="180"/>
          <w:tab w:val="left" w:pos="720"/>
        </w:tabs>
        <w:jc w:val="both"/>
        <w:rPr>
          <w:color w:val="000000"/>
          <w:sz w:val="24"/>
          <w:szCs w:val="24"/>
        </w:rPr>
      </w:pPr>
      <w:r>
        <w:rPr>
          <w:color w:val="000000"/>
          <w:sz w:val="24"/>
          <w:szCs w:val="24"/>
        </w:rPr>
        <w:t>Медленная   ходьба   к   следующему   препятствию.   Отжима</w:t>
      </w:r>
      <w:r>
        <w:rPr>
          <w:color w:val="000000"/>
          <w:sz w:val="24"/>
          <w:szCs w:val="24"/>
        </w:rPr>
        <w:softHyphen/>
        <w:t>ние  бревна  поочередно  руками.  Вес  бревна должен  быть таким, чтобы предельное МТ было не более  10—12 раз.  2—3 серии  от</w:t>
      </w:r>
      <w:r>
        <w:rPr>
          <w:color w:val="000000"/>
          <w:sz w:val="24"/>
          <w:szCs w:val="24"/>
        </w:rPr>
        <w:softHyphen/>
        <w:t>жиманий с паузами 45—60 с.</w:t>
      </w:r>
    </w:p>
    <w:p w:rsidR="00C32B63" w:rsidRDefault="00C32B63">
      <w:pPr>
        <w:shd w:val="clear" w:color="auto" w:fill="FFFFFF"/>
        <w:tabs>
          <w:tab w:val="left" w:pos="180"/>
        </w:tabs>
        <w:jc w:val="both"/>
        <w:rPr>
          <w:sz w:val="24"/>
          <w:szCs w:val="24"/>
        </w:rPr>
      </w:pPr>
      <w:r>
        <w:rPr>
          <w:color w:val="000000"/>
          <w:sz w:val="24"/>
          <w:szCs w:val="24"/>
        </w:rPr>
        <w:t>21. Бег трусцой 400—500 м.</w:t>
      </w:r>
    </w:p>
    <w:p w:rsidR="00C32B63" w:rsidRDefault="00C32B63">
      <w:pPr>
        <w:shd w:val="clear" w:color="auto" w:fill="FFFFFF"/>
        <w:tabs>
          <w:tab w:val="left" w:pos="180"/>
        </w:tabs>
        <w:jc w:val="center"/>
        <w:rPr>
          <w:b/>
          <w:sz w:val="24"/>
          <w:szCs w:val="24"/>
        </w:rPr>
      </w:pPr>
      <w:r>
        <w:rPr>
          <w:b/>
          <w:color w:val="000000"/>
          <w:sz w:val="24"/>
          <w:szCs w:val="24"/>
        </w:rPr>
        <w:t>Заключительная   часть</w:t>
      </w:r>
    </w:p>
    <w:p w:rsidR="00C32B63" w:rsidRDefault="00C32B63">
      <w:pPr>
        <w:numPr>
          <w:ilvl w:val="0"/>
          <w:numId w:val="13"/>
        </w:numPr>
        <w:shd w:val="clear" w:color="auto" w:fill="FFFFFF"/>
        <w:tabs>
          <w:tab w:val="left" w:pos="180"/>
          <w:tab w:val="left" w:pos="715"/>
        </w:tabs>
        <w:rPr>
          <w:color w:val="000000"/>
          <w:sz w:val="24"/>
          <w:szCs w:val="24"/>
        </w:rPr>
      </w:pPr>
      <w:r>
        <w:rPr>
          <w:color w:val="000000"/>
          <w:sz w:val="24"/>
          <w:szCs w:val="24"/>
        </w:rPr>
        <w:t>Ходьба 5—8 мин. Т. м.</w:t>
      </w:r>
    </w:p>
    <w:p w:rsidR="00C32B63" w:rsidRDefault="00C32B63">
      <w:pPr>
        <w:numPr>
          <w:ilvl w:val="0"/>
          <w:numId w:val="13"/>
        </w:numPr>
        <w:shd w:val="clear" w:color="auto" w:fill="FFFFFF"/>
        <w:tabs>
          <w:tab w:val="left" w:pos="180"/>
          <w:tab w:val="left" w:pos="715"/>
        </w:tabs>
        <w:rPr>
          <w:color w:val="000000"/>
          <w:sz w:val="24"/>
          <w:szCs w:val="24"/>
        </w:rPr>
      </w:pPr>
      <w:r>
        <w:rPr>
          <w:color w:val="000000"/>
          <w:sz w:val="24"/>
          <w:szCs w:val="24"/>
        </w:rPr>
        <w:t>Дыхательные упражнения на ходу. Т. м.</w:t>
      </w:r>
    </w:p>
    <w:p w:rsidR="00C32B63" w:rsidRDefault="00C32B63">
      <w:pPr>
        <w:numPr>
          <w:ilvl w:val="0"/>
          <w:numId w:val="13"/>
        </w:numPr>
        <w:shd w:val="clear" w:color="auto" w:fill="FFFFFF"/>
        <w:tabs>
          <w:tab w:val="left" w:pos="180"/>
          <w:tab w:val="left" w:pos="715"/>
        </w:tabs>
        <w:rPr>
          <w:color w:val="000000"/>
          <w:sz w:val="24"/>
          <w:szCs w:val="24"/>
        </w:rPr>
      </w:pPr>
      <w:r>
        <w:rPr>
          <w:color w:val="000000"/>
          <w:sz w:val="24"/>
          <w:szCs w:val="24"/>
        </w:rPr>
        <w:t>Проверка пульса.</w:t>
      </w:r>
      <w:r>
        <w:rPr>
          <w:color w:val="000000"/>
          <w:sz w:val="24"/>
          <w:szCs w:val="24"/>
        </w:rPr>
        <w:br/>
        <w:t>Водные процедуры.</w:t>
      </w:r>
    </w:p>
    <w:p w:rsidR="00C32B63" w:rsidRDefault="00C32B63">
      <w:pPr>
        <w:shd w:val="clear" w:color="auto" w:fill="FFFFFF"/>
        <w:ind w:firstLine="326"/>
        <w:jc w:val="both"/>
        <w:rPr>
          <w:color w:val="000000"/>
          <w:sz w:val="24"/>
          <w:szCs w:val="24"/>
        </w:rPr>
        <w:sectPr w:rsidR="00C32B63">
          <w:pgSz w:w="11906" w:h="16838"/>
          <w:pgMar w:top="1134" w:right="851" w:bottom="1134" w:left="1701" w:header="709" w:footer="709" w:gutter="0"/>
          <w:cols w:space="708"/>
          <w:docGrid w:linePitch="360"/>
        </w:sectPr>
      </w:pPr>
      <w:r>
        <w:rPr>
          <w:b/>
          <w:color w:val="000000"/>
          <w:sz w:val="24"/>
          <w:szCs w:val="24"/>
        </w:rPr>
        <w:t>Примечание.</w:t>
      </w:r>
      <w:r>
        <w:rPr>
          <w:color w:val="000000"/>
          <w:sz w:val="24"/>
          <w:szCs w:val="24"/>
        </w:rPr>
        <w:t xml:space="preserve"> Дозировка в беге уточняется для каждого занимающегося в зависимости от состояния его физической подготовленности. Допускается замена бега быстрой ходьбой.</w:t>
      </w:r>
    </w:p>
    <w:p w:rsidR="00C32B63" w:rsidRDefault="00C32B63">
      <w:pPr>
        <w:shd w:val="clear" w:color="auto" w:fill="FFFFFF"/>
        <w:ind w:firstLine="326"/>
        <w:jc w:val="both"/>
        <w:rPr>
          <w:sz w:val="24"/>
          <w:szCs w:val="24"/>
        </w:rPr>
      </w:pPr>
    </w:p>
    <w:p w:rsidR="00C32B63" w:rsidRDefault="00C32B63">
      <w:pPr>
        <w:shd w:val="clear" w:color="auto" w:fill="FFFFFF"/>
        <w:ind w:firstLine="326"/>
        <w:jc w:val="both"/>
        <w:rPr>
          <w:sz w:val="24"/>
          <w:szCs w:val="24"/>
        </w:rPr>
      </w:pPr>
    </w:p>
    <w:p w:rsidR="00C32B63" w:rsidRDefault="00C32B63">
      <w:pPr>
        <w:shd w:val="clear" w:color="auto" w:fill="FFFFFF"/>
        <w:ind w:firstLine="326"/>
        <w:jc w:val="both"/>
        <w:rPr>
          <w:sz w:val="24"/>
          <w:szCs w:val="24"/>
        </w:rPr>
      </w:pPr>
    </w:p>
    <w:p w:rsidR="00C32B63" w:rsidRDefault="00C32B63">
      <w:pPr>
        <w:shd w:val="clear" w:color="auto" w:fill="FFFFFF"/>
        <w:ind w:firstLine="326"/>
        <w:jc w:val="both"/>
        <w:rPr>
          <w:sz w:val="24"/>
          <w:szCs w:val="24"/>
        </w:rPr>
      </w:pPr>
    </w:p>
    <w:p w:rsidR="00C32B63" w:rsidRDefault="00C32B63">
      <w:pPr>
        <w:shd w:val="clear" w:color="auto" w:fill="FFFFFF"/>
        <w:ind w:firstLine="326"/>
        <w:jc w:val="both"/>
        <w:rPr>
          <w:sz w:val="24"/>
          <w:szCs w:val="24"/>
        </w:rPr>
      </w:pPr>
    </w:p>
    <w:p w:rsidR="00C32B63" w:rsidRDefault="00CE50C4">
      <w:pPr>
        <w:shd w:val="clear" w:color="auto" w:fill="FFFFFF"/>
        <w:ind w:firstLine="326"/>
        <w:jc w:val="both"/>
        <w:rPr>
          <w:sz w:val="24"/>
          <w:szCs w:val="24"/>
        </w:rPr>
      </w:pPr>
      <w:r>
        <w:rPr>
          <w:noProof/>
          <w:sz w:val="24"/>
          <w:szCs w:val="24"/>
        </w:rPr>
        <w:drawing>
          <wp:inline distT="0" distB="0" distL="0" distR="0">
            <wp:extent cx="9248775" cy="357187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srcRect/>
                    <a:stretch>
                      <a:fillRect/>
                    </a:stretch>
                  </pic:blipFill>
                  <pic:spPr bwMode="auto">
                    <a:xfrm>
                      <a:off x="0" y="0"/>
                      <a:ext cx="9248775" cy="3571875"/>
                    </a:xfrm>
                    <a:prstGeom prst="rect">
                      <a:avLst/>
                    </a:prstGeom>
                    <a:noFill/>
                    <a:ln w="9525">
                      <a:noFill/>
                      <a:miter lim="800000"/>
                      <a:headEnd/>
                      <a:tailEnd/>
                    </a:ln>
                  </pic:spPr>
                </pic:pic>
              </a:graphicData>
            </a:graphic>
          </wp:inline>
        </w:drawing>
      </w:r>
    </w:p>
    <w:p w:rsidR="00C32B63" w:rsidRDefault="00C32B63">
      <w:pPr>
        <w:shd w:val="clear" w:color="auto" w:fill="FFFFFF"/>
        <w:ind w:firstLine="326"/>
        <w:jc w:val="both"/>
        <w:rPr>
          <w:sz w:val="24"/>
          <w:szCs w:val="24"/>
        </w:rPr>
      </w:pPr>
    </w:p>
    <w:p w:rsidR="00C32B63" w:rsidRDefault="00C32B63">
      <w:pPr>
        <w:shd w:val="clear" w:color="auto" w:fill="FFFFFF"/>
        <w:ind w:firstLine="326"/>
        <w:jc w:val="both"/>
        <w:rPr>
          <w:sz w:val="24"/>
          <w:szCs w:val="24"/>
        </w:rPr>
      </w:pPr>
    </w:p>
    <w:p w:rsidR="00C32B63" w:rsidRDefault="00C32B63">
      <w:pPr>
        <w:shd w:val="clear" w:color="auto" w:fill="FFFFFF"/>
        <w:ind w:firstLine="326"/>
        <w:jc w:val="both"/>
        <w:rPr>
          <w:sz w:val="24"/>
          <w:szCs w:val="24"/>
        </w:rPr>
      </w:pPr>
    </w:p>
    <w:p w:rsidR="00C32B63" w:rsidRDefault="00C32B63">
      <w:pPr>
        <w:shd w:val="clear" w:color="auto" w:fill="FFFFFF"/>
        <w:ind w:firstLine="326"/>
        <w:jc w:val="both"/>
        <w:rPr>
          <w:sz w:val="24"/>
          <w:szCs w:val="24"/>
        </w:rPr>
      </w:pPr>
    </w:p>
    <w:p w:rsidR="00C32B63" w:rsidRDefault="00C32B63">
      <w:pPr>
        <w:rPr>
          <w:sz w:val="24"/>
          <w:szCs w:val="24"/>
        </w:rPr>
      </w:pPr>
    </w:p>
    <w:p w:rsidR="00C32B63" w:rsidRDefault="00C32B63">
      <w:pPr>
        <w:rPr>
          <w:sz w:val="24"/>
          <w:szCs w:val="24"/>
        </w:rPr>
      </w:pPr>
    </w:p>
    <w:p w:rsidR="00C32B63" w:rsidRDefault="00C32B63">
      <w:pPr>
        <w:rPr>
          <w:sz w:val="24"/>
          <w:szCs w:val="24"/>
        </w:rPr>
      </w:pPr>
    </w:p>
    <w:p w:rsidR="00C32B63" w:rsidRDefault="00C32B63">
      <w:pPr>
        <w:rPr>
          <w:sz w:val="24"/>
          <w:szCs w:val="24"/>
        </w:rPr>
        <w:sectPr w:rsidR="00C32B63">
          <w:pgSz w:w="16838" w:h="11906" w:orient="landscape"/>
          <w:pgMar w:top="1701" w:right="1134" w:bottom="851" w:left="1134" w:header="709" w:footer="709" w:gutter="0"/>
          <w:cols w:space="708"/>
          <w:docGrid w:linePitch="360"/>
        </w:sectPr>
      </w:pPr>
    </w:p>
    <w:p w:rsidR="00C32B63" w:rsidRDefault="00C32B63">
      <w:pPr>
        <w:shd w:val="clear" w:color="auto" w:fill="FFFFFF"/>
        <w:ind w:firstLine="326"/>
        <w:jc w:val="both"/>
        <w:rPr>
          <w:sz w:val="24"/>
          <w:szCs w:val="24"/>
        </w:rPr>
      </w:pPr>
    </w:p>
    <w:p w:rsidR="00C32B63" w:rsidRDefault="00C32B63">
      <w:pPr>
        <w:pStyle w:val="1"/>
        <w:rPr>
          <w:kern w:val="0"/>
        </w:rPr>
      </w:pPr>
      <w:r>
        <w:rPr>
          <w:kern w:val="0"/>
        </w:rPr>
        <w:t>КОМПЛЕКС 3</w:t>
      </w:r>
    </w:p>
    <w:p w:rsidR="00C32B63" w:rsidRDefault="00C32B63">
      <w:pPr>
        <w:shd w:val="clear" w:color="auto" w:fill="FFFFFF"/>
        <w:jc w:val="center"/>
        <w:rPr>
          <w:b/>
          <w:sz w:val="24"/>
          <w:szCs w:val="24"/>
        </w:rPr>
      </w:pPr>
      <w:r>
        <w:rPr>
          <w:b/>
          <w:bCs/>
          <w:color w:val="000000"/>
          <w:sz w:val="24"/>
          <w:szCs w:val="24"/>
        </w:rPr>
        <w:t>Тропа здоровья способом круговой тренировки для 18—30-летних</w:t>
      </w:r>
    </w:p>
    <w:p w:rsidR="00C32B63" w:rsidRDefault="00C32B63">
      <w:pPr>
        <w:shd w:val="clear" w:color="auto" w:fill="FFFFFF"/>
        <w:ind w:firstLine="708"/>
        <w:jc w:val="both"/>
        <w:rPr>
          <w:sz w:val="24"/>
          <w:szCs w:val="24"/>
        </w:rPr>
      </w:pPr>
      <w:r>
        <w:rPr>
          <w:color w:val="000000"/>
          <w:sz w:val="24"/>
          <w:szCs w:val="24"/>
        </w:rPr>
        <w:t>Примерный комплекс упражнений на тропе здоровья с исполь</w:t>
      </w:r>
      <w:r>
        <w:rPr>
          <w:color w:val="000000"/>
          <w:sz w:val="24"/>
          <w:szCs w:val="24"/>
        </w:rPr>
        <w:softHyphen/>
        <w:t>зованием парных упражнений. Упражнения вдвоем очень эмоцио</w:t>
      </w:r>
      <w:r>
        <w:rPr>
          <w:color w:val="000000"/>
          <w:sz w:val="24"/>
          <w:szCs w:val="24"/>
        </w:rPr>
        <w:softHyphen/>
        <w:t>нальны и полезны своим чередованием изотонических (динами</w:t>
      </w:r>
      <w:r>
        <w:rPr>
          <w:color w:val="000000"/>
          <w:sz w:val="24"/>
          <w:szCs w:val="24"/>
        </w:rPr>
        <w:softHyphen/>
        <w:t>ческих) нагрузок с изометрическими (статическими), которые возникают при напряженном удержании партнера, выполняюще</w:t>
      </w:r>
      <w:r>
        <w:rPr>
          <w:color w:val="000000"/>
          <w:sz w:val="24"/>
          <w:szCs w:val="24"/>
        </w:rPr>
        <w:softHyphen/>
        <w:t>го динамическое упражнение.</w:t>
      </w:r>
    </w:p>
    <w:p w:rsidR="00C32B63" w:rsidRDefault="00C32B63">
      <w:pPr>
        <w:shd w:val="clear" w:color="auto" w:fill="FFFFFF"/>
        <w:ind w:firstLine="317"/>
        <w:rPr>
          <w:sz w:val="24"/>
          <w:szCs w:val="24"/>
        </w:rPr>
      </w:pPr>
      <w:r>
        <w:rPr>
          <w:color w:val="000000"/>
          <w:sz w:val="24"/>
          <w:szCs w:val="24"/>
        </w:rPr>
        <w:t>Смену ролей партнеров надо выполнять без пауз.</w:t>
      </w:r>
    </w:p>
    <w:p w:rsidR="00C32B63" w:rsidRDefault="00C32B63">
      <w:pPr>
        <w:shd w:val="clear" w:color="auto" w:fill="FFFFFF"/>
        <w:ind w:firstLine="317"/>
        <w:jc w:val="both"/>
        <w:rPr>
          <w:sz w:val="24"/>
          <w:szCs w:val="24"/>
        </w:rPr>
      </w:pPr>
      <w:r>
        <w:rPr>
          <w:color w:val="000000"/>
          <w:sz w:val="24"/>
          <w:szCs w:val="24"/>
        </w:rPr>
        <w:t>Занятия проводятся непрерывным или экстенсивным интер</w:t>
      </w:r>
      <w:r>
        <w:rPr>
          <w:color w:val="000000"/>
          <w:sz w:val="24"/>
          <w:szCs w:val="24"/>
        </w:rPr>
        <w:softHyphen/>
        <w:t>вальным методом с применением способа круговой тренировки в основной части занятий. Предварительно проводят контроль</w:t>
      </w:r>
      <w:r>
        <w:rPr>
          <w:color w:val="000000"/>
          <w:sz w:val="24"/>
          <w:szCs w:val="24"/>
        </w:rPr>
        <w:softHyphen/>
        <w:t>ные испытания (тестирование) на предельное количество повто</w:t>
      </w:r>
      <w:r>
        <w:rPr>
          <w:color w:val="000000"/>
          <w:sz w:val="24"/>
          <w:szCs w:val="24"/>
        </w:rPr>
        <w:softHyphen/>
        <w:t>рений силовых упражнений (7, 8, 9, 10, 11, 13) каждым зани</w:t>
      </w:r>
      <w:r>
        <w:rPr>
          <w:color w:val="000000"/>
          <w:sz w:val="24"/>
          <w:szCs w:val="24"/>
        </w:rPr>
        <w:softHyphen/>
        <w:t>мающимся.</w:t>
      </w:r>
    </w:p>
    <w:p w:rsidR="00C32B63" w:rsidRDefault="00C32B63">
      <w:pPr>
        <w:ind w:firstLine="317"/>
        <w:jc w:val="both"/>
        <w:rPr>
          <w:color w:val="000000"/>
          <w:sz w:val="24"/>
          <w:szCs w:val="24"/>
        </w:rPr>
      </w:pPr>
      <w:r>
        <w:rPr>
          <w:color w:val="000000"/>
          <w:sz w:val="24"/>
          <w:szCs w:val="24"/>
        </w:rPr>
        <w:t>Первые 2—3 месяца занятий индивидуальной нормой может</w:t>
      </w:r>
      <w:r>
        <w:rPr>
          <w:color w:val="000000"/>
          <w:sz w:val="24"/>
          <w:szCs w:val="24"/>
        </w:rPr>
        <w:br/>
        <w:t>быть одна четверть или половина максимального числа повторе-</w:t>
      </w:r>
      <w:r>
        <w:rPr>
          <w:color w:val="000000"/>
          <w:sz w:val="24"/>
          <w:szCs w:val="24"/>
        </w:rPr>
        <w:br/>
        <w:t>ний(25% или 50% МТ).</w:t>
      </w:r>
    </w:p>
    <w:p w:rsidR="00C32B63" w:rsidRDefault="00C32B63">
      <w:pPr>
        <w:shd w:val="clear" w:color="auto" w:fill="FFFFFF"/>
        <w:ind w:firstLine="336"/>
        <w:jc w:val="both"/>
        <w:rPr>
          <w:sz w:val="24"/>
          <w:szCs w:val="24"/>
        </w:rPr>
      </w:pPr>
      <w:r>
        <w:rPr>
          <w:noProof/>
          <w:sz w:val="24"/>
          <w:szCs w:val="24"/>
        </w:rPr>
        <w:pict>
          <v:line id="_x0000_s1033" style="position:absolute;left:0;text-align:left;z-index:251654656;mso-position-horizontal-relative:margin" from="797.3pt,-27.1pt" to="797.3pt,533.55pt" o:allowincell="f" strokeweight="2.15pt">
            <w10:wrap anchorx="margin"/>
          </v:line>
        </w:pict>
      </w:r>
      <w:r>
        <w:rPr>
          <w:noProof/>
          <w:sz w:val="24"/>
          <w:szCs w:val="24"/>
        </w:rPr>
        <w:pict>
          <v:line id="_x0000_s1034" style="position:absolute;left:0;text-align:left;z-index:251655680;mso-position-horizontal-relative:margin" from="794.9pt,-18.5pt" to="794.9pt,6pt" o:allowincell="f" strokeweight=".25pt">
            <w10:wrap anchorx="margin"/>
          </v:line>
        </w:pict>
      </w:r>
      <w:r>
        <w:rPr>
          <w:noProof/>
          <w:sz w:val="24"/>
          <w:szCs w:val="24"/>
        </w:rPr>
        <w:pict>
          <v:line id="_x0000_s1035" style="position:absolute;left:0;text-align:left;z-index:251656704;mso-position-horizontal-relative:margin" from="795.35pt,110.15pt" to="795.35pt,237.35pt" o:allowincell="f" strokeweight=".25pt">
            <w10:wrap anchorx="margin"/>
          </v:line>
        </w:pict>
      </w:r>
      <w:r>
        <w:rPr>
          <w:noProof/>
          <w:sz w:val="24"/>
          <w:szCs w:val="24"/>
        </w:rPr>
        <w:pict>
          <v:line id="_x0000_s1036" style="position:absolute;left:0;text-align:left;z-index:251657728;mso-position-horizontal-relative:margin" from="791.05pt,124.55pt" to="791.05pt,475.9pt" o:allowincell="f" strokeweight=".25pt">
            <w10:wrap anchorx="margin"/>
          </v:line>
        </w:pict>
      </w:r>
      <w:r>
        <w:rPr>
          <w:noProof/>
          <w:sz w:val="24"/>
          <w:szCs w:val="24"/>
        </w:rPr>
        <w:pict>
          <v:line id="_x0000_s1037" style="position:absolute;left:0;text-align:left;z-index:251658752;mso-position-horizontal-relative:margin" from="795.85pt,179.3pt" to="795.85pt,337.7pt" o:allowincell="f" strokeweight=".5pt">
            <w10:wrap anchorx="margin"/>
          </v:line>
        </w:pict>
      </w:r>
      <w:r>
        <w:rPr>
          <w:color w:val="000000"/>
          <w:sz w:val="24"/>
          <w:szCs w:val="24"/>
        </w:rPr>
        <w:t>При непрерывном методе занятий для повышения нагрузки можно увеличивать количество повторений каждого упражнения, но для оздоровительных занятий нагрузка не должна превышать 75% МТ.</w:t>
      </w:r>
    </w:p>
    <w:p w:rsidR="00C32B63" w:rsidRDefault="00C32B63">
      <w:pPr>
        <w:shd w:val="clear" w:color="auto" w:fill="FFFFFF"/>
        <w:ind w:firstLine="336"/>
        <w:jc w:val="both"/>
        <w:rPr>
          <w:sz w:val="24"/>
          <w:szCs w:val="24"/>
        </w:rPr>
      </w:pPr>
      <w:r>
        <w:rPr>
          <w:color w:val="000000"/>
          <w:sz w:val="24"/>
          <w:szCs w:val="24"/>
        </w:rPr>
        <w:t>Упражнения выполняют энергично, но не торопясь, чтобы не снизить качества выполнения упражнений. Время прохождения кругов не устанавливается. После прохождения каждого круга делается пауза 2—3 мин для активного отдыха (упражнения на расслабление и растягивание мышц, получивших наибольшую нагрузку, упражнения на дыхание).</w:t>
      </w:r>
    </w:p>
    <w:p w:rsidR="00C32B63" w:rsidRDefault="00C32B63">
      <w:pPr>
        <w:shd w:val="clear" w:color="auto" w:fill="FFFFFF"/>
        <w:ind w:firstLine="336"/>
        <w:jc w:val="both"/>
        <w:rPr>
          <w:sz w:val="24"/>
          <w:szCs w:val="24"/>
        </w:rPr>
      </w:pPr>
      <w:r>
        <w:rPr>
          <w:color w:val="000000"/>
          <w:sz w:val="24"/>
          <w:szCs w:val="24"/>
        </w:rPr>
        <w:t>Наиболее физически подготовленные могут проводить занятия экстенсивным интервальным методом и выполнять каждое упраж</w:t>
      </w:r>
      <w:r>
        <w:rPr>
          <w:color w:val="000000"/>
          <w:sz w:val="24"/>
          <w:szCs w:val="24"/>
        </w:rPr>
        <w:softHyphen/>
        <w:t>нение тремя сериями подряд.</w:t>
      </w:r>
    </w:p>
    <w:p w:rsidR="00C32B63" w:rsidRDefault="00C32B63">
      <w:pPr>
        <w:shd w:val="clear" w:color="auto" w:fill="FFFFFF"/>
        <w:ind w:firstLine="336"/>
        <w:jc w:val="both"/>
        <w:rPr>
          <w:sz w:val="24"/>
          <w:szCs w:val="24"/>
        </w:rPr>
      </w:pPr>
      <w:r>
        <w:rPr>
          <w:color w:val="000000"/>
          <w:sz w:val="24"/>
          <w:szCs w:val="24"/>
        </w:rPr>
        <w:t>Продолжительность каждой серии от 15 до 30 с с паузами 30—60 с в зависимости от интенсивности выполнения и слож</w:t>
      </w:r>
      <w:r>
        <w:rPr>
          <w:color w:val="000000"/>
          <w:sz w:val="24"/>
          <w:szCs w:val="24"/>
        </w:rPr>
        <w:softHyphen/>
        <w:t>ности упражнений.</w:t>
      </w:r>
    </w:p>
    <w:p w:rsidR="00C32B63" w:rsidRDefault="00C32B63">
      <w:pPr>
        <w:shd w:val="clear" w:color="auto" w:fill="FFFFFF"/>
        <w:ind w:firstLine="331"/>
        <w:jc w:val="both"/>
        <w:rPr>
          <w:sz w:val="24"/>
          <w:szCs w:val="24"/>
        </w:rPr>
      </w:pPr>
      <w:r>
        <w:rPr>
          <w:color w:val="000000"/>
          <w:sz w:val="24"/>
          <w:szCs w:val="24"/>
        </w:rPr>
        <w:t>Нагрузка в изотонических упражнениях может быть увеличена за счет объема воздействия — увеличения количества упражне</w:t>
      </w:r>
      <w:r>
        <w:rPr>
          <w:color w:val="000000"/>
          <w:sz w:val="24"/>
          <w:szCs w:val="24"/>
        </w:rPr>
        <w:softHyphen/>
        <w:t>ний в каждой серии за то же время.</w:t>
      </w:r>
    </w:p>
    <w:p w:rsidR="00C32B63" w:rsidRDefault="00C32B63">
      <w:pPr>
        <w:shd w:val="clear" w:color="auto" w:fill="FFFFFF"/>
        <w:jc w:val="center"/>
        <w:rPr>
          <w:b/>
          <w:sz w:val="24"/>
          <w:szCs w:val="24"/>
        </w:rPr>
      </w:pPr>
      <w:r>
        <w:rPr>
          <w:b/>
          <w:color w:val="000000"/>
          <w:sz w:val="24"/>
          <w:szCs w:val="24"/>
        </w:rPr>
        <w:t>Подготовительная   часть</w:t>
      </w:r>
    </w:p>
    <w:p w:rsidR="00C32B63" w:rsidRDefault="00C32B63">
      <w:pPr>
        <w:numPr>
          <w:ilvl w:val="0"/>
          <w:numId w:val="14"/>
        </w:numPr>
        <w:shd w:val="clear" w:color="auto" w:fill="FFFFFF"/>
        <w:tabs>
          <w:tab w:val="left" w:pos="1051"/>
        </w:tabs>
        <w:rPr>
          <w:color w:val="000000"/>
          <w:sz w:val="24"/>
          <w:szCs w:val="24"/>
        </w:rPr>
      </w:pPr>
      <w:r>
        <w:rPr>
          <w:color w:val="000000"/>
          <w:sz w:val="24"/>
          <w:szCs w:val="24"/>
        </w:rPr>
        <w:t>Ходьба с постепенным ускорением от Т. м. до Т. б. 1—2- мин.</w:t>
      </w:r>
    </w:p>
    <w:p w:rsidR="00C32B63" w:rsidRDefault="00C32B63">
      <w:pPr>
        <w:numPr>
          <w:ilvl w:val="0"/>
          <w:numId w:val="14"/>
        </w:numPr>
        <w:shd w:val="clear" w:color="auto" w:fill="FFFFFF"/>
        <w:tabs>
          <w:tab w:val="left" w:pos="1051"/>
        </w:tabs>
        <w:rPr>
          <w:color w:val="000000"/>
          <w:sz w:val="24"/>
          <w:szCs w:val="24"/>
        </w:rPr>
      </w:pPr>
      <w:r>
        <w:rPr>
          <w:color w:val="000000"/>
          <w:sz w:val="24"/>
          <w:szCs w:val="24"/>
        </w:rPr>
        <w:t>Ходьба с высоким  подниманием  колен,   16—20  шагов.  Т. с.</w:t>
      </w:r>
    </w:p>
    <w:p w:rsidR="00C32B63" w:rsidRDefault="00C32B63">
      <w:pPr>
        <w:numPr>
          <w:ilvl w:val="0"/>
          <w:numId w:val="15"/>
        </w:numPr>
        <w:shd w:val="clear" w:color="auto" w:fill="FFFFFF"/>
        <w:tabs>
          <w:tab w:val="left" w:pos="1051"/>
        </w:tabs>
        <w:rPr>
          <w:color w:val="000000"/>
          <w:sz w:val="24"/>
          <w:szCs w:val="24"/>
        </w:rPr>
      </w:pPr>
      <w:r>
        <w:rPr>
          <w:color w:val="000000"/>
          <w:sz w:val="24"/>
          <w:szCs w:val="24"/>
        </w:rPr>
        <w:t>Ходьба с хлопками ладонями между ногами.   На 4  шага — хлопки,   наклонившись   вперед,   на   следующие   4   шага — свобод</w:t>
      </w:r>
      <w:r>
        <w:rPr>
          <w:color w:val="000000"/>
          <w:sz w:val="24"/>
          <w:szCs w:val="24"/>
        </w:rPr>
        <w:softHyphen/>
        <w:t>ная ходьба, выпрямившись. Повторить 4—6 раз.</w:t>
      </w:r>
    </w:p>
    <w:p w:rsidR="00C32B63" w:rsidRDefault="00C32B63">
      <w:pPr>
        <w:numPr>
          <w:ilvl w:val="0"/>
          <w:numId w:val="14"/>
        </w:numPr>
        <w:shd w:val="clear" w:color="auto" w:fill="FFFFFF"/>
        <w:tabs>
          <w:tab w:val="left" w:pos="1051"/>
        </w:tabs>
        <w:rPr>
          <w:color w:val="000000"/>
          <w:sz w:val="24"/>
          <w:szCs w:val="24"/>
        </w:rPr>
      </w:pPr>
      <w:r>
        <w:rPr>
          <w:color w:val="000000"/>
          <w:sz w:val="24"/>
          <w:szCs w:val="24"/>
        </w:rPr>
        <w:t>Бег прыжками широким шагом, 20—30 шагов. Т. с.</w:t>
      </w:r>
    </w:p>
    <w:p w:rsidR="00C32B63" w:rsidRDefault="00C32B63">
      <w:pPr>
        <w:shd w:val="clear" w:color="auto" w:fill="FFFFFF"/>
        <w:jc w:val="center"/>
        <w:rPr>
          <w:b/>
          <w:sz w:val="24"/>
          <w:szCs w:val="24"/>
        </w:rPr>
      </w:pPr>
      <w:r>
        <w:rPr>
          <w:b/>
          <w:color w:val="000000"/>
          <w:sz w:val="24"/>
          <w:szCs w:val="24"/>
        </w:rPr>
        <w:t>Основная часть</w:t>
      </w:r>
    </w:p>
    <w:p w:rsidR="00C32B63" w:rsidRDefault="00C32B63">
      <w:pPr>
        <w:shd w:val="clear" w:color="auto" w:fill="FFFFFF"/>
        <w:ind w:firstLine="331"/>
        <w:jc w:val="both"/>
        <w:rPr>
          <w:sz w:val="24"/>
          <w:szCs w:val="24"/>
        </w:rPr>
      </w:pPr>
      <w:r>
        <w:rPr>
          <w:color w:val="000000"/>
          <w:sz w:val="24"/>
          <w:szCs w:val="24"/>
        </w:rPr>
        <w:t>Способом круговой тренировки выполняется  1—3 круга в спокойном   неторопливом   темпе   с   активными   паузами   между   кру</w:t>
      </w:r>
      <w:r>
        <w:rPr>
          <w:color w:val="000000"/>
          <w:sz w:val="24"/>
          <w:szCs w:val="24"/>
        </w:rPr>
        <w:softHyphen/>
        <w:t>гами 2—3 мин.</w:t>
      </w:r>
    </w:p>
    <w:p w:rsidR="00C32B63" w:rsidRDefault="00C32B63">
      <w:pPr>
        <w:shd w:val="clear" w:color="auto" w:fill="FFFFFF"/>
        <w:rPr>
          <w:sz w:val="24"/>
          <w:szCs w:val="24"/>
        </w:rPr>
      </w:pPr>
      <w:r>
        <w:rPr>
          <w:color w:val="000000"/>
          <w:sz w:val="24"/>
          <w:szCs w:val="24"/>
        </w:rPr>
        <w:t xml:space="preserve">5. Переноска партнера на спине. 40—60 м. Т. с.     </w:t>
      </w:r>
      <w:r>
        <w:rPr>
          <w:color w:val="000000"/>
          <w:sz w:val="24"/>
          <w:szCs w:val="24"/>
        </w:rPr>
        <w:br/>
        <w:t>6. Хождение    на    руках    с    придерживанием    ног    партнером.</w:t>
      </w:r>
      <w:r>
        <w:rPr>
          <w:sz w:val="24"/>
          <w:szCs w:val="24"/>
        </w:rPr>
        <w:t xml:space="preserve"> </w:t>
      </w:r>
      <w:r>
        <w:rPr>
          <w:color w:val="000000"/>
          <w:sz w:val="24"/>
          <w:szCs w:val="24"/>
        </w:rPr>
        <w:t xml:space="preserve">2 раза по </w:t>
      </w:r>
      <w:smartTag w:uri="urn:schemas-microsoft-com:office:smarttags" w:element="metricconverter">
        <w:smartTagPr>
          <w:attr w:name="ProductID" w:val="10 м"/>
        </w:smartTagPr>
        <w:r>
          <w:rPr>
            <w:color w:val="000000"/>
            <w:sz w:val="24"/>
            <w:szCs w:val="24"/>
          </w:rPr>
          <w:t>10 м</w:t>
        </w:r>
      </w:smartTag>
      <w:r>
        <w:rPr>
          <w:color w:val="000000"/>
          <w:sz w:val="24"/>
          <w:szCs w:val="24"/>
        </w:rPr>
        <w:t>. Т. м.</w:t>
      </w:r>
    </w:p>
    <w:p w:rsidR="00C32B63" w:rsidRDefault="00C32B63">
      <w:pPr>
        <w:numPr>
          <w:ilvl w:val="0"/>
          <w:numId w:val="16"/>
        </w:numPr>
        <w:shd w:val="clear" w:color="auto" w:fill="FFFFFF"/>
        <w:tabs>
          <w:tab w:val="left" w:pos="1056"/>
        </w:tabs>
        <w:jc w:val="both"/>
        <w:rPr>
          <w:color w:val="000000"/>
          <w:sz w:val="24"/>
          <w:szCs w:val="24"/>
        </w:rPr>
      </w:pPr>
      <w:r>
        <w:rPr>
          <w:color w:val="000000"/>
          <w:sz w:val="24"/>
          <w:szCs w:val="24"/>
        </w:rPr>
        <w:t>Прыжки из приседа в присед с выпрямлением тела в прыжке через лежащие на земле палки (набивные мячи и т. п.) на расстоя</w:t>
      </w:r>
      <w:r>
        <w:rPr>
          <w:color w:val="000000"/>
          <w:sz w:val="24"/>
          <w:szCs w:val="24"/>
        </w:rPr>
        <w:softHyphen/>
        <w:t>нии 1 —1,5 м одна от другой. Норма — четверть или половина МТ.</w:t>
      </w:r>
    </w:p>
    <w:p w:rsidR="00C32B63" w:rsidRDefault="00C32B63">
      <w:pPr>
        <w:numPr>
          <w:ilvl w:val="0"/>
          <w:numId w:val="16"/>
        </w:numPr>
        <w:shd w:val="clear" w:color="auto" w:fill="FFFFFF"/>
        <w:tabs>
          <w:tab w:val="left" w:pos="1056"/>
        </w:tabs>
        <w:jc w:val="both"/>
        <w:rPr>
          <w:color w:val="000000"/>
          <w:sz w:val="24"/>
          <w:szCs w:val="24"/>
        </w:rPr>
      </w:pPr>
      <w:r>
        <w:rPr>
          <w:color w:val="000000"/>
          <w:sz w:val="24"/>
          <w:szCs w:val="24"/>
        </w:rPr>
        <w:t>Сгибание и разгибание в тазобедренных суставах с закреп</w:t>
      </w:r>
      <w:r>
        <w:rPr>
          <w:color w:val="000000"/>
          <w:sz w:val="24"/>
          <w:szCs w:val="24"/>
        </w:rPr>
        <w:softHyphen/>
        <w:t>ленными   ногами.   Сидя   на   земле   или   возвышенности.   Четверть или половина МТ. Т. м.</w:t>
      </w:r>
    </w:p>
    <w:p w:rsidR="00C32B63" w:rsidRDefault="00C32B63">
      <w:pPr>
        <w:numPr>
          <w:ilvl w:val="0"/>
          <w:numId w:val="16"/>
        </w:numPr>
        <w:shd w:val="clear" w:color="auto" w:fill="FFFFFF"/>
        <w:tabs>
          <w:tab w:val="left" w:pos="1056"/>
        </w:tabs>
        <w:jc w:val="both"/>
        <w:rPr>
          <w:color w:val="000000"/>
          <w:sz w:val="24"/>
          <w:szCs w:val="24"/>
        </w:rPr>
      </w:pPr>
      <w:r>
        <w:rPr>
          <w:color w:val="000000"/>
          <w:sz w:val="24"/>
          <w:szCs w:val="24"/>
        </w:rPr>
        <w:t>Лежа  на спине, сгибанием  и  выпрямлением  рук поднимать и  опускать  опирающегося  на  них   партнера.  Четверть  или  поло</w:t>
      </w:r>
      <w:r>
        <w:rPr>
          <w:color w:val="000000"/>
          <w:sz w:val="24"/>
          <w:szCs w:val="24"/>
        </w:rPr>
        <w:softHyphen/>
        <w:t>вина МТ. Т. с.</w:t>
      </w:r>
    </w:p>
    <w:p w:rsidR="00C32B63" w:rsidRDefault="00C32B63">
      <w:pPr>
        <w:shd w:val="clear" w:color="auto" w:fill="FFFFFF"/>
        <w:tabs>
          <w:tab w:val="left" w:pos="1171"/>
        </w:tabs>
        <w:jc w:val="both"/>
        <w:rPr>
          <w:sz w:val="24"/>
          <w:szCs w:val="24"/>
        </w:rPr>
      </w:pPr>
      <w:r>
        <w:rPr>
          <w:color w:val="000000"/>
          <w:sz w:val="24"/>
          <w:szCs w:val="24"/>
        </w:rPr>
        <w:t>10. В  висе лежа,  держась за  шею  наклонившегося  партнера,</w:t>
      </w:r>
      <w:r>
        <w:rPr>
          <w:sz w:val="24"/>
          <w:szCs w:val="24"/>
        </w:rPr>
        <w:t xml:space="preserve"> </w:t>
      </w:r>
      <w:r>
        <w:rPr>
          <w:color w:val="000000"/>
          <w:sz w:val="24"/>
          <w:szCs w:val="24"/>
        </w:rPr>
        <w:t xml:space="preserve">подтягивание на руках. </w:t>
      </w:r>
      <w:r>
        <w:rPr>
          <w:color w:val="000000"/>
          <w:sz w:val="24"/>
          <w:szCs w:val="24"/>
        </w:rPr>
        <w:lastRenderedPageBreak/>
        <w:t>Четверть или половина МТ. Т. с.</w:t>
      </w:r>
    </w:p>
    <w:p w:rsidR="00C32B63" w:rsidRDefault="00C32B63">
      <w:pPr>
        <w:numPr>
          <w:ilvl w:val="0"/>
          <w:numId w:val="17"/>
        </w:numPr>
        <w:shd w:val="clear" w:color="auto" w:fill="FFFFFF"/>
        <w:tabs>
          <w:tab w:val="left" w:pos="720"/>
        </w:tabs>
        <w:jc w:val="both"/>
        <w:rPr>
          <w:color w:val="000000"/>
          <w:sz w:val="24"/>
          <w:szCs w:val="24"/>
        </w:rPr>
      </w:pPr>
      <w:r>
        <w:rPr>
          <w:color w:val="000000"/>
          <w:sz w:val="24"/>
          <w:szCs w:val="24"/>
        </w:rPr>
        <w:t>Стоя   на   коленях,   руки   вверх,   наклоны   вперед   прямым туловищем. Для облегчения руки можно держать внизу. Четверть или половина МТ. Т. с.</w:t>
      </w:r>
    </w:p>
    <w:p w:rsidR="00C32B63" w:rsidRDefault="00C32B63">
      <w:pPr>
        <w:numPr>
          <w:ilvl w:val="0"/>
          <w:numId w:val="17"/>
        </w:numPr>
        <w:shd w:val="clear" w:color="auto" w:fill="FFFFFF"/>
        <w:tabs>
          <w:tab w:val="left" w:pos="720"/>
        </w:tabs>
        <w:jc w:val="both"/>
        <w:rPr>
          <w:color w:val="000000"/>
          <w:sz w:val="24"/>
          <w:szCs w:val="24"/>
        </w:rPr>
      </w:pPr>
      <w:r>
        <w:rPr>
          <w:color w:val="000000"/>
          <w:sz w:val="24"/>
          <w:szCs w:val="24"/>
        </w:rPr>
        <w:t>Лежа   на   спине   согнувшись,   круговые   движения   ногами по 8—10 раз в каждую сторону дважды. Т. м.</w:t>
      </w:r>
    </w:p>
    <w:p w:rsidR="00C32B63" w:rsidRDefault="00C32B63">
      <w:pPr>
        <w:numPr>
          <w:ilvl w:val="0"/>
          <w:numId w:val="17"/>
        </w:numPr>
        <w:shd w:val="clear" w:color="auto" w:fill="FFFFFF"/>
        <w:tabs>
          <w:tab w:val="left" w:pos="720"/>
        </w:tabs>
        <w:jc w:val="both"/>
        <w:rPr>
          <w:color w:val="000000"/>
          <w:sz w:val="24"/>
          <w:szCs w:val="24"/>
        </w:rPr>
      </w:pPr>
      <w:r>
        <w:rPr>
          <w:color w:val="000000"/>
          <w:sz w:val="24"/>
          <w:szCs w:val="24"/>
        </w:rPr>
        <w:t>Поднимание  за  шею партнера,  фиксирующего  выпрямлен</w:t>
      </w:r>
      <w:r>
        <w:rPr>
          <w:color w:val="000000"/>
          <w:sz w:val="24"/>
          <w:szCs w:val="24"/>
        </w:rPr>
        <w:softHyphen/>
        <w:t>ное положение тела. Четверть или половина МТ. Т. м.</w:t>
      </w:r>
    </w:p>
    <w:p w:rsidR="00C32B63" w:rsidRDefault="00C32B63">
      <w:pPr>
        <w:numPr>
          <w:ilvl w:val="0"/>
          <w:numId w:val="17"/>
        </w:numPr>
        <w:shd w:val="clear" w:color="auto" w:fill="FFFFFF"/>
        <w:tabs>
          <w:tab w:val="left" w:pos="720"/>
        </w:tabs>
        <w:jc w:val="both"/>
        <w:rPr>
          <w:color w:val="000000"/>
          <w:sz w:val="24"/>
          <w:szCs w:val="24"/>
        </w:rPr>
      </w:pPr>
      <w:r>
        <w:rPr>
          <w:color w:val="000000"/>
          <w:sz w:val="24"/>
          <w:szCs w:val="24"/>
        </w:rPr>
        <w:t xml:space="preserve">Ведение   баскетбольного   (гандбольного)   мяча   по   прямой попеременными ударами руками </w:t>
      </w:r>
      <w:smartTag w:uri="urn:schemas-microsoft-com:office:smarttags" w:element="metricconverter">
        <w:smartTagPr>
          <w:attr w:name="ProductID" w:val="10 м"/>
        </w:smartTagPr>
        <w:r>
          <w:rPr>
            <w:color w:val="000000"/>
            <w:sz w:val="24"/>
            <w:szCs w:val="24"/>
          </w:rPr>
          <w:t>10 м</w:t>
        </w:r>
      </w:smartTag>
      <w:r>
        <w:rPr>
          <w:color w:val="000000"/>
          <w:sz w:val="24"/>
          <w:szCs w:val="24"/>
        </w:rPr>
        <w:t xml:space="preserve">  (дриблинг). 2—3 раза.</w:t>
      </w:r>
    </w:p>
    <w:p w:rsidR="00C32B63" w:rsidRDefault="00C32B63">
      <w:pPr>
        <w:shd w:val="clear" w:color="auto" w:fill="FFFFFF"/>
        <w:ind w:firstLine="708"/>
        <w:jc w:val="both"/>
        <w:rPr>
          <w:sz w:val="24"/>
          <w:szCs w:val="24"/>
        </w:rPr>
      </w:pPr>
      <w:r>
        <w:rPr>
          <w:color w:val="000000"/>
          <w:sz w:val="24"/>
          <w:szCs w:val="24"/>
        </w:rPr>
        <w:t>Закончив  прохождение   1,  2   или  3  кругов,  тут  же  проверить пульс и после 2 - 3-минутного отдыха продолжать занятия.</w:t>
      </w:r>
    </w:p>
    <w:p w:rsidR="00C32B63" w:rsidRDefault="00C32B63">
      <w:pPr>
        <w:numPr>
          <w:ilvl w:val="0"/>
          <w:numId w:val="18"/>
        </w:numPr>
        <w:shd w:val="clear" w:color="auto" w:fill="FFFFFF"/>
        <w:tabs>
          <w:tab w:val="left" w:pos="720"/>
        </w:tabs>
        <w:jc w:val="both"/>
        <w:rPr>
          <w:color w:val="000000"/>
          <w:sz w:val="24"/>
          <w:szCs w:val="24"/>
        </w:rPr>
      </w:pPr>
      <w:r>
        <w:rPr>
          <w:color w:val="000000"/>
          <w:sz w:val="24"/>
          <w:szCs w:val="24"/>
        </w:rPr>
        <w:t>Ходьба 1—2 млн. Т. с.</w:t>
      </w:r>
    </w:p>
    <w:p w:rsidR="00C32B63" w:rsidRDefault="00C32B63">
      <w:pPr>
        <w:numPr>
          <w:ilvl w:val="0"/>
          <w:numId w:val="18"/>
        </w:numPr>
        <w:shd w:val="clear" w:color="auto" w:fill="FFFFFF"/>
        <w:tabs>
          <w:tab w:val="left" w:pos="720"/>
        </w:tabs>
        <w:jc w:val="both"/>
        <w:rPr>
          <w:color w:val="000000"/>
          <w:sz w:val="24"/>
          <w:szCs w:val="24"/>
        </w:rPr>
      </w:pPr>
      <w:r>
        <w:rPr>
          <w:color w:val="000000"/>
          <w:sz w:val="24"/>
          <w:szCs w:val="24"/>
        </w:rPr>
        <w:t>Упражнения на меткость:  броски малого мяча  или утяже</w:t>
      </w:r>
      <w:r>
        <w:rPr>
          <w:color w:val="000000"/>
          <w:sz w:val="24"/>
          <w:szCs w:val="24"/>
        </w:rPr>
        <w:softHyphen/>
        <w:t>ленного предмета  (200-300г)  в цель разных размеров. Расстоя</w:t>
      </w:r>
      <w:r>
        <w:rPr>
          <w:color w:val="000000"/>
          <w:sz w:val="24"/>
          <w:szCs w:val="24"/>
        </w:rPr>
        <w:softHyphen/>
        <w:t>ние до цели постепенно увеличивать.  10—12 подходов.</w:t>
      </w:r>
    </w:p>
    <w:p w:rsidR="00C32B63" w:rsidRDefault="00C32B63">
      <w:pPr>
        <w:shd w:val="clear" w:color="auto" w:fill="FFFFFF"/>
        <w:jc w:val="center"/>
        <w:rPr>
          <w:b/>
          <w:sz w:val="24"/>
          <w:szCs w:val="24"/>
        </w:rPr>
      </w:pPr>
      <w:r>
        <w:rPr>
          <w:b/>
          <w:color w:val="000000"/>
          <w:sz w:val="24"/>
          <w:szCs w:val="24"/>
        </w:rPr>
        <w:t>Заключительная   часть</w:t>
      </w:r>
    </w:p>
    <w:p w:rsidR="00C32B63" w:rsidRDefault="00C32B63">
      <w:pPr>
        <w:numPr>
          <w:ilvl w:val="0"/>
          <w:numId w:val="19"/>
        </w:numPr>
        <w:shd w:val="clear" w:color="auto" w:fill="FFFFFF"/>
        <w:tabs>
          <w:tab w:val="left" w:pos="720"/>
        </w:tabs>
        <w:jc w:val="both"/>
        <w:rPr>
          <w:color w:val="000000"/>
          <w:sz w:val="24"/>
          <w:szCs w:val="24"/>
        </w:rPr>
      </w:pPr>
      <w:r>
        <w:rPr>
          <w:color w:val="000000"/>
          <w:sz w:val="24"/>
          <w:szCs w:val="24"/>
        </w:rPr>
        <w:t>Бег трусцой  5—10 мин.  В  конце бега  расслабить мышцы туловища,  плечевого  пояса   и   рук  так,  чтобы  свободно  встряхи</w:t>
      </w:r>
      <w:r>
        <w:rPr>
          <w:color w:val="000000"/>
          <w:sz w:val="24"/>
          <w:szCs w:val="24"/>
        </w:rPr>
        <w:softHyphen/>
        <w:t>вались при беге. Т. с.</w:t>
      </w:r>
    </w:p>
    <w:p w:rsidR="00C32B63" w:rsidRDefault="00C32B63">
      <w:pPr>
        <w:numPr>
          <w:ilvl w:val="0"/>
          <w:numId w:val="19"/>
        </w:numPr>
        <w:shd w:val="clear" w:color="auto" w:fill="FFFFFF"/>
        <w:tabs>
          <w:tab w:val="left" w:pos="720"/>
        </w:tabs>
        <w:jc w:val="both"/>
        <w:rPr>
          <w:color w:val="000000"/>
          <w:sz w:val="24"/>
          <w:szCs w:val="24"/>
        </w:rPr>
      </w:pPr>
      <w:r>
        <w:rPr>
          <w:color w:val="000000"/>
          <w:sz w:val="24"/>
          <w:szCs w:val="24"/>
        </w:rPr>
        <w:t>Медленная ходьба с дыхательными упражнениями в конце ходьбы 2—3 мин.</w:t>
      </w:r>
    </w:p>
    <w:p w:rsidR="00C32B63" w:rsidRDefault="00C32B63">
      <w:pPr>
        <w:numPr>
          <w:ilvl w:val="0"/>
          <w:numId w:val="19"/>
        </w:numPr>
        <w:shd w:val="clear" w:color="auto" w:fill="FFFFFF"/>
        <w:tabs>
          <w:tab w:val="left" w:pos="720"/>
          <w:tab w:val="left" w:pos="4070"/>
          <w:tab w:val="left" w:pos="5112"/>
        </w:tabs>
        <w:jc w:val="both"/>
        <w:rPr>
          <w:color w:val="000000"/>
          <w:sz w:val="24"/>
          <w:szCs w:val="24"/>
        </w:rPr>
      </w:pPr>
      <w:r>
        <w:rPr>
          <w:color w:val="000000"/>
          <w:sz w:val="24"/>
          <w:szCs w:val="24"/>
        </w:rPr>
        <w:t xml:space="preserve">Проверка пульса.     </w:t>
      </w:r>
    </w:p>
    <w:p w:rsidR="00C32B63" w:rsidRDefault="00C32B63">
      <w:pPr>
        <w:ind w:firstLine="708"/>
        <w:rPr>
          <w:color w:val="000000"/>
          <w:sz w:val="24"/>
          <w:szCs w:val="24"/>
        </w:rPr>
        <w:sectPr w:rsidR="00C32B63">
          <w:pgSz w:w="11906" w:h="16838"/>
          <w:pgMar w:top="1134" w:right="851" w:bottom="1134" w:left="1701" w:header="709" w:footer="709" w:gutter="0"/>
          <w:cols w:space="708"/>
          <w:docGrid w:linePitch="360"/>
        </w:sectPr>
      </w:pPr>
      <w:r>
        <w:rPr>
          <w:color w:val="000000"/>
          <w:sz w:val="24"/>
          <w:szCs w:val="24"/>
        </w:rPr>
        <w:t xml:space="preserve">Водные процедуры. </w:t>
      </w:r>
    </w:p>
    <w:p w:rsidR="00C32B63" w:rsidRDefault="00C32B63">
      <w:pPr>
        <w:ind w:firstLine="708"/>
        <w:jc w:val="both"/>
        <w:rPr>
          <w:color w:val="000000"/>
          <w:sz w:val="24"/>
          <w:szCs w:val="24"/>
        </w:rPr>
      </w:pPr>
    </w:p>
    <w:p w:rsidR="00C32B63" w:rsidRDefault="00C32B63">
      <w:pPr>
        <w:ind w:firstLine="708"/>
        <w:jc w:val="both"/>
        <w:rPr>
          <w:color w:val="000000"/>
          <w:sz w:val="24"/>
          <w:szCs w:val="24"/>
        </w:rPr>
      </w:pPr>
    </w:p>
    <w:p w:rsidR="00C32B63" w:rsidRDefault="00C32B63">
      <w:pPr>
        <w:ind w:firstLine="708"/>
        <w:jc w:val="both"/>
        <w:rPr>
          <w:color w:val="000000"/>
          <w:sz w:val="24"/>
          <w:szCs w:val="24"/>
        </w:rPr>
      </w:pPr>
    </w:p>
    <w:p w:rsidR="00C32B63" w:rsidRDefault="00C32B63">
      <w:pPr>
        <w:ind w:firstLine="708"/>
        <w:jc w:val="both"/>
        <w:rPr>
          <w:color w:val="000000"/>
          <w:sz w:val="24"/>
          <w:szCs w:val="24"/>
        </w:rPr>
      </w:pPr>
    </w:p>
    <w:p w:rsidR="00C32B63" w:rsidRDefault="00CE50C4">
      <w:pPr>
        <w:ind w:firstLine="708"/>
        <w:jc w:val="both"/>
        <w:rPr>
          <w:color w:val="000000"/>
          <w:sz w:val="24"/>
          <w:szCs w:val="24"/>
        </w:rPr>
        <w:sectPr w:rsidR="00C32B63">
          <w:pgSz w:w="16838" w:h="11906" w:orient="landscape"/>
          <w:pgMar w:top="1701" w:right="1134" w:bottom="851" w:left="1134" w:header="709" w:footer="709" w:gutter="0"/>
          <w:cols w:space="708"/>
          <w:docGrid w:linePitch="360"/>
        </w:sectPr>
      </w:pPr>
      <w:r>
        <w:rPr>
          <w:noProof/>
          <w:color w:val="000000"/>
          <w:sz w:val="24"/>
          <w:szCs w:val="24"/>
        </w:rPr>
        <w:drawing>
          <wp:inline distT="0" distB="0" distL="0" distR="0">
            <wp:extent cx="9248775" cy="354330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srcRect/>
                    <a:stretch>
                      <a:fillRect/>
                    </a:stretch>
                  </pic:blipFill>
                  <pic:spPr bwMode="auto">
                    <a:xfrm>
                      <a:off x="0" y="0"/>
                      <a:ext cx="9248775" cy="3543300"/>
                    </a:xfrm>
                    <a:prstGeom prst="rect">
                      <a:avLst/>
                    </a:prstGeom>
                    <a:noFill/>
                    <a:ln w="9525">
                      <a:noFill/>
                      <a:miter lim="800000"/>
                      <a:headEnd/>
                      <a:tailEnd/>
                    </a:ln>
                  </pic:spPr>
                </pic:pic>
              </a:graphicData>
            </a:graphic>
          </wp:inline>
        </w:drawing>
      </w:r>
    </w:p>
    <w:p w:rsidR="00C32B63" w:rsidRDefault="00C32B63">
      <w:pPr>
        <w:ind w:firstLine="708"/>
        <w:jc w:val="both"/>
        <w:rPr>
          <w:color w:val="000000"/>
          <w:sz w:val="24"/>
          <w:szCs w:val="24"/>
          <w:lang w:val="en-US"/>
        </w:rPr>
      </w:pPr>
      <w:r>
        <w:rPr>
          <w:color w:val="000000"/>
          <w:sz w:val="24"/>
          <w:szCs w:val="24"/>
        </w:rPr>
        <w:lastRenderedPageBreak/>
        <w:t xml:space="preserve">    </w:t>
      </w:r>
    </w:p>
    <w:p w:rsidR="00C32B63" w:rsidRDefault="00C32B63">
      <w:pPr>
        <w:shd w:val="clear" w:color="auto" w:fill="FFFFFF"/>
        <w:ind w:firstLine="2429"/>
        <w:rPr>
          <w:color w:val="000000"/>
          <w:sz w:val="24"/>
          <w:szCs w:val="24"/>
        </w:rPr>
      </w:pPr>
    </w:p>
    <w:p w:rsidR="00C32B63" w:rsidRDefault="00C32B63">
      <w:pPr>
        <w:pStyle w:val="1"/>
      </w:pPr>
      <w:r>
        <w:rPr>
          <w:noProof/>
          <w:kern w:val="0"/>
        </w:rPr>
        <w:pict>
          <v:line id="_x0000_s1038" style="position:absolute;left:0;text-align:left;z-index:251659776;mso-position-horizontal-relative:margin" from="776.65pt,-288.7pt" to="776.65pt,124.1pt" o:allowincell="f" strokeweight=".7pt">
            <w10:wrap anchorx="margin"/>
          </v:line>
        </w:pict>
      </w:r>
      <w:r>
        <w:rPr>
          <w:noProof/>
          <w:kern w:val="0"/>
        </w:rPr>
        <w:pict>
          <v:line id="_x0000_s1039" style="position:absolute;left:0;text-align:left;z-index:251660800;mso-position-horizontal-relative:margin" from="774.7pt,-18.95pt" to="774.7pt,107.75pt" o:allowincell="f" strokeweight=".25pt">
            <w10:wrap anchorx="margin"/>
          </v:line>
        </w:pict>
      </w:r>
      <w:r>
        <w:rPr>
          <w:kern w:val="0"/>
        </w:rPr>
        <w:t xml:space="preserve">КОМПЛЕКС 4 </w:t>
      </w:r>
    </w:p>
    <w:p w:rsidR="00C32B63" w:rsidRDefault="00C32B63">
      <w:pPr>
        <w:shd w:val="clear" w:color="auto" w:fill="FFFFFF"/>
        <w:jc w:val="center"/>
        <w:rPr>
          <w:b/>
          <w:sz w:val="24"/>
          <w:szCs w:val="24"/>
        </w:rPr>
      </w:pPr>
      <w:r>
        <w:rPr>
          <w:b/>
          <w:bCs/>
          <w:color w:val="000000"/>
          <w:sz w:val="24"/>
          <w:szCs w:val="24"/>
        </w:rPr>
        <w:t xml:space="preserve">Дорожка здоровья одноразового прохождения для подростков   </w:t>
      </w:r>
      <w:r>
        <w:rPr>
          <w:b/>
          <w:iCs/>
          <w:color w:val="000000"/>
          <w:sz w:val="24"/>
          <w:szCs w:val="24"/>
        </w:rPr>
        <w:t>15-17 лет</w:t>
      </w:r>
    </w:p>
    <w:p w:rsidR="00C32B63" w:rsidRDefault="00C32B63">
      <w:pPr>
        <w:shd w:val="clear" w:color="auto" w:fill="FFFFFF"/>
        <w:ind w:firstLine="317"/>
        <w:jc w:val="both"/>
        <w:rPr>
          <w:sz w:val="24"/>
          <w:szCs w:val="24"/>
        </w:rPr>
      </w:pPr>
      <w:r>
        <w:rPr>
          <w:color w:val="000000"/>
          <w:sz w:val="24"/>
          <w:szCs w:val="24"/>
        </w:rPr>
        <w:t>Занятия  проводятся   непрерывным   методом   (методом  длитель</w:t>
      </w:r>
      <w:r>
        <w:rPr>
          <w:color w:val="000000"/>
          <w:sz w:val="24"/>
          <w:szCs w:val="24"/>
        </w:rPr>
        <w:softHyphen/>
        <w:t>ной работы).</w:t>
      </w:r>
    </w:p>
    <w:p w:rsidR="00C32B63" w:rsidRDefault="00C32B63">
      <w:pPr>
        <w:shd w:val="clear" w:color="auto" w:fill="FFFFFF"/>
        <w:jc w:val="center"/>
        <w:rPr>
          <w:b/>
          <w:sz w:val="24"/>
          <w:szCs w:val="24"/>
        </w:rPr>
      </w:pPr>
      <w:r>
        <w:rPr>
          <w:b/>
          <w:color w:val="000000"/>
          <w:sz w:val="24"/>
          <w:szCs w:val="24"/>
        </w:rPr>
        <w:t>Подготовительная   часть</w:t>
      </w:r>
    </w:p>
    <w:p w:rsidR="00C32B63" w:rsidRDefault="00C32B63">
      <w:pPr>
        <w:numPr>
          <w:ilvl w:val="0"/>
          <w:numId w:val="20"/>
        </w:numPr>
        <w:shd w:val="clear" w:color="auto" w:fill="FFFFFF"/>
        <w:tabs>
          <w:tab w:val="left" w:pos="624"/>
        </w:tabs>
        <w:jc w:val="both"/>
        <w:rPr>
          <w:color w:val="000000"/>
          <w:sz w:val="24"/>
          <w:szCs w:val="24"/>
        </w:rPr>
      </w:pPr>
      <w:r>
        <w:rPr>
          <w:color w:val="000000"/>
          <w:sz w:val="24"/>
          <w:szCs w:val="24"/>
        </w:rPr>
        <w:t>2—3 потягивания с глубоким дыханием.</w:t>
      </w:r>
    </w:p>
    <w:p w:rsidR="00C32B63" w:rsidRDefault="00C32B63">
      <w:pPr>
        <w:numPr>
          <w:ilvl w:val="0"/>
          <w:numId w:val="20"/>
        </w:numPr>
        <w:shd w:val="clear" w:color="auto" w:fill="FFFFFF"/>
        <w:tabs>
          <w:tab w:val="left" w:pos="624"/>
        </w:tabs>
        <w:jc w:val="both"/>
        <w:rPr>
          <w:color w:val="000000"/>
          <w:sz w:val="24"/>
          <w:szCs w:val="24"/>
        </w:rPr>
      </w:pPr>
      <w:r>
        <w:rPr>
          <w:color w:val="000000"/>
          <w:sz w:val="24"/>
          <w:szCs w:val="24"/>
        </w:rPr>
        <w:t>Ходьба 2—3 мин. Т. б.</w:t>
      </w:r>
    </w:p>
    <w:p w:rsidR="00C32B63" w:rsidRDefault="00C32B63">
      <w:pPr>
        <w:numPr>
          <w:ilvl w:val="0"/>
          <w:numId w:val="20"/>
        </w:numPr>
        <w:shd w:val="clear" w:color="auto" w:fill="FFFFFF"/>
        <w:tabs>
          <w:tab w:val="left" w:pos="624"/>
        </w:tabs>
        <w:jc w:val="both"/>
        <w:rPr>
          <w:color w:val="000000"/>
          <w:sz w:val="24"/>
          <w:szCs w:val="24"/>
        </w:rPr>
      </w:pPr>
      <w:r>
        <w:rPr>
          <w:color w:val="000000"/>
          <w:sz w:val="24"/>
          <w:szCs w:val="24"/>
        </w:rPr>
        <w:t>Ходьба   с   круговыми   движениями   плечами.   8—10   кругов в каждую сторону Т. м. Один круг на 2 шага.</w:t>
      </w:r>
    </w:p>
    <w:p w:rsidR="00C32B63" w:rsidRDefault="00C32B63">
      <w:pPr>
        <w:shd w:val="clear" w:color="auto" w:fill="FFFFFF"/>
        <w:jc w:val="both"/>
        <w:rPr>
          <w:sz w:val="24"/>
          <w:szCs w:val="24"/>
        </w:rPr>
      </w:pPr>
      <w:r>
        <w:rPr>
          <w:color w:val="000000"/>
          <w:sz w:val="24"/>
          <w:szCs w:val="24"/>
        </w:rPr>
        <w:t>4.  На каждые 3 шага остановка с 2—3 притягиваниями согну</w:t>
      </w:r>
      <w:r>
        <w:rPr>
          <w:color w:val="000000"/>
          <w:sz w:val="24"/>
          <w:szCs w:val="24"/>
        </w:rPr>
        <w:softHyphen/>
        <w:t>той ноги к туловищу. 6—8 притягиваний каждой ногой. Т. б.</w:t>
      </w:r>
    </w:p>
    <w:p w:rsidR="00C32B63" w:rsidRDefault="00C32B63">
      <w:pPr>
        <w:numPr>
          <w:ilvl w:val="0"/>
          <w:numId w:val="21"/>
        </w:numPr>
        <w:shd w:val="clear" w:color="auto" w:fill="FFFFFF"/>
        <w:tabs>
          <w:tab w:val="left" w:pos="614"/>
        </w:tabs>
        <w:jc w:val="both"/>
        <w:rPr>
          <w:color w:val="000000"/>
          <w:sz w:val="24"/>
          <w:szCs w:val="24"/>
        </w:rPr>
      </w:pPr>
      <w:r>
        <w:rPr>
          <w:color w:val="000000"/>
          <w:sz w:val="24"/>
          <w:szCs w:val="24"/>
        </w:rPr>
        <w:t>Повороты   туловища   в   сторону   шагающей    вперед   ноги. 10—15 поворотов в каждую сторону. Т. с.</w:t>
      </w:r>
    </w:p>
    <w:p w:rsidR="00C32B63" w:rsidRDefault="00C32B63">
      <w:pPr>
        <w:jc w:val="both"/>
        <w:rPr>
          <w:color w:val="000000"/>
          <w:sz w:val="24"/>
          <w:szCs w:val="24"/>
        </w:rPr>
      </w:pPr>
      <w:r>
        <w:rPr>
          <w:color w:val="000000"/>
          <w:sz w:val="24"/>
          <w:szCs w:val="24"/>
        </w:rPr>
        <w:t xml:space="preserve">6. Стойка   ноги   врозь   широко.   10—15   пружинящих   наклонов поочередно к каждой ноге. Т. с. 3—4 глубоких дыхания.  </w:t>
      </w:r>
    </w:p>
    <w:p w:rsidR="00C32B63" w:rsidRDefault="00C32B63">
      <w:pPr>
        <w:shd w:val="clear" w:color="auto" w:fill="FFFFFF"/>
        <w:tabs>
          <w:tab w:val="left" w:pos="5928"/>
        </w:tabs>
        <w:jc w:val="center"/>
        <w:rPr>
          <w:b/>
          <w:sz w:val="24"/>
          <w:szCs w:val="24"/>
        </w:rPr>
      </w:pPr>
      <w:r>
        <w:rPr>
          <w:b/>
          <w:color w:val="000000"/>
          <w:sz w:val="24"/>
          <w:szCs w:val="24"/>
        </w:rPr>
        <w:t>Основная   часть</w:t>
      </w:r>
    </w:p>
    <w:p w:rsidR="00C32B63" w:rsidRDefault="00C32B63">
      <w:pPr>
        <w:shd w:val="clear" w:color="auto" w:fill="FFFFFF"/>
        <w:tabs>
          <w:tab w:val="left" w:pos="619"/>
          <w:tab w:val="left" w:pos="3398"/>
          <w:tab w:val="left" w:pos="4694"/>
          <w:tab w:val="left" w:pos="5328"/>
        </w:tabs>
        <w:jc w:val="both"/>
        <w:rPr>
          <w:sz w:val="24"/>
          <w:szCs w:val="24"/>
        </w:rPr>
      </w:pPr>
      <w:r>
        <w:rPr>
          <w:color w:val="000000"/>
          <w:sz w:val="24"/>
          <w:szCs w:val="24"/>
        </w:rPr>
        <w:t>7. Бег трусцой 3—5 мин.</w:t>
      </w:r>
    </w:p>
    <w:p w:rsidR="00C32B63" w:rsidRDefault="00C32B63">
      <w:pPr>
        <w:shd w:val="clear" w:color="auto" w:fill="FFFFFF"/>
        <w:tabs>
          <w:tab w:val="left" w:pos="619"/>
          <w:tab w:val="left" w:pos="4320"/>
          <w:tab w:val="left" w:pos="5069"/>
        </w:tabs>
        <w:rPr>
          <w:sz w:val="24"/>
          <w:szCs w:val="24"/>
        </w:rPr>
      </w:pPr>
      <w:r>
        <w:rPr>
          <w:color w:val="000000"/>
          <w:sz w:val="24"/>
          <w:szCs w:val="24"/>
        </w:rPr>
        <w:t xml:space="preserve">8. Ходьба 1—2 мин. Т. с.  </w:t>
      </w:r>
      <w:r>
        <w:rPr>
          <w:iCs/>
          <w:color w:val="000000"/>
          <w:sz w:val="24"/>
          <w:szCs w:val="24"/>
        </w:rPr>
        <w:br/>
      </w:r>
      <w:r>
        <w:rPr>
          <w:color w:val="000000"/>
          <w:sz w:val="24"/>
          <w:szCs w:val="24"/>
        </w:rPr>
        <w:t>9. Бег 150—200 м к первому препятствию (станции).</w:t>
      </w:r>
    </w:p>
    <w:p w:rsidR="00C32B63" w:rsidRDefault="00C32B63">
      <w:pPr>
        <w:numPr>
          <w:ilvl w:val="0"/>
          <w:numId w:val="22"/>
        </w:numPr>
        <w:shd w:val="clear" w:color="auto" w:fill="FFFFFF"/>
        <w:tabs>
          <w:tab w:val="left" w:pos="706"/>
        </w:tabs>
        <w:jc w:val="both"/>
        <w:rPr>
          <w:color w:val="000000"/>
          <w:sz w:val="24"/>
          <w:szCs w:val="24"/>
        </w:rPr>
      </w:pPr>
      <w:r>
        <w:rPr>
          <w:color w:val="000000"/>
          <w:sz w:val="24"/>
          <w:szCs w:val="24"/>
        </w:rPr>
        <w:t>Вскочить   на   бревно   и   пройти   по   нему   туда   и   обратно 2—4  раза.  Более  подготовленные  выполняют  на   ходу  различные движения руками.</w:t>
      </w:r>
    </w:p>
    <w:p w:rsidR="00C32B63" w:rsidRDefault="00C32B63">
      <w:pPr>
        <w:numPr>
          <w:ilvl w:val="0"/>
          <w:numId w:val="22"/>
        </w:numPr>
        <w:shd w:val="clear" w:color="auto" w:fill="FFFFFF"/>
        <w:tabs>
          <w:tab w:val="left" w:pos="706"/>
        </w:tabs>
        <w:jc w:val="both"/>
        <w:rPr>
          <w:color w:val="000000"/>
          <w:sz w:val="24"/>
          <w:szCs w:val="24"/>
        </w:rPr>
      </w:pPr>
      <w:r>
        <w:rPr>
          <w:color w:val="000000"/>
          <w:sz w:val="24"/>
          <w:szCs w:val="24"/>
        </w:rPr>
        <w:t>Подтягивание  в висе на  руках—количество подтягиваний равно половине МТ. 2—3 серии подтягиваний с активными пауза</w:t>
      </w:r>
      <w:r>
        <w:rPr>
          <w:color w:val="000000"/>
          <w:sz w:val="24"/>
          <w:szCs w:val="24"/>
        </w:rPr>
        <w:softHyphen/>
        <w:t xml:space="preserve">ми   45—60   с.   Начинающие   и   физически  слабо   подготовленные подтягивания выполняют в висе лежа.   </w:t>
      </w:r>
    </w:p>
    <w:p w:rsidR="00C32B63" w:rsidRDefault="00C32B63">
      <w:pPr>
        <w:numPr>
          <w:ilvl w:val="0"/>
          <w:numId w:val="22"/>
        </w:numPr>
        <w:shd w:val="clear" w:color="auto" w:fill="FFFFFF"/>
        <w:tabs>
          <w:tab w:val="left" w:pos="706"/>
        </w:tabs>
        <w:jc w:val="both"/>
        <w:rPr>
          <w:color w:val="000000"/>
          <w:sz w:val="24"/>
          <w:szCs w:val="24"/>
        </w:rPr>
      </w:pPr>
      <w:r>
        <w:rPr>
          <w:color w:val="000000"/>
          <w:sz w:val="24"/>
          <w:szCs w:val="24"/>
        </w:rPr>
        <w:t>Бег 2—3 мин. Т. с.</w:t>
      </w:r>
    </w:p>
    <w:p w:rsidR="00C32B63" w:rsidRDefault="00C32B63">
      <w:pPr>
        <w:numPr>
          <w:ilvl w:val="0"/>
          <w:numId w:val="22"/>
        </w:numPr>
        <w:shd w:val="clear" w:color="auto" w:fill="FFFFFF"/>
        <w:tabs>
          <w:tab w:val="left" w:pos="706"/>
        </w:tabs>
        <w:jc w:val="both"/>
        <w:rPr>
          <w:color w:val="000000"/>
          <w:sz w:val="24"/>
          <w:szCs w:val="24"/>
        </w:rPr>
      </w:pPr>
      <w:r>
        <w:rPr>
          <w:color w:val="000000"/>
          <w:sz w:val="24"/>
          <w:szCs w:val="24"/>
        </w:rPr>
        <w:t>Прыжки   ноги   врозь  через   вкопанные  столбы   разной  вы</w:t>
      </w:r>
      <w:r>
        <w:rPr>
          <w:color w:val="000000"/>
          <w:sz w:val="24"/>
          <w:szCs w:val="24"/>
        </w:rPr>
        <w:softHyphen/>
        <w:t>соты   (8—10  раз).   Физически   слабо   подготовленные   выполняют зигзагообразный бег, обегая столбы с разных сторон.</w:t>
      </w:r>
    </w:p>
    <w:p w:rsidR="00C32B63" w:rsidRDefault="00C32B63">
      <w:pPr>
        <w:numPr>
          <w:ilvl w:val="0"/>
          <w:numId w:val="22"/>
        </w:numPr>
        <w:shd w:val="clear" w:color="auto" w:fill="FFFFFF"/>
        <w:tabs>
          <w:tab w:val="left" w:pos="706"/>
        </w:tabs>
        <w:jc w:val="both"/>
        <w:rPr>
          <w:color w:val="000000"/>
          <w:sz w:val="24"/>
          <w:szCs w:val="24"/>
        </w:rPr>
      </w:pPr>
      <w:r>
        <w:rPr>
          <w:color w:val="000000"/>
          <w:sz w:val="24"/>
          <w:szCs w:val="24"/>
        </w:rPr>
        <w:t>Ходьба 30—60 с.</w:t>
      </w:r>
    </w:p>
    <w:p w:rsidR="00C32B63" w:rsidRDefault="00C32B63">
      <w:pPr>
        <w:numPr>
          <w:ilvl w:val="0"/>
          <w:numId w:val="22"/>
        </w:numPr>
        <w:shd w:val="clear" w:color="auto" w:fill="FFFFFF"/>
        <w:tabs>
          <w:tab w:val="left" w:pos="706"/>
        </w:tabs>
        <w:jc w:val="both"/>
        <w:rPr>
          <w:color w:val="000000"/>
          <w:sz w:val="24"/>
          <w:szCs w:val="24"/>
        </w:rPr>
      </w:pPr>
      <w:r>
        <w:rPr>
          <w:color w:val="000000"/>
          <w:sz w:val="24"/>
          <w:szCs w:val="24"/>
        </w:rPr>
        <w:t>Рукоход. Пройти в висе на руках в одну и в другую сторону.</w:t>
      </w:r>
    </w:p>
    <w:p w:rsidR="00C32B63" w:rsidRDefault="00C32B63">
      <w:pPr>
        <w:numPr>
          <w:ilvl w:val="0"/>
          <w:numId w:val="22"/>
        </w:numPr>
        <w:shd w:val="clear" w:color="auto" w:fill="FFFFFF"/>
        <w:tabs>
          <w:tab w:val="left" w:pos="706"/>
        </w:tabs>
        <w:jc w:val="both"/>
        <w:rPr>
          <w:color w:val="000000"/>
          <w:sz w:val="24"/>
          <w:szCs w:val="24"/>
        </w:rPr>
      </w:pPr>
      <w:r>
        <w:rPr>
          <w:color w:val="000000"/>
          <w:sz w:val="24"/>
          <w:szCs w:val="24"/>
        </w:rPr>
        <w:t>Ходьба 20—30 с. Т. м.</w:t>
      </w:r>
    </w:p>
    <w:p w:rsidR="00C32B63" w:rsidRDefault="00C32B63">
      <w:pPr>
        <w:numPr>
          <w:ilvl w:val="0"/>
          <w:numId w:val="22"/>
        </w:numPr>
        <w:shd w:val="clear" w:color="auto" w:fill="FFFFFF"/>
        <w:tabs>
          <w:tab w:val="left" w:pos="706"/>
        </w:tabs>
        <w:ind w:hanging="7"/>
        <w:jc w:val="both"/>
        <w:rPr>
          <w:color w:val="000000"/>
          <w:sz w:val="24"/>
          <w:szCs w:val="24"/>
        </w:rPr>
      </w:pPr>
      <w:r>
        <w:rPr>
          <w:color w:val="000000"/>
          <w:sz w:val="24"/>
          <w:szCs w:val="24"/>
        </w:rPr>
        <w:t>В упоре на  руках на брусьях сгибание  и  разгибание рук, количество равно половине МТ.  2—3  серии  сгибаний  и разгиба--ний с паузами между ними 45—60 с или пройти в упоре на руках всю длину 2—3 раза.</w:t>
      </w:r>
    </w:p>
    <w:p w:rsidR="00C32B63" w:rsidRDefault="00C32B63">
      <w:pPr>
        <w:numPr>
          <w:ilvl w:val="0"/>
          <w:numId w:val="23"/>
        </w:numPr>
        <w:shd w:val="clear" w:color="auto" w:fill="FFFFFF"/>
        <w:tabs>
          <w:tab w:val="left" w:pos="902"/>
          <w:tab w:val="left" w:pos="3926"/>
        </w:tabs>
        <w:jc w:val="both"/>
        <w:rPr>
          <w:color w:val="000000"/>
          <w:sz w:val="24"/>
          <w:szCs w:val="24"/>
        </w:rPr>
      </w:pPr>
      <w:r>
        <w:rPr>
          <w:color w:val="000000"/>
          <w:sz w:val="24"/>
          <w:szCs w:val="24"/>
        </w:rPr>
        <w:t>Сгибание и разгибание в тазобедренных суставах с закреп</w:t>
      </w:r>
      <w:r>
        <w:rPr>
          <w:color w:val="000000"/>
          <w:sz w:val="24"/>
          <w:szCs w:val="24"/>
        </w:rPr>
        <w:softHyphen/>
        <w:t>ленными   ногами.  60—80% МТ.  2—3   серии  сгибаний  с  паузами между ними 45—60 с.</w:t>
      </w:r>
    </w:p>
    <w:p w:rsidR="00C32B63" w:rsidRDefault="00C32B63">
      <w:pPr>
        <w:numPr>
          <w:ilvl w:val="0"/>
          <w:numId w:val="23"/>
        </w:numPr>
        <w:shd w:val="clear" w:color="auto" w:fill="FFFFFF"/>
        <w:tabs>
          <w:tab w:val="left" w:pos="902"/>
        </w:tabs>
        <w:jc w:val="both"/>
        <w:rPr>
          <w:color w:val="000000"/>
          <w:sz w:val="24"/>
          <w:szCs w:val="24"/>
        </w:rPr>
      </w:pPr>
      <w:r>
        <w:rPr>
          <w:color w:val="000000"/>
          <w:sz w:val="24"/>
          <w:szCs w:val="24"/>
        </w:rPr>
        <w:t>Бег трусцой 2—3 мин.</w:t>
      </w:r>
    </w:p>
    <w:p w:rsidR="00C32B63" w:rsidRDefault="00C32B63">
      <w:pPr>
        <w:numPr>
          <w:ilvl w:val="0"/>
          <w:numId w:val="23"/>
        </w:numPr>
        <w:shd w:val="clear" w:color="auto" w:fill="FFFFFF"/>
        <w:tabs>
          <w:tab w:val="left" w:pos="902"/>
        </w:tabs>
        <w:jc w:val="both"/>
        <w:rPr>
          <w:color w:val="000000"/>
          <w:sz w:val="24"/>
          <w:szCs w:val="24"/>
        </w:rPr>
      </w:pPr>
      <w:r>
        <w:rPr>
          <w:color w:val="000000"/>
          <w:sz w:val="24"/>
          <w:szCs w:val="24"/>
        </w:rPr>
        <w:t>Преодоление   полосы   из   барьеров   равной   высоты,   насту</w:t>
      </w:r>
      <w:r>
        <w:rPr>
          <w:color w:val="000000"/>
          <w:sz w:val="24"/>
          <w:szCs w:val="24"/>
        </w:rPr>
        <w:softHyphen/>
        <w:t>пая и перепрыгивая.</w:t>
      </w:r>
    </w:p>
    <w:p w:rsidR="00C32B63" w:rsidRDefault="00C32B63">
      <w:pPr>
        <w:numPr>
          <w:ilvl w:val="0"/>
          <w:numId w:val="23"/>
        </w:numPr>
        <w:shd w:val="clear" w:color="auto" w:fill="FFFFFF"/>
        <w:tabs>
          <w:tab w:val="left" w:pos="902"/>
        </w:tabs>
        <w:jc w:val="both"/>
        <w:rPr>
          <w:color w:val="000000"/>
          <w:sz w:val="24"/>
          <w:szCs w:val="24"/>
        </w:rPr>
      </w:pPr>
      <w:r>
        <w:rPr>
          <w:color w:val="000000"/>
          <w:sz w:val="24"/>
          <w:szCs w:val="24"/>
        </w:rPr>
        <w:t xml:space="preserve">Отжимание бревна руками. Количество равно 60—80% МТ. 2—3 серии отжиманий с паузами для отдыха 45—60 с.  </w:t>
      </w:r>
    </w:p>
    <w:p w:rsidR="00C32B63" w:rsidRDefault="00C32B63">
      <w:pPr>
        <w:shd w:val="clear" w:color="auto" w:fill="FFFFFF"/>
        <w:jc w:val="center"/>
        <w:rPr>
          <w:b/>
          <w:color w:val="000000"/>
          <w:sz w:val="24"/>
          <w:szCs w:val="24"/>
        </w:rPr>
      </w:pPr>
      <w:r>
        <w:rPr>
          <w:b/>
          <w:color w:val="000000"/>
          <w:sz w:val="24"/>
          <w:szCs w:val="24"/>
        </w:rPr>
        <w:t>Заключительная   часть</w:t>
      </w:r>
    </w:p>
    <w:p w:rsidR="00C32B63" w:rsidRDefault="00C32B63">
      <w:pPr>
        <w:numPr>
          <w:ilvl w:val="0"/>
          <w:numId w:val="24"/>
        </w:numPr>
        <w:shd w:val="clear" w:color="auto" w:fill="FFFFFF"/>
        <w:rPr>
          <w:color w:val="000000"/>
          <w:sz w:val="24"/>
          <w:szCs w:val="24"/>
        </w:rPr>
      </w:pPr>
      <w:r>
        <w:rPr>
          <w:color w:val="000000"/>
          <w:sz w:val="24"/>
          <w:szCs w:val="24"/>
        </w:rPr>
        <w:t>Ходьба 2—3 мин. Т. м.</w:t>
      </w:r>
      <w:r>
        <w:rPr>
          <w:color w:val="000000"/>
          <w:sz w:val="24"/>
          <w:szCs w:val="24"/>
        </w:rPr>
        <w:tab/>
        <w:t>.</w:t>
      </w:r>
    </w:p>
    <w:p w:rsidR="00C32B63" w:rsidRDefault="00C32B63">
      <w:pPr>
        <w:numPr>
          <w:ilvl w:val="0"/>
          <w:numId w:val="24"/>
        </w:numPr>
        <w:shd w:val="clear" w:color="auto" w:fill="FFFFFF"/>
        <w:tabs>
          <w:tab w:val="left" w:pos="902"/>
        </w:tabs>
        <w:rPr>
          <w:color w:val="000000"/>
          <w:sz w:val="24"/>
          <w:szCs w:val="24"/>
        </w:rPr>
      </w:pPr>
      <w:r>
        <w:rPr>
          <w:color w:val="000000"/>
          <w:sz w:val="24"/>
          <w:szCs w:val="24"/>
        </w:rPr>
        <w:t xml:space="preserve">Бег трусцой 5—10 мин и более.   </w:t>
      </w:r>
    </w:p>
    <w:p w:rsidR="00C32B63" w:rsidRDefault="00C32B63">
      <w:pPr>
        <w:numPr>
          <w:ilvl w:val="0"/>
          <w:numId w:val="24"/>
        </w:numPr>
        <w:shd w:val="clear" w:color="auto" w:fill="FFFFFF"/>
        <w:tabs>
          <w:tab w:val="left" w:pos="902"/>
          <w:tab w:val="left" w:pos="4752"/>
        </w:tabs>
        <w:rPr>
          <w:color w:val="000000"/>
          <w:sz w:val="24"/>
          <w:szCs w:val="24"/>
        </w:rPr>
      </w:pPr>
      <w:r>
        <w:rPr>
          <w:color w:val="000000"/>
          <w:sz w:val="24"/>
          <w:szCs w:val="24"/>
        </w:rPr>
        <w:t>Дыхательные упражнения.</w:t>
      </w:r>
      <w:r>
        <w:rPr>
          <w:color w:val="000000"/>
          <w:sz w:val="24"/>
          <w:szCs w:val="24"/>
        </w:rPr>
        <w:tab/>
      </w:r>
    </w:p>
    <w:p w:rsidR="00C32B63" w:rsidRDefault="00C32B63">
      <w:pPr>
        <w:numPr>
          <w:ilvl w:val="0"/>
          <w:numId w:val="24"/>
        </w:numPr>
        <w:rPr>
          <w:color w:val="000000"/>
          <w:sz w:val="24"/>
          <w:szCs w:val="24"/>
        </w:rPr>
        <w:sectPr w:rsidR="00C32B63">
          <w:pgSz w:w="11906" w:h="16838"/>
          <w:pgMar w:top="1134" w:right="851" w:bottom="1134" w:left="1701" w:header="709" w:footer="709" w:gutter="0"/>
          <w:cols w:space="708"/>
          <w:docGrid w:linePitch="360"/>
        </w:sectPr>
      </w:pPr>
      <w:r>
        <w:rPr>
          <w:color w:val="000000"/>
          <w:sz w:val="24"/>
          <w:szCs w:val="24"/>
        </w:rPr>
        <w:t>Проверка пульса.</w:t>
      </w:r>
    </w:p>
    <w:p w:rsidR="00C32B63" w:rsidRDefault="00C32B63">
      <w:pPr>
        <w:jc w:val="both"/>
        <w:rPr>
          <w:color w:val="000000"/>
          <w:sz w:val="24"/>
          <w:szCs w:val="24"/>
        </w:rPr>
      </w:pPr>
      <w:r>
        <w:rPr>
          <w:color w:val="000000"/>
          <w:sz w:val="24"/>
          <w:szCs w:val="24"/>
        </w:rPr>
        <w:lastRenderedPageBreak/>
        <w:tab/>
      </w:r>
    </w:p>
    <w:p w:rsidR="00C32B63" w:rsidRDefault="00C32B63">
      <w:pPr>
        <w:jc w:val="both"/>
        <w:rPr>
          <w:color w:val="000000"/>
          <w:sz w:val="24"/>
          <w:szCs w:val="24"/>
        </w:rPr>
      </w:pPr>
    </w:p>
    <w:p w:rsidR="00C32B63" w:rsidRDefault="00C32B63">
      <w:pPr>
        <w:jc w:val="both"/>
        <w:rPr>
          <w:color w:val="000000"/>
          <w:sz w:val="24"/>
          <w:szCs w:val="24"/>
        </w:rPr>
      </w:pPr>
    </w:p>
    <w:p w:rsidR="00C32B63" w:rsidRDefault="00C32B63">
      <w:pPr>
        <w:jc w:val="both"/>
        <w:rPr>
          <w:color w:val="000000"/>
          <w:sz w:val="24"/>
          <w:szCs w:val="24"/>
        </w:rPr>
      </w:pPr>
    </w:p>
    <w:p w:rsidR="00C32B63" w:rsidRDefault="00CE50C4">
      <w:pPr>
        <w:jc w:val="both"/>
        <w:rPr>
          <w:color w:val="000000"/>
          <w:sz w:val="24"/>
          <w:szCs w:val="24"/>
        </w:rPr>
        <w:sectPr w:rsidR="00C32B63">
          <w:pgSz w:w="16838" w:h="11906" w:orient="landscape"/>
          <w:pgMar w:top="1701" w:right="1134" w:bottom="851" w:left="1134" w:header="709" w:footer="709" w:gutter="0"/>
          <w:cols w:space="708"/>
          <w:docGrid w:linePitch="360"/>
        </w:sectPr>
      </w:pPr>
      <w:r>
        <w:rPr>
          <w:noProof/>
          <w:color w:val="000000"/>
          <w:sz w:val="24"/>
          <w:szCs w:val="24"/>
        </w:rPr>
        <w:drawing>
          <wp:inline distT="0" distB="0" distL="0" distR="0">
            <wp:extent cx="9239250" cy="37052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email"/>
                    <a:srcRect/>
                    <a:stretch>
                      <a:fillRect/>
                    </a:stretch>
                  </pic:blipFill>
                  <pic:spPr bwMode="auto">
                    <a:xfrm>
                      <a:off x="0" y="0"/>
                      <a:ext cx="9239250" cy="3705225"/>
                    </a:xfrm>
                    <a:prstGeom prst="rect">
                      <a:avLst/>
                    </a:prstGeom>
                    <a:noFill/>
                    <a:ln w="9525">
                      <a:noFill/>
                      <a:miter lim="800000"/>
                      <a:headEnd/>
                      <a:tailEnd/>
                    </a:ln>
                  </pic:spPr>
                </pic:pic>
              </a:graphicData>
            </a:graphic>
          </wp:inline>
        </w:drawing>
      </w:r>
    </w:p>
    <w:p w:rsidR="00C32B63" w:rsidRDefault="00C32B63">
      <w:pPr>
        <w:jc w:val="both"/>
        <w:rPr>
          <w:color w:val="000000"/>
          <w:sz w:val="24"/>
          <w:szCs w:val="24"/>
          <w:lang w:val="en-US"/>
        </w:rPr>
      </w:pPr>
    </w:p>
    <w:p w:rsidR="00C32B63" w:rsidRDefault="00C32B63">
      <w:pPr>
        <w:pStyle w:val="1"/>
        <w:rPr>
          <w:kern w:val="0"/>
        </w:rPr>
      </w:pPr>
      <w:r>
        <w:rPr>
          <w:kern w:val="0"/>
        </w:rPr>
        <w:t>КОМПЛЕКС 5</w:t>
      </w:r>
    </w:p>
    <w:p w:rsidR="00C32B63" w:rsidRDefault="00C32B63">
      <w:pPr>
        <w:shd w:val="clear" w:color="auto" w:fill="FFFFFF"/>
        <w:jc w:val="center"/>
        <w:rPr>
          <w:b/>
          <w:sz w:val="24"/>
          <w:szCs w:val="24"/>
        </w:rPr>
      </w:pPr>
      <w:r>
        <w:rPr>
          <w:b/>
          <w:bCs/>
          <w:color w:val="000000"/>
          <w:sz w:val="24"/>
          <w:szCs w:val="24"/>
        </w:rPr>
        <w:t>Дорожка здоровья способом круговой тренировки для 18—30-летних</w:t>
      </w:r>
    </w:p>
    <w:p w:rsidR="00C32B63" w:rsidRDefault="00C32B63">
      <w:pPr>
        <w:shd w:val="clear" w:color="auto" w:fill="FFFFFF"/>
        <w:ind w:firstLine="708"/>
        <w:jc w:val="both"/>
        <w:rPr>
          <w:sz w:val="24"/>
          <w:szCs w:val="24"/>
        </w:rPr>
      </w:pPr>
      <w:r>
        <w:rPr>
          <w:color w:val="000000"/>
          <w:sz w:val="24"/>
          <w:szCs w:val="24"/>
        </w:rPr>
        <w:t>Занятия проводятся экстенсивным методом с использованием способа круговой тренировки в основной части занятий.</w:t>
      </w:r>
    </w:p>
    <w:p w:rsidR="00C32B63" w:rsidRDefault="00C32B63">
      <w:pPr>
        <w:shd w:val="clear" w:color="auto" w:fill="FFFFFF"/>
        <w:ind w:firstLine="708"/>
        <w:jc w:val="both"/>
        <w:rPr>
          <w:sz w:val="24"/>
          <w:szCs w:val="24"/>
        </w:rPr>
      </w:pPr>
      <w:r>
        <w:rPr>
          <w:color w:val="000000"/>
          <w:sz w:val="24"/>
          <w:szCs w:val="24"/>
        </w:rPr>
        <w:t>Для выполнения основной части занятия способом круговой тренировки занимающиеся разбиваются на небольшие группы — отделения по. 3—5 человек. Отделения распределяются по стан</w:t>
      </w:r>
      <w:r>
        <w:rPr>
          <w:color w:val="000000"/>
          <w:sz w:val="24"/>
          <w:szCs w:val="24"/>
        </w:rPr>
        <w:softHyphen/>
        <w:t>циям   и  по команде руководителя начинают круговую тренировку.</w:t>
      </w:r>
    </w:p>
    <w:p w:rsidR="00C32B63" w:rsidRDefault="00C32B63">
      <w:pPr>
        <w:shd w:val="clear" w:color="auto" w:fill="FFFFFF"/>
        <w:ind w:firstLine="708"/>
        <w:jc w:val="both"/>
        <w:rPr>
          <w:sz w:val="24"/>
          <w:szCs w:val="24"/>
        </w:rPr>
      </w:pPr>
      <w:r>
        <w:rPr>
          <w:color w:val="000000"/>
          <w:sz w:val="24"/>
          <w:szCs w:val="24"/>
        </w:rPr>
        <w:t>При переходе от станции к станции работа прерывается ко</w:t>
      </w:r>
      <w:r>
        <w:rPr>
          <w:color w:val="000000"/>
          <w:sz w:val="24"/>
          <w:szCs w:val="24"/>
        </w:rPr>
        <w:softHyphen/>
        <w:t>роткими паузами 45—60 с. В паузах выполняют упражнения на расслабление и растягивание мышц, получивших наибольшую нагрузку, а также упражнения на дыхание. Круг проходится 1—3 раза. После каждого круга -- активная пауза 3—5 мин.</w:t>
      </w:r>
    </w:p>
    <w:p w:rsidR="00C32B63" w:rsidRDefault="00C32B63">
      <w:pPr>
        <w:shd w:val="clear" w:color="auto" w:fill="FFFFFF"/>
        <w:ind w:firstLine="708"/>
        <w:jc w:val="both"/>
        <w:rPr>
          <w:sz w:val="24"/>
          <w:szCs w:val="24"/>
        </w:rPr>
      </w:pPr>
      <w:r>
        <w:rPr>
          <w:color w:val="000000"/>
          <w:sz w:val="24"/>
          <w:szCs w:val="24"/>
        </w:rPr>
        <w:t>Для определения индивидуальной нагрузки предварительно проводятся испытания (тестирование), 30 с выполняется серия одного упражнения в быстром темпе, 30 с — пауза. Тестированию подлежат преимущественно упражнения 6, 10, 11, 13, 14.</w:t>
      </w:r>
    </w:p>
    <w:p w:rsidR="00C32B63" w:rsidRDefault="00C32B63">
      <w:pPr>
        <w:shd w:val="clear" w:color="auto" w:fill="FFFFFF"/>
        <w:ind w:firstLine="708"/>
        <w:jc w:val="both"/>
        <w:rPr>
          <w:sz w:val="24"/>
          <w:szCs w:val="24"/>
        </w:rPr>
      </w:pPr>
      <w:r>
        <w:rPr>
          <w:color w:val="000000"/>
          <w:sz w:val="24"/>
          <w:szCs w:val="24"/>
        </w:rPr>
        <w:t xml:space="preserve">Тренировка проводится из расчета </w:t>
      </w:r>
      <w:r>
        <w:rPr>
          <w:iCs/>
          <w:color w:val="000000"/>
          <w:sz w:val="24"/>
          <w:szCs w:val="24"/>
        </w:rPr>
        <w:t xml:space="preserve">1/2 </w:t>
      </w:r>
      <w:r>
        <w:rPr>
          <w:color w:val="000000"/>
          <w:sz w:val="24"/>
          <w:szCs w:val="24"/>
        </w:rPr>
        <w:t>МТ, который опреде</w:t>
      </w:r>
      <w:r>
        <w:rPr>
          <w:color w:val="000000"/>
          <w:sz w:val="24"/>
          <w:szCs w:val="24"/>
        </w:rPr>
        <w:softHyphen/>
        <w:t>ляется в течение 30 с с максимальной интенсивностью.</w:t>
      </w:r>
    </w:p>
    <w:p w:rsidR="00C32B63" w:rsidRDefault="00C32B63">
      <w:pPr>
        <w:shd w:val="clear" w:color="auto" w:fill="FFFFFF"/>
        <w:ind w:firstLine="708"/>
        <w:jc w:val="both"/>
        <w:rPr>
          <w:sz w:val="24"/>
          <w:szCs w:val="24"/>
        </w:rPr>
      </w:pPr>
      <w:r>
        <w:rPr>
          <w:noProof/>
          <w:sz w:val="24"/>
          <w:szCs w:val="24"/>
        </w:rPr>
        <w:pict>
          <v:line id="_x0000_s1044" style="position:absolute;left:0;text-align:left;z-index:251661824;mso-position-horizontal-relative:margin" from="799.7pt,-20.65pt" to="799.7pt,540pt" o:allowincell="f" strokeweight="1.9pt">
            <w10:wrap anchorx="margin"/>
          </v:line>
        </w:pict>
      </w:r>
      <w:r>
        <w:rPr>
          <w:noProof/>
          <w:sz w:val="24"/>
          <w:szCs w:val="24"/>
        </w:rPr>
        <w:pict>
          <v:line id="_x0000_s1045" style="position:absolute;left:0;text-align:left;z-index:251662848;mso-position-horizontal-relative:margin" from="795.85pt,-12.95pt" to="795.85pt,138.25pt" o:allowincell="f" strokeweight=".25pt">
            <w10:wrap anchorx="margin"/>
          </v:line>
        </w:pict>
      </w:r>
      <w:r>
        <w:rPr>
          <w:noProof/>
          <w:sz w:val="24"/>
          <w:szCs w:val="24"/>
        </w:rPr>
        <w:pict>
          <v:line id="_x0000_s1046" style="position:absolute;left:0;text-align:left;z-index:251663872;mso-position-horizontal-relative:margin" from="797.75pt,26.9pt" to="797.75pt,403.2pt" o:allowincell="f" strokeweight=".7pt">
            <w10:wrap anchorx="margin"/>
          </v:line>
        </w:pict>
      </w:r>
      <w:r>
        <w:rPr>
          <w:color w:val="000000"/>
          <w:sz w:val="24"/>
          <w:szCs w:val="24"/>
        </w:rPr>
        <w:t>Упражнения выполняют в энергичном, но не быстром темпе в течение 10—15 с на каждой станции. Интервал для отдыха между станциями 30—45 с в зависимости от уровня нагрузки. Чем больше нагрузка, тем продолжительнее пауза.</w:t>
      </w:r>
    </w:p>
    <w:p w:rsidR="00C32B63" w:rsidRDefault="00C32B63">
      <w:pPr>
        <w:shd w:val="clear" w:color="auto" w:fill="FFFFFF"/>
        <w:ind w:firstLine="708"/>
        <w:jc w:val="both"/>
        <w:rPr>
          <w:sz w:val="24"/>
          <w:szCs w:val="24"/>
        </w:rPr>
      </w:pPr>
      <w:r>
        <w:rPr>
          <w:color w:val="000000"/>
          <w:sz w:val="24"/>
          <w:szCs w:val="24"/>
        </w:rPr>
        <w:t>Остальные  упражнения  выполняют  в  установленное стандарт</w:t>
      </w:r>
      <w:r>
        <w:rPr>
          <w:color w:val="000000"/>
          <w:sz w:val="24"/>
          <w:szCs w:val="24"/>
        </w:rPr>
        <w:softHyphen/>
        <w:t>ное время с нагрузкой, указанной в комплексе.</w:t>
      </w:r>
    </w:p>
    <w:p w:rsidR="00C32B63" w:rsidRDefault="00C32B63">
      <w:pPr>
        <w:shd w:val="clear" w:color="auto" w:fill="FFFFFF"/>
        <w:jc w:val="center"/>
        <w:rPr>
          <w:b/>
          <w:sz w:val="24"/>
          <w:szCs w:val="24"/>
        </w:rPr>
      </w:pPr>
      <w:r>
        <w:rPr>
          <w:b/>
          <w:color w:val="000000"/>
          <w:sz w:val="24"/>
          <w:szCs w:val="24"/>
        </w:rPr>
        <w:t>Подготовительная   часть</w:t>
      </w:r>
    </w:p>
    <w:p w:rsidR="00C32B63" w:rsidRDefault="00C32B63">
      <w:pPr>
        <w:shd w:val="clear" w:color="auto" w:fill="FFFFFF"/>
        <w:tabs>
          <w:tab w:val="left" w:pos="1133"/>
        </w:tabs>
        <w:jc w:val="both"/>
        <w:rPr>
          <w:sz w:val="24"/>
          <w:szCs w:val="24"/>
        </w:rPr>
      </w:pPr>
      <w:r>
        <w:rPr>
          <w:color w:val="000000"/>
          <w:sz w:val="24"/>
          <w:szCs w:val="24"/>
        </w:rPr>
        <w:t>1. Ходьба   10—15  с.   Т.   с.   Ходьба   руки   в  стороны  с  движе</w:t>
      </w:r>
      <w:r>
        <w:rPr>
          <w:color w:val="000000"/>
          <w:sz w:val="24"/>
          <w:szCs w:val="24"/>
        </w:rPr>
        <w:softHyphen/>
        <w:t>ниями   руками   по   кругу   небольшого   диаметра.    10—15   кругов. Т. м. Один круг выполняется на 4 шага в одну сторону, затем в другую.</w:t>
      </w:r>
    </w:p>
    <w:p w:rsidR="00C32B63" w:rsidRDefault="00C32B63">
      <w:pPr>
        <w:shd w:val="clear" w:color="auto" w:fill="FFFFFF"/>
        <w:tabs>
          <w:tab w:val="left" w:pos="1133"/>
        </w:tabs>
        <w:jc w:val="both"/>
        <w:rPr>
          <w:sz w:val="24"/>
          <w:szCs w:val="24"/>
        </w:rPr>
      </w:pPr>
      <w:r>
        <w:rPr>
          <w:color w:val="000000"/>
          <w:sz w:val="24"/>
          <w:szCs w:val="24"/>
        </w:rPr>
        <w:t>2. Ходьба с поочередными хлопками в ладони  под ногой и за спиной.  10—15 шагов. Т. с.</w:t>
      </w:r>
    </w:p>
    <w:p w:rsidR="00C32B63" w:rsidRDefault="00C32B63">
      <w:pPr>
        <w:shd w:val="clear" w:color="auto" w:fill="FFFFFF"/>
        <w:tabs>
          <w:tab w:val="left" w:pos="1133"/>
        </w:tabs>
        <w:jc w:val="both"/>
        <w:rPr>
          <w:sz w:val="24"/>
          <w:szCs w:val="24"/>
        </w:rPr>
      </w:pPr>
      <w:r>
        <w:rPr>
          <w:color w:val="000000"/>
          <w:sz w:val="24"/>
          <w:szCs w:val="24"/>
        </w:rPr>
        <w:t>3. Ходьба   с   постепенным   наклоном   вперед   (на   4—6   шагов). Руки   из   положения  вверх   опустить   вниз   и   потрясти   кистями. На столько же шагов выпрямиться. 6—8 раз. Т. м.</w:t>
      </w:r>
    </w:p>
    <w:p w:rsidR="00C32B63" w:rsidRDefault="00C32B63">
      <w:pPr>
        <w:shd w:val="clear" w:color="auto" w:fill="FFFFFF"/>
        <w:tabs>
          <w:tab w:val="left" w:pos="859"/>
          <w:tab w:val="left" w:pos="6125"/>
        </w:tabs>
        <w:jc w:val="both"/>
        <w:rPr>
          <w:sz w:val="24"/>
          <w:szCs w:val="24"/>
        </w:rPr>
      </w:pPr>
      <w:r>
        <w:rPr>
          <w:color w:val="000000"/>
          <w:sz w:val="24"/>
          <w:szCs w:val="24"/>
        </w:rPr>
        <w:t>4.  Бег трусцой 2—3 мин.</w:t>
      </w:r>
      <w:r>
        <w:rPr>
          <w:color w:val="000000"/>
          <w:sz w:val="24"/>
          <w:szCs w:val="24"/>
        </w:rPr>
        <w:tab/>
      </w:r>
    </w:p>
    <w:p w:rsidR="00C32B63" w:rsidRDefault="00C32B63">
      <w:pPr>
        <w:shd w:val="clear" w:color="auto" w:fill="FFFFFF"/>
        <w:jc w:val="center"/>
        <w:rPr>
          <w:b/>
          <w:color w:val="000000"/>
          <w:sz w:val="24"/>
          <w:szCs w:val="24"/>
        </w:rPr>
      </w:pPr>
      <w:r>
        <w:rPr>
          <w:b/>
          <w:color w:val="000000"/>
          <w:sz w:val="24"/>
          <w:szCs w:val="24"/>
        </w:rPr>
        <w:t>Основная   часть</w:t>
      </w:r>
    </w:p>
    <w:p w:rsidR="00C32B63" w:rsidRDefault="00C32B63">
      <w:pPr>
        <w:shd w:val="clear" w:color="auto" w:fill="FFFFFF"/>
        <w:jc w:val="center"/>
        <w:rPr>
          <w:sz w:val="24"/>
          <w:szCs w:val="24"/>
        </w:rPr>
      </w:pPr>
      <w:r>
        <w:rPr>
          <w:color w:val="000000"/>
          <w:sz w:val="24"/>
          <w:szCs w:val="24"/>
        </w:rPr>
        <w:t>(Упражнения круговой тренировки)</w:t>
      </w:r>
    </w:p>
    <w:p w:rsidR="00C32B63" w:rsidRDefault="00C32B63">
      <w:pPr>
        <w:shd w:val="clear" w:color="auto" w:fill="FFFFFF"/>
        <w:tabs>
          <w:tab w:val="left" w:pos="1142"/>
        </w:tabs>
        <w:jc w:val="both"/>
        <w:rPr>
          <w:sz w:val="24"/>
          <w:szCs w:val="24"/>
        </w:rPr>
      </w:pPr>
      <w:r>
        <w:rPr>
          <w:color w:val="000000"/>
          <w:sz w:val="24"/>
          <w:szCs w:val="24"/>
        </w:rPr>
        <w:t>5. Влезть   на   гимнастическую   стенку,   перелезть   через   нее   и опуститься вниз. 3 раза. Если перелезть через стенку нет возможности, следует перебраться на соседнее звено.</w:t>
      </w:r>
    </w:p>
    <w:p w:rsidR="00C32B63" w:rsidRDefault="00C32B63">
      <w:pPr>
        <w:shd w:val="clear" w:color="auto" w:fill="FFFFFF"/>
        <w:tabs>
          <w:tab w:val="left" w:pos="1142"/>
        </w:tabs>
        <w:jc w:val="both"/>
        <w:rPr>
          <w:sz w:val="24"/>
          <w:szCs w:val="24"/>
        </w:rPr>
      </w:pPr>
      <w:r>
        <w:rPr>
          <w:color w:val="000000"/>
          <w:sz w:val="24"/>
          <w:szCs w:val="24"/>
        </w:rPr>
        <w:t>6. Подтягивание  в  висе  хватом   снизу  на   низкой   перекладине или бревне, 1/2 МТ. Т.с.</w:t>
      </w:r>
    </w:p>
    <w:p w:rsidR="00C32B63" w:rsidRDefault="00C32B63">
      <w:pPr>
        <w:shd w:val="clear" w:color="auto" w:fill="FFFFFF"/>
        <w:tabs>
          <w:tab w:val="left" w:pos="1142"/>
        </w:tabs>
        <w:jc w:val="both"/>
        <w:rPr>
          <w:sz w:val="24"/>
          <w:szCs w:val="24"/>
        </w:rPr>
      </w:pPr>
      <w:r>
        <w:rPr>
          <w:color w:val="000000"/>
          <w:sz w:val="24"/>
          <w:szCs w:val="24"/>
        </w:rPr>
        <w:t>7. Проползти по-пластунски 8—10 м и сделать кувырок вперед 3 раза.</w:t>
      </w:r>
    </w:p>
    <w:p w:rsidR="00C32B63" w:rsidRDefault="00C32B63">
      <w:pPr>
        <w:shd w:val="clear" w:color="auto" w:fill="FFFFFF"/>
        <w:tabs>
          <w:tab w:val="left" w:pos="1142"/>
        </w:tabs>
        <w:jc w:val="both"/>
        <w:rPr>
          <w:sz w:val="24"/>
          <w:szCs w:val="24"/>
        </w:rPr>
      </w:pPr>
      <w:r>
        <w:rPr>
          <w:color w:val="000000"/>
          <w:sz w:val="24"/>
          <w:szCs w:val="24"/>
        </w:rPr>
        <w:t>8. Ходьба    в    приседе     10—15    м,    обратно — обыкновенным шагом. 3 раза. Т. с.</w:t>
      </w:r>
    </w:p>
    <w:p w:rsidR="00C32B63" w:rsidRDefault="00C32B63">
      <w:pPr>
        <w:shd w:val="clear" w:color="auto" w:fill="FFFFFF"/>
        <w:tabs>
          <w:tab w:val="left" w:pos="1147"/>
        </w:tabs>
        <w:jc w:val="both"/>
        <w:rPr>
          <w:sz w:val="24"/>
          <w:szCs w:val="24"/>
        </w:rPr>
      </w:pPr>
      <w:r>
        <w:rPr>
          <w:color w:val="000000"/>
          <w:sz w:val="24"/>
          <w:szCs w:val="24"/>
        </w:rPr>
        <w:t>9. Прыжки  с   места   в  длину  толчком   двух   ног.   Серия   из   5 прыжков. 3 раза. Т. с.</w:t>
      </w:r>
    </w:p>
    <w:p w:rsidR="00C32B63" w:rsidRDefault="00C32B63">
      <w:pPr>
        <w:shd w:val="clear" w:color="auto" w:fill="FFFFFF"/>
        <w:tabs>
          <w:tab w:val="left" w:pos="888"/>
        </w:tabs>
        <w:jc w:val="both"/>
        <w:rPr>
          <w:sz w:val="24"/>
          <w:szCs w:val="24"/>
        </w:rPr>
      </w:pPr>
      <w:r>
        <w:rPr>
          <w:color w:val="000000"/>
          <w:sz w:val="24"/>
          <w:szCs w:val="24"/>
        </w:rPr>
        <w:t>10. Передвижение в упоре на брусьях, '/г МТ. 3 раза. Т. с.</w:t>
      </w:r>
    </w:p>
    <w:p w:rsidR="00C32B63" w:rsidRDefault="00C32B63">
      <w:pPr>
        <w:shd w:val="clear" w:color="auto" w:fill="FFFFFF"/>
        <w:tabs>
          <w:tab w:val="left" w:pos="888"/>
        </w:tabs>
        <w:jc w:val="both"/>
        <w:rPr>
          <w:sz w:val="24"/>
          <w:szCs w:val="24"/>
        </w:rPr>
      </w:pPr>
      <w:r>
        <w:rPr>
          <w:color w:val="000000"/>
          <w:sz w:val="24"/>
          <w:szCs w:val="24"/>
        </w:rPr>
        <w:t>11. Поднятие и спускание по канату с помощью ног.  1/2 МТ.</w:t>
      </w:r>
      <w:r>
        <w:rPr>
          <w:sz w:val="24"/>
          <w:szCs w:val="24"/>
        </w:rPr>
        <w:t xml:space="preserve"> </w:t>
      </w:r>
      <w:r>
        <w:rPr>
          <w:color w:val="000000"/>
          <w:sz w:val="24"/>
          <w:szCs w:val="24"/>
        </w:rPr>
        <w:t>3 раза.</w:t>
      </w:r>
    </w:p>
    <w:p w:rsidR="00C32B63" w:rsidRDefault="00C32B63">
      <w:pPr>
        <w:shd w:val="clear" w:color="auto" w:fill="FFFFFF"/>
        <w:tabs>
          <w:tab w:val="left" w:pos="1258"/>
        </w:tabs>
        <w:jc w:val="both"/>
        <w:rPr>
          <w:sz w:val="24"/>
          <w:szCs w:val="24"/>
        </w:rPr>
      </w:pPr>
      <w:r>
        <w:rPr>
          <w:color w:val="000000"/>
          <w:sz w:val="24"/>
          <w:szCs w:val="24"/>
        </w:rPr>
        <w:t>12. Прыжки в высоту через планку на высоте  1 —1,2 м с трех шагов разбега  (3 раза толчком одной ногой, столько же другой).</w:t>
      </w:r>
    </w:p>
    <w:p w:rsidR="00C32B63" w:rsidRDefault="00C32B63">
      <w:pPr>
        <w:shd w:val="clear" w:color="auto" w:fill="FFFFFF"/>
        <w:tabs>
          <w:tab w:val="left" w:pos="1258"/>
        </w:tabs>
        <w:jc w:val="both"/>
        <w:rPr>
          <w:sz w:val="24"/>
          <w:szCs w:val="24"/>
        </w:rPr>
      </w:pPr>
      <w:r>
        <w:rPr>
          <w:color w:val="000000"/>
          <w:sz w:val="24"/>
          <w:szCs w:val="24"/>
        </w:rPr>
        <w:t>13. В  висе  на  гимнастической  стенке   (перекладине,  кольцах) раскачивания в стороны. 3 подхода.   10—15 с в  каждую сторону по 5 раз.</w:t>
      </w:r>
    </w:p>
    <w:p w:rsidR="00C32B63" w:rsidRDefault="00C32B63">
      <w:pPr>
        <w:shd w:val="clear" w:color="auto" w:fill="FFFFFF"/>
        <w:tabs>
          <w:tab w:val="left" w:pos="1258"/>
        </w:tabs>
        <w:jc w:val="both"/>
        <w:rPr>
          <w:sz w:val="24"/>
          <w:szCs w:val="24"/>
        </w:rPr>
      </w:pPr>
      <w:r>
        <w:rPr>
          <w:color w:val="000000"/>
          <w:sz w:val="24"/>
          <w:szCs w:val="24"/>
        </w:rPr>
        <w:t>14. Наклоны   вперед ,с   тяжестью   на   плечах    (набивной   мяч, мешок с песком 2—3 кг), 1/2 МТ.  3 раза. Т. с.  После  1—3 кру</w:t>
      </w:r>
      <w:r>
        <w:rPr>
          <w:color w:val="000000"/>
          <w:sz w:val="24"/>
          <w:szCs w:val="24"/>
        </w:rPr>
        <w:softHyphen/>
        <w:t>гов проверить пульс. Отдых 3—5 мин.</w:t>
      </w:r>
    </w:p>
    <w:p w:rsidR="00C32B63" w:rsidRDefault="00C32B63">
      <w:pPr>
        <w:numPr>
          <w:ilvl w:val="0"/>
          <w:numId w:val="25"/>
        </w:numPr>
        <w:shd w:val="clear" w:color="auto" w:fill="FFFFFF"/>
        <w:tabs>
          <w:tab w:val="left" w:pos="1258"/>
        </w:tabs>
        <w:jc w:val="both"/>
        <w:rPr>
          <w:color w:val="000000"/>
          <w:sz w:val="24"/>
          <w:szCs w:val="24"/>
        </w:rPr>
      </w:pPr>
      <w:r>
        <w:rPr>
          <w:color w:val="000000"/>
          <w:sz w:val="24"/>
          <w:szCs w:val="24"/>
        </w:rPr>
        <w:t>Ходьба 2—3 мин. Т. с.</w:t>
      </w:r>
    </w:p>
    <w:p w:rsidR="00C32B63" w:rsidRDefault="00C32B63">
      <w:pPr>
        <w:jc w:val="both"/>
        <w:rPr>
          <w:color w:val="000000"/>
          <w:sz w:val="24"/>
          <w:szCs w:val="24"/>
        </w:rPr>
      </w:pPr>
      <w:r>
        <w:rPr>
          <w:color w:val="000000"/>
          <w:sz w:val="24"/>
          <w:szCs w:val="24"/>
        </w:rPr>
        <w:lastRenderedPageBreak/>
        <w:t>16. Отжимание    одной    рукой    «полуштанги».    Тренировочный вес   «блина»  должен  быть  равен   60—75%   от  предельного  веса, который может быть поднят 8—12 раз подряд. При индивидуаль</w:t>
      </w:r>
      <w:r>
        <w:rPr>
          <w:color w:val="000000"/>
          <w:sz w:val="24"/>
          <w:szCs w:val="24"/>
        </w:rPr>
        <w:softHyphen/>
        <w:t>ном тестировании 5—7 подходов для каждой руки.</w:t>
      </w:r>
    </w:p>
    <w:p w:rsidR="00C32B63" w:rsidRDefault="00C32B63">
      <w:pPr>
        <w:shd w:val="clear" w:color="auto" w:fill="FFFFFF"/>
        <w:jc w:val="center"/>
        <w:rPr>
          <w:b/>
          <w:sz w:val="24"/>
          <w:szCs w:val="24"/>
        </w:rPr>
      </w:pPr>
      <w:r>
        <w:rPr>
          <w:b/>
          <w:color w:val="000000"/>
          <w:sz w:val="24"/>
          <w:szCs w:val="24"/>
        </w:rPr>
        <w:t>Заключительная   часть</w:t>
      </w:r>
    </w:p>
    <w:p w:rsidR="00C32B63" w:rsidRDefault="00C32B63">
      <w:pPr>
        <w:numPr>
          <w:ilvl w:val="0"/>
          <w:numId w:val="26"/>
        </w:numPr>
        <w:shd w:val="clear" w:color="auto" w:fill="FFFFFF"/>
        <w:tabs>
          <w:tab w:val="left" w:pos="941"/>
        </w:tabs>
        <w:jc w:val="both"/>
        <w:rPr>
          <w:color w:val="000000"/>
          <w:sz w:val="24"/>
          <w:szCs w:val="24"/>
        </w:rPr>
      </w:pPr>
      <w:r>
        <w:rPr>
          <w:color w:val="000000"/>
          <w:sz w:val="24"/>
          <w:szCs w:val="24"/>
        </w:rPr>
        <w:t xml:space="preserve"> Бег   трусцой, или аналогичный бегу на средние дистанции, или  ходьба  в быстром темпе   (в  зависимости от  физического состояния группы). 10—15 мин.</w:t>
      </w:r>
    </w:p>
    <w:p w:rsidR="00C32B63" w:rsidRDefault="00C32B63">
      <w:pPr>
        <w:numPr>
          <w:ilvl w:val="0"/>
          <w:numId w:val="27"/>
        </w:numPr>
        <w:shd w:val="clear" w:color="auto" w:fill="FFFFFF"/>
        <w:tabs>
          <w:tab w:val="left" w:pos="941"/>
        </w:tabs>
        <w:jc w:val="both"/>
        <w:rPr>
          <w:color w:val="000000"/>
          <w:sz w:val="24"/>
          <w:szCs w:val="24"/>
        </w:rPr>
      </w:pPr>
      <w:r>
        <w:rPr>
          <w:color w:val="000000"/>
          <w:sz w:val="24"/>
          <w:szCs w:val="24"/>
        </w:rPr>
        <w:t xml:space="preserve"> Ходьба   с   дыхательными   упражнениями   3—4   мин.   Т.   м.</w:t>
      </w:r>
    </w:p>
    <w:p w:rsidR="00C32B63" w:rsidRDefault="00C32B63">
      <w:pPr>
        <w:numPr>
          <w:ilvl w:val="0"/>
          <w:numId w:val="27"/>
        </w:numPr>
        <w:shd w:val="clear" w:color="auto" w:fill="FFFFFF"/>
        <w:tabs>
          <w:tab w:val="left" w:pos="941"/>
        </w:tabs>
        <w:jc w:val="both"/>
        <w:rPr>
          <w:color w:val="000000"/>
          <w:sz w:val="24"/>
          <w:szCs w:val="24"/>
        </w:rPr>
      </w:pPr>
      <w:r>
        <w:rPr>
          <w:color w:val="000000"/>
          <w:sz w:val="24"/>
          <w:szCs w:val="24"/>
        </w:rPr>
        <w:t xml:space="preserve"> Проверка пульса.</w:t>
      </w:r>
    </w:p>
    <w:p w:rsidR="00C32B63" w:rsidRDefault="00C32B63">
      <w:pPr>
        <w:rPr>
          <w:color w:val="000000"/>
          <w:sz w:val="24"/>
          <w:szCs w:val="24"/>
        </w:rPr>
        <w:sectPr w:rsidR="00C32B63">
          <w:pgSz w:w="11906" w:h="16838"/>
          <w:pgMar w:top="1134" w:right="851" w:bottom="1134" w:left="1701" w:header="709" w:footer="709" w:gutter="0"/>
          <w:cols w:space="708"/>
          <w:docGrid w:linePitch="360"/>
        </w:sectPr>
      </w:pPr>
      <w:r>
        <w:rPr>
          <w:color w:val="000000"/>
          <w:sz w:val="24"/>
          <w:szCs w:val="24"/>
        </w:rPr>
        <w:t>Водные процедуры.</w:t>
      </w:r>
    </w:p>
    <w:p w:rsidR="00C32B63" w:rsidRDefault="00C32B63">
      <w:pPr>
        <w:jc w:val="both"/>
        <w:rPr>
          <w:color w:val="000000"/>
          <w:sz w:val="24"/>
          <w:szCs w:val="24"/>
        </w:rPr>
      </w:pPr>
    </w:p>
    <w:p w:rsidR="00C32B63" w:rsidRDefault="00C32B63">
      <w:pPr>
        <w:jc w:val="both"/>
        <w:rPr>
          <w:color w:val="000000"/>
          <w:sz w:val="24"/>
          <w:szCs w:val="24"/>
        </w:rPr>
      </w:pPr>
    </w:p>
    <w:p w:rsidR="00C32B63" w:rsidRDefault="00C32B63">
      <w:pPr>
        <w:jc w:val="both"/>
        <w:rPr>
          <w:color w:val="000000"/>
          <w:sz w:val="24"/>
          <w:szCs w:val="24"/>
        </w:rPr>
      </w:pPr>
    </w:p>
    <w:p w:rsidR="00C32B63" w:rsidRDefault="00C32B63">
      <w:pPr>
        <w:jc w:val="both"/>
        <w:rPr>
          <w:color w:val="000000"/>
          <w:sz w:val="24"/>
          <w:szCs w:val="24"/>
        </w:rPr>
      </w:pPr>
    </w:p>
    <w:p w:rsidR="00C32B63" w:rsidRDefault="00CE50C4">
      <w:pPr>
        <w:jc w:val="both"/>
        <w:rPr>
          <w:color w:val="000000"/>
          <w:sz w:val="24"/>
          <w:szCs w:val="24"/>
          <w:lang w:val="en-US"/>
        </w:rPr>
      </w:pPr>
      <w:r>
        <w:rPr>
          <w:noProof/>
          <w:color w:val="000000"/>
          <w:sz w:val="24"/>
          <w:szCs w:val="24"/>
        </w:rPr>
        <w:drawing>
          <wp:inline distT="0" distB="0" distL="0" distR="0">
            <wp:extent cx="9239250" cy="356235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email"/>
                    <a:srcRect/>
                    <a:stretch>
                      <a:fillRect/>
                    </a:stretch>
                  </pic:blipFill>
                  <pic:spPr bwMode="auto">
                    <a:xfrm>
                      <a:off x="0" y="0"/>
                      <a:ext cx="9239250" cy="3562350"/>
                    </a:xfrm>
                    <a:prstGeom prst="rect">
                      <a:avLst/>
                    </a:prstGeom>
                    <a:noFill/>
                    <a:ln w="9525">
                      <a:noFill/>
                      <a:miter lim="800000"/>
                      <a:headEnd/>
                      <a:tailEnd/>
                    </a:ln>
                  </pic:spPr>
                </pic:pic>
              </a:graphicData>
            </a:graphic>
          </wp:inline>
        </w:drawing>
      </w:r>
    </w:p>
    <w:p w:rsidR="00C32B63" w:rsidRDefault="00C32B63">
      <w:pPr>
        <w:jc w:val="both"/>
        <w:rPr>
          <w:color w:val="000000"/>
          <w:sz w:val="24"/>
          <w:szCs w:val="24"/>
        </w:rPr>
      </w:pPr>
    </w:p>
    <w:p w:rsidR="00C32B63" w:rsidRDefault="00C32B63">
      <w:pPr>
        <w:jc w:val="both"/>
        <w:rPr>
          <w:color w:val="000000"/>
          <w:sz w:val="24"/>
          <w:szCs w:val="24"/>
        </w:rPr>
      </w:pPr>
    </w:p>
    <w:p w:rsidR="00C32B63" w:rsidRDefault="00C32B63">
      <w:pPr>
        <w:jc w:val="both"/>
        <w:rPr>
          <w:color w:val="000000"/>
          <w:sz w:val="24"/>
          <w:szCs w:val="24"/>
        </w:rPr>
      </w:pPr>
    </w:p>
    <w:p w:rsidR="00C32B63" w:rsidRDefault="00C32B63">
      <w:pPr>
        <w:jc w:val="both"/>
        <w:rPr>
          <w:color w:val="000000"/>
          <w:sz w:val="24"/>
          <w:szCs w:val="24"/>
        </w:rPr>
      </w:pPr>
    </w:p>
    <w:p w:rsidR="00C32B63" w:rsidRDefault="00C32B63">
      <w:pPr>
        <w:jc w:val="both"/>
        <w:rPr>
          <w:color w:val="000000"/>
          <w:sz w:val="24"/>
          <w:szCs w:val="24"/>
        </w:rPr>
        <w:sectPr w:rsidR="00C32B63">
          <w:pgSz w:w="16838" w:h="11906" w:orient="landscape"/>
          <w:pgMar w:top="1701" w:right="1134" w:bottom="851" w:left="1134" w:header="709" w:footer="709" w:gutter="0"/>
          <w:cols w:space="708"/>
          <w:docGrid w:linePitch="360"/>
        </w:sectPr>
      </w:pPr>
    </w:p>
    <w:p w:rsidR="00C32B63" w:rsidRDefault="00C32B63">
      <w:pPr>
        <w:jc w:val="both"/>
        <w:rPr>
          <w:color w:val="000000"/>
          <w:sz w:val="24"/>
          <w:szCs w:val="24"/>
          <w:lang w:val="en-US"/>
        </w:rPr>
      </w:pPr>
    </w:p>
    <w:p w:rsidR="00C32B63" w:rsidRDefault="00C32B63">
      <w:pPr>
        <w:pStyle w:val="1"/>
        <w:rPr>
          <w:kern w:val="0"/>
        </w:rPr>
      </w:pPr>
      <w:r>
        <w:rPr>
          <w:noProof/>
          <w:kern w:val="0"/>
        </w:rPr>
        <w:pict>
          <v:line id="_x0000_s1047" style="position:absolute;left:0;text-align:left;z-index:251664896;mso-position-horizontal-relative:margin" from="786.7pt,-281.05pt" to="786.7pt,35.25pt" o:allowincell="f" strokeweight=".5pt">
            <w10:wrap anchorx="margin"/>
          </v:line>
        </w:pict>
      </w:r>
      <w:r>
        <w:rPr>
          <w:kern w:val="0"/>
        </w:rPr>
        <w:t>КОМПЛЕКС 6</w:t>
      </w:r>
    </w:p>
    <w:p w:rsidR="00C32B63" w:rsidRDefault="00C32B63">
      <w:pPr>
        <w:shd w:val="clear" w:color="auto" w:fill="FFFFFF"/>
        <w:jc w:val="center"/>
        <w:rPr>
          <w:b/>
          <w:sz w:val="24"/>
          <w:szCs w:val="24"/>
        </w:rPr>
      </w:pPr>
      <w:r>
        <w:rPr>
          <w:b/>
          <w:bCs/>
          <w:color w:val="000000"/>
          <w:sz w:val="24"/>
          <w:szCs w:val="24"/>
        </w:rPr>
        <w:t>Дорожка здоровья способом круговой тренировки для 18—30-летних</w:t>
      </w:r>
    </w:p>
    <w:p w:rsidR="00C32B63" w:rsidRDefault="00C32B63">
      <w:pPr>
        <w:shd w:val="clear" w:color="auto" w:fill="FFFFFF"/>
        <w:ind w:firstLine="708"/>
        <w:jc w:val="both"/>
        <w:rPr>
          <w:sz w:val="24"/>
          <w:szCs w:val="24"/>
        </w:rPr>
      </w:pPr>
      <w:r>
        <w:rPr>
          <w:color w:val="000000"/>
          <w:sz w:val="24"/>
          <w:szCs w:val="24"/>
        </w:rPr>
        <w:t>Занятия проводятся экстенсивным интервальным методом с применением способа круговой тренировки в основной части за</w:t>
      </w:r>
      <w:r>
        <w:rPr>
          <w:color w:val="000000"/>
          <w:sz w:val="24"/>
          <w:szCs w:val="24"/>
        </w:rPr>
        <w:softHyphen/>
        <w:t>нятий с ограниченным временем прохождения трех кругов и стандартным временем выполнения упражнений.</w:t>
      </w:r>
    </w:p>
    <w:p w:rsidR="00C32B63" w:rsidRDefault="00C32B63">
      <w:pPr>
        <w:shd w:val="clear" w:color="auto" w:fill="FFFFFF"/>
        <w:ind w:firstLine="708"/>
        <w:jc w:val="both"/>
        <w:rPr>
          <w:sz w:val="24"/>
          <w:szCs w:val="24"/>
        </w:rPr>
      </w:pPr>
      <w:r>
        <w:rPr>
          <w:color w:val="000000"/>
          <w:sz w:val="24"/>
          <w:szCs w:val="24"/>
        </w:rPr>
        <w:t>Сначала разучивают упражнения и определяют максимальное число повторений (МТ) в быстром темпе за 30 с с паузами 30 с. На следующем занятии устанавливают стандартное время про</w:t>
      </w:r>
      <w:r>
        <w:rPr>
          <w:color w:val="000000"/>
          <w:sz w:val="24"/>
          <w:szCs w:val="24"/>
        </w:rPr>
        <w:softHyphen/>
        <w:t>хождения трех кругов.</w:t>
      </w:r>
    </w:p>
    <w:p w:rsidR="00C32B63" w:rsidRDefault="00C32B63">
      <w:pPr>
        <w:shd w:val="clear" w:color="auto" w:fill="FFFFFF"/>
        <w:ind w:firstLine="708"/>
        <w:jc w:val="both"/>
        <w:rPr>
          <w:sz w:val="24"/>
          <w:szCs w:val="24"/>
        </w:rPr>
      </w:pPr>
      <w:r>
        <w:rPr>
          <w:color w:val="000000"/>
          <w:sz w:val="24"/>
          <w:szCs w:val="24"/>
        </w:rPr>
        <w:t>На последующих занятиях установленные индивидуальные дозы нагрузки должны быть выполнены за 15 с с предельной точностью.</w:t>
      </w:r>
    </w:p>
    <w:p w:rsidR="00C32B63" w:rsidRDefault="00C32B63">
      <w:pPr>
        <w:shd w:val="clear" w:color="auto" w:fill="FFFFFF"/>
        <w:ind w:firstLine="708"/>
        <w:jc w:val="both"/>
        <w:rPr>
          <w:sz w:val="24"/>
          <w:szCs w:val="24"/>
        </w:rPr>
      </w:pPr>
      <w:r>
        <w:rPr>
          <w:color w:val="000000"/>
          <w:sz w:val="24"/>
          <w:szCs w:val="24"/>
        </w:rPr>
        <w:t>Для определения индивидуальной-дозы нагрузки тестированию подлежат силовые упражнения 6, 7, 9, 10, 11, 12, 14 и 19. Осталь</w:t>
      </w:r>
      <w:r>
        <w:rPr>
          <w:color w:val="000000"/>
          <w:sz w:val="24"/>
          <w:szCs w:val="24"/>
        </w:rPr>
        <w:softHyphen/>
        <w:t>ные упражнения выполняются согласно комплексу.</w:t>
      </w:r>
    </w:p>
    <w:p w:rsidR="00C32B63" w:rsidRDefault="00C32B63">
      <w:pPr>
        <w:shd w:val="clear" w:color="auto" w:fill="FFFFFF"/>
        <w:ind w:firstLine="708"/>
        <w:jc w:val="both"/>
        <w:rPr>
          <w:sz w:val="24"/>
          <w:szCs w:val="24"/>
        </w:rPr>
      </w:pPr>
      <w:r>
        <w:rPr>
          <w:color w:val="000000"/>
          <w:sz w:val="24"/>
          <w:szCs w:val="24"/>
        </w:rPr>
        <w:t>Если  при тестировании  некоторые силовые  упражнения  комплекса в силу своей напряженности выполняются менее 15 раз (например, 10—12 раз), следует уменьшить нагрузку или заме</w:t>
      </w:r>
      <w:r>
        <w:rPr>
          <w:color w:val="000000"/>
          <w:sz w:val="24"/>
          <w:szCs w:val="24"/>
        </w:rPr>
        <w:softHyphen/>
        <w:t>нить эти упражнения на более легкие аналогичного характера. Например, отжимание в упоре на .брусьях (12) можно заме</w:t>
      </w:r>
      <w:r>
        <w:rPr>
          <w:color w:val="000000"/>
          <w:sz w:val="24"/>
          <w:szCs w:val="24"/>
        </w:rPr>
        <w:softHyphen/>
        <w:t>нить выполнением в упоре стоя (под утлом примерно 45°) или в упоре лежа.</w:t>
      </w:r>
    </w:p>
    <w:p w:rsidR="00C32B63" w:rsidRDefault="00C32B63">
      <w:pPr>
        <w:shd w:val="clear" w:color="auto" w:fill="FFFFFF"/>
        <w:tabs>
          <w:tab w:val="left" w:pos="720"/>
          <w:tab w:val="left" w:pos="6293"/>
        </w:tabs>
        <w:jc w:val="both"/>
        <w:rPr>
          <w:sz w:val="24"/>
          <w:szCs w:val="24"/>
        </w:rPr>
      </w:pPr>
      <w:r>
        <w:rPr>
          <w:color w:val="000000"/>
          <w:sz w:val="24"/>
          <w:szCs w:val="24"/>
        </w:rPr>
        <w:tab/>
        <w:t>На круговой тренировке все отделения по 3—5 человек рас</w:t>
      </w:r>
      <w:r>
        <w:rPr>
          <w:color w:val="000000"/>
          <w:sz w:val="24"/>
          <w:szCs w:val="24"/>
        </w:rPr>
        <w:softHyphen/>
        <w:t>пределяются по станциям. Руководитель следит за временем выполнения упражнений круговой тренировки и дает команды на смену станций.</w:t>
      </w:r>
      <w:r>
        <w:rPr>
          <w:color w:val="000000"/>
          <w:sz w:val="24"/>
          <w:szCs w:val="24"/>
        </w:rPr>
        <w:tab/>
      </w:r>
    </w:p>
    <w:p w:rsidR="00C32B63" w:rsidRDefault="00C32B63">
      <w:pPr>
        <w:shd w:val="clear" w:color="auto" w:fill="FFFFFF"/>
        <w:jc w:val="center"/>
        <w:rPr>
          <w:b/>
          <w:sz w:val="24"/>
          <w:szCs w:val="24"/>
        </w:rPr>
      </w:pPr>
      <w:r>
        <w:rPr>
          <w:b/>
          <w:color w:val="000000"/>
          <w:sz w:val="24"/>
          <w:szCs w:val="24"/>
        </w:rPr>
        <w:t>Подготовительная   часть</w:t>
      </w:r>
    </w:p>
    <w:p w:rsidR="00C32B63" w:rsidRDefault="00C32B63">
      <w:pPr>
        <w:numPr>
          <w:ilvl w:val="0"/>
          <w:numId w:val="28"/>
        </w:numPr>
        <w:shd w:val="clear" w:color="auto" w:fill="FFFFFF"/>
        <w:tabs>
          <w:tab w:val="left" w:pos="610"/>
          <w:tab w:val="left" w:pos="6403"/>
        </w:tabs>
        <w:jc w:val="both"/>
        <w:rPr>
          <w:color w:val="000000"/>
          <w:sz w:val="24"/>
          <w:szCs w:val="24"/>
        </w:rPr>
      </w:pPr>
      <w:r>
        <w:rPr>
          <w:color w:val="000000"/>
          <w:sz w:val="24"/>
          <w:szCs w:val="24"/>
        </w:rPr>
        <w:t>Ходьба   с   хлопками   в   ладони   на   каждый   шаг:   а)   перед телом; б) за телом; в)  над головой и т. д. 20—30 с. Т. м.</w:t>
      </w:r>
      <w:r>
        <w:rPr>
          <w:color w:val="000000"/>
          <w:sz w:val="24"/>
          <w:szCs w:val="24"/>
        </w:rPr>
        <w:tab/>
      </w:r>
    </w:p>
    <w:p w:rsidR="00C32B63" w:rsidRDefault="00C32B63">
      <w:pPr>
        <w:numPr>
          <w:ilvl w:val="0"/>
          <w:numId w:val="28"/>
        </w:numPr>
        <w:shd w:val="clear" w:color="auto" w:fill="FFFFFF"/>
        <w:tabs>
          <w:tab w:val="left" w:pos="610"/>
        </w:tabs>
        <w:jc w:val="both"/>
        <w:rPr>
          <w:color w:val="000000"/>
          <w:sz w:val="24"/>
          <w:szCs w:val="24"/>
        </w:rPr>
      </w:pPr>
      <w:r>
        <w:rPr>
          <w:color w:val="000000"/>
          <w:sz w:val="24"/>
          <w:szCs w:val="24"/>
        </w:rPr>
        <w:t>Ходьба на носках, руки на поясе.  15—20 шагов. Т. м.</w:t>
      </w:r>
    </w:p>
    <w:p w:rsidR="00C32B63" w:rsidRDefault="00C32B63">
      <w:pPr>
        <w:numPr>
          <w:ilvl w:val="0"/>
          <w:numId w:val="28"/>
        </w:numPr>
        <w:shd w:val="clear" w:color="auto" w:fill="FFFFFF"/>
        <w:tabs>
          <w:tab w:val="left" w:pos="610"/>
        </w:tabs>
        <w:jc w:val="both"/>
        <w:rPr>
          <w:color w:val="000000"/>
          <w:sz w:val="24"/>
          <w:szCs w:val="24"/>
        </w:rPr>
      </w:pPr>
      <w:r>
        <w:rPr>
          <w:color w:val="000000"/>
          <w:sz w:val="24"/>
          <w:szCs w:val="24"/>
        </w:rPr>
        <w:t>Ходьба на пятках, руки на поясе.  10—15 шагов. Т. м.</w:t>
      </w:r>
    </w:p>
    <w:p w:rsidR="00C32B63" w:rsidRDefault="00C32B63">
      <w:pPr>
        <w:numPr>
          <w:ilvl w:val="0"/>
          <w:numId w:val="28"/>
        </w:numPr>
        <w:shd w:val="clear" w:color="auto" w:fill="FFFFFF"/>
        <w:tabs>
          <w:tab w:val="left" w:pos="610"/>
        </w:tabs>
        <w:jc w:val="both"/>
        <w:rPr>
          <w:color w:val="000000"/>
          <w:sz w:val="24"/>
          <w:szCs w:val="24"/>
        </w:rPr>
      </w:pPr>
      <w:r>
        <w:rPr>
          <w:color w:val="000000"/>
          <w:sz w:val="24"/>
          <w:szCs w:val="24"/>
        </w:rPr>
        <w:t>Ходьба с поворотами туловища в сторону шагающей вперед</w:t>
      </w:r>
      <w:r>
        <w:rPr>
          <w:color w:val="000000"/>
          <w:sz w:val="24"/>
          <w:szCs w:val="24"/>
        </w:rPr>
        <w:br/>
        <w:t>ноги. 20—30 поворотов. Т. с.</w:t>
      </w:r>
    </w:p>
    <w:p w:rsidR="00C32B63" w:rsidRDefault="00C32B63">
      <w:pPr>
        <w:numPr>
          <w:ilvl w:val="0"/>
          <w:numId w:val="28"/>
        </w:numPr>
        <w:shd w:val="clear" w:color="auto" w:fill="FFFFFF"/>
        <w:tabs>
          <w:tab w:val="left" w:pos="610"/>
        </w:tabs>
        <w:jc w:val="both"/>
        <w:rPr>
          <w:color w:val="000000"/>
          <w:sz w:val="24"/>
          <w:szCs w:val="24"/>
        </w:rPr>
      </w:pPr>
      <w:r>
        <w:rPr>
          <w:color w:val="000000"/>
          <w:sz w:val="24"/>
          <w:szCs w:val="24"/>
        </w:rPr>
        <w:t>Бег   трусцой   или   аналогичный   бег   на   средние   дистанции. 3—5 мин.</w:t>
      </w:r>
    </w:p>
    <w:p w:rsidR="00C32B63" w:rsidRDefault="00C32B63">
      <w:pPr>
        <w:shd w:val="clear" w:color="auto" w:fill="FFFFFF"/>
        <w:tabs>
          <w:tab w:val="left" w:pos="2069"/>
          <w:tab w:val="left" w:pos="5798"/>
        </w:tabs>
        <w:jc w:val="center"/>
        <w:rPr>
          <w:b/>
          <w:sz w:val="24"/>
          <w:szCs w:val="24"/>
        </w:rPr>
      </w:pPr>
      <w:r>
        <w:rPr>
          <w:b/>
          <w:color w:val="000000"/>
          <w:sz w:val="24"/>
          <w:szCs w:val="24"/>
        </w:rPr>
        <w:t>Основная   часть</w:t>
      </w:r>
    </w:p>
    <w:p w:rsidR="00C32B63" w:rsidRDefault="00C32B63">
      <w:pPr>
        <w:shd w:val="clear" w:color="auto" w:fill="FFFFFF"/>
        <w:ind w:firstLine="708"/>
        <w:jc w:val="both"/>
        <w:rPr>
          <w:sz w:val="24"/>
          <w:szCs w:val="24"/>
        </w:rPr>
      </w:pPr>
      <w:r>
        <w:rPr>
          <w:color w:val="000000"/>
          <w:sz w:val="24"/>
          <w:szCs w:val="24"/>
        </w:rPr>
        <w:t>Выполняются 1—3 круга в установленное тренировочное время. Между кругами активная пауза 3—5 мин.</w:t>
      </w:r>
    </w:p>
    <w:p w:rsidR="00C32B63" w:rsidRDefault="00C32B63">
      <w:pPr>
        <w:numPr>
          <w:ilvl w:val="0"/>
          <w:numId w:val="29"/>
        </w:numPr>
        <w:shd w:val="clear" w:color="auto" w:fill="FFFFFF"/>
        <w:tabs>
          <w:tab w:val="left" w:pos="610"/>
        </w:tabs>
        <w:jc w:val="both"/>
        <w:rPr>
          <w:color w:val="000000"/>
          <w:sz w:val="24"/>
          <w:szCs w:val="24"/>
        </w:rPr>
      </w:pPr>
      <w:r>
        <w:rPr>
          <w:color w:val="000000"/>
          <w:sz w:val="24"/>
          <w:szCs w:val="24"/>
        </w:rPr>
        <w:t>Прыжки  с  места  согнув  ноги   через  6—8  барьеров  высотой 0,4—0,6 м, расставленных на расстоянии в 1 —1,5 м.</w:t>
      </w:r>
    </w:p>
    <w:p w:rsidR="00C32B63" w:rsidRDefault="00C32B63">
      <w:pPr>
        <w:numPr>
          <w:ilvl w:val="0"/>
          <w:numId w:val="29"/>
        </w:numPr>
        <w:shd w:val="clear" w:color="auto" w:fill="FFFFFF"/>
        <w:tabs>
          <w:tab w:val="left" w:pos="610"/>
        </w:tabs>
        <w:jc w:val="both"/>
        <w:rPr>
          <w:color w:val="000000"/>
          <w:sz w:val="24"/>
          <w:szCs w:val="24"/>
        </w:rPr>
      </w:pPr>
      <w:r>
        <w:rPr>
          <w:color w:val="000000"/>
          <w:sz w:val="24"/>
          <w:szCs w:val="24"/>
        </w:rPr>
        <w:t>Подтягивание  в  висе лежа  хватом  сверху  на   низкой  пере</w:t>
      </w:r>
      <w:r>
        <w:rPr>
          <w:color w:val="000000"/>
          <w:sz w:val="24"/>
          <w:szCs w:val="24"/>
        </w:rPr>
        <w:softHyphen/>
        <w:t>кладине или бревне. Нагрузка индивидуальная.</w:t>
      </w:r>
    </w:p>
    <w:p w:rsidR="00C32B63" w:rsidRDefault="00C32B63">
      <w:pPr>
        <w:numPr>
          <w:ilvl w:val="0"/>
          <w:numId w:val="29"/>
        </w:numPr>
        <w:shd w:val="clear" w:color="auto" w:fill="FFFFFF"/>
        <w:tabs>
          <w:tab w:val="left" w:pos="610"/>
        </w:tabs>
        <w:jc w:val="both"/>
        <w:rPr>
          <w:color w:val="000000"/>
          <w:sz w:val="24"/>
          <w:szCs w:val="24"/>
        </w:rPr>
      </w:pPr>
      <w:r>
        <w:rPr>
          <w:color w:val="000000"/>
          <w:sz w:val="24"/>
          <w:szCs w:val="24"/>
        </w:rPr>
        <w:t xml:space="preserve">Ходьба в приседе, 2 раза по </w:t>
      </w:r>
      <w:smartTag w:uri="urn:schemas-microsoft-com:office:smarttags" w:element="metricconverter">
        <w:smartTagPr>
          <w:attr w:name="ProductID" w:val="10 м"/>
        </w:smartTagPr>
        <w:r>
          <w:rPr>
            <w:color w:val="000000"/>
            <w:sz w:val="24"/>
            <w:szCs w:val="24"/>
          </w:rPr>
          <w:t>10 м</w:t>
        </w:r>
      </w:smartTag>
      <w:r>
        <w:rPr>
          <w:color w:val="000000"/>
          <w:sz w:val="24"/>
          <w:szCs w:val="24"/>
        </w:rPr>
        <w:t>.</w:t>
      </w:r>
    </w:p>
    <w:p w:rsidR="00C32B63" w:rsidRDefault="00C32B63">
      <w:pPr>
        <w:numPr>
          <w:ilvl w:val="0"/>
          <w:numId w:val="29"/>
        </w:numPr>
        <w:shd w:val="clear" w:color="auto" w:fill="FFFFFF"/>
        <w:tabs>
          <w:tab w:val="left" w:pos="610"/>
        </w:tabs>
        <w:jc w:val="both"/>
        <w:rPr>
          <w:color w:val="000000"/>
          <w:sz w:val="24"/>
          <w:szCs w:val="24"/>
        </w:rPr>
      </w:pPr>
      <w:r>
        <w:rPr>
          <w:color w:val="000000"/>
          <w:sz w:val="24"/>
          <w:szCs w:val="24"/>
        </w:rPr>
        <w:t>Стоя  спиной  к  гимнастической  стенке,  наклон   вперед,  хват сзади  за   перекладину — вис  согнувшись.   Сгибания   и. разгибания в тазобедренных суставах. Нагрузка индивидуальная. Т. с.</w:t>
      </w:r>
    </w:p>
    <w:p w:rsidR="00C32B63" w:rsidRDefault="00C32B63">
      <w:pPr>
        <w:jc w:val="both"/>
        <w:rPr>
          <w:sz w:val="24"/>
          <w:szCs w:val="24"/>
        </w:rPr>
      </w:pPr>
    </w:p>
    <w:p w:rsidR="00C32B63" w:rsidRDefault="00C32B63">
      <w:pPr>
        <w:numPr>
          <w:ilvl w:val="0"/>
          <w:numId w:val="30"/>
        </w:numPr>
        <w:shd w:val="clear" w:color="auto" w:fill="FFFFFF"/>
        <w:tabs>
          <w:tab w:val="left" w:pos="706"/>
        </w:tabs>
        <w:jc w:val="both"/>
        <w:rPr>
          <w:color w:val="000000"/>
          <w:sz w:val="24"/>
          <w:szCs w:val="24"/>
        </w:rPr>
      </w:pPr>
      <w:r>
        <w:rPr>
          <w:color w:val="000000"/>
          <w:sz w:val="24"/>
          <w:szCs w:val="24"/>
        </w:rPr>
        <w:t>Из упора лежа толчком ног упор присев и в темпе прыжок, выпрямившись  вверх  в  полуприсед.   Упор  присев   и  толчком   ног упор лежа. Нагрузка индивидуальная дозой. Т. с.</w:t>
      </w:r>
    </w:p>
    <w:p w:rsidR="00C32B63" w:rsidRDefault="00C32B63">
      <w:pPr>
        <w:numPr>
          <w:ilvl w:val="0"/>
          <w:numId w:val="30"/>
        </w:numPr>
        <w:shd w:val="clear" w:color="auto" w:fill="FFFFFF"/>
        <w:tabs>
          <w:tab w:val="left" w:pos="706"/>
        </w:tabs>
        <w:jc w:val="both"/>
        <w:rPr>
          <w:color w:val="000000"/>
          <w:sz w:val="24"/>
          <w:szCs w:val="24"/>
        </w:rPr>
      </w:pPr>
      <w:r>
        <w:rPr>
          <w:color w:val="000000"/>
          <w:sz w:val="24"/>
          <w:szCs w:val="24"/>
        </w:rPr>
        <w:t>Угол   в   висе.   Для   облегчения   угол   в   висе   с   согнутымиб ногами. Нагрузка индивидуальная.</w:t>
      </w:r>
    </w:p>
    <w:p w:rsidR="00C32B63" w:rsidRDefault="00C32B63">
      <w:pPr>
        <w:numPr>
          <w:ilvl w:val="0"/>
          <w:numId w:val="30"/>
        </w:numPr>
        <w:shd w:val="clear" w:color="auto" w:fill="FFFFFF"/>
        <w:tabs>
          <w:tab w:val="left" w:pos="706"/>
        </w:tabs>
        <w:jc w:val="both"/>
        <w:rPr>
          <w:color w:val="000000"/>
          <w:sz w:val="24"/>
          <w:szCs w:val="24"/>
        </w:rPr>
      </w:pPr>
      <w:r>
        <w:rPr>
          <w:color w:val="000000"/>
          <w:sz w:val="24"/>
          <w:szCs w:val="24"/>
        </w:rPr>
        <w:t>Сгибание  и  разгибание  рук  в   упоре  на   брусьях.   Для  об</w:t>
      </w:r>
      <w:r>
        <w:rPr>
          <w:color w:val="000000"/>
          <w:sz w:val="24"/>
          <w:szCs w:val="24"/>
        </w:rPr>
        <w:softHyphen/>
        <w:t>легчения в упоре стоя, под углом примерно 45° или в упоре лежа с повышенной опорой. Нагрузка индивидуальная.</w:t>
      </w:r>
    </w:p>
    <w:p w:rsidR="00C32B63" w:rsidRDefault="00C32B63">
      <w:pPr>
        <w:numPr>
          <w:ilvl w:val="0"/>
          <w:numId w:val="30"/>
        </w:numPr>
        <w:shd w:val="clear" w:color="auto" w:fill="FFFFFF"/>
        <w:tabs>
          <w:tab w:val="left" w:pos="706"/>
        </w:tabs>
        <w:ind w:left="10" w:hanging="10"/>
        <w:jc w:val="both"/>
        <w:rPr>
          <w:color w:val="000000"/>
          <w:sz w:val="24"/>
          <w:szCs w:val="24"/>
        </w:rPr>
      </w:pPr>
      <w:r>
        <w:rPr>
          <w:color w:val="000000"/>
          <w:sz w:val="24"/>
          <w:szCs w:val="24"/>
        </w:rPr>
        <w:lastRenderedPageBreak/>
        <w:t>Прыжки   на   месте   ноги   вместе — ноги   врозь  с   грузом   на плечах весом 3—5 кг. Нагрузка индивидуальная. Закончив прохождение 1—3 кругов, тут же проверить пульс. После паузы 3—5 мин тренировка продолжается.</w:t>
      </w:r>
    </w:p>
    <w:p w:rsidR="00C32B63" w:rsidRDefault="00C32B63">
      <w:pPr>
        <w:shd w:val="clear" w:color="auto" w:fill="FFFFFF"/>
        <w:tabs>
          <w:tab w:val="left" w:pos="706"/>
          <w:tab w:val="left" w:leader="dot" w:pos="5741"/>
        </w:tabs>
        <w:jc w:val="both"/>
        <w:rPr>
          <w:sz w:val="24"/>
          <w:szCs w:val="24"/>
        </w:rPr>
      </w:pPr>
      <w:r>
        <w:rPr>
          <w:color w:val="000000"/>
          <w:sz w:val="24"/>
          <w:szCs w:val="24"/>
        </w:rPr>
        <w:t xml:space="preserve">14. Прыжки в длину с разбегу. 5—7 подходов.       </w:t>
      </w:r>
    </w:p>
    <w:p w:rsidR="00C32B63" w:rsidRDefault="00C32B63">
      <w:pPr>
        <w:shd w:val="clear" w:color="auto" w:fill="FFFFFF"/>
        <w:tabs>
          <w:tab w:val="left" w:pos="5995"/>
          <w:tab w:val="left" w:pos="6922"/>
        </w:tabs>
        <w:jc w:val="center"/>
        <w:rPr>
          <w:b/>
          <w:sz w:val="24"/>
          <w:szCs w:val="24"/>
        </w:rPr>
      </w:pPr>
      <w:r>
        <w:rPr>
          <w:b/>
          <w:color w:val="000000"/>
          <w:sz w:val="24"/>
          <w:szCs w:val="24"/>
        </w:rPr>
        <w:t>Заключительная   часть</w:t>
      </w:r>
    </w:p>
    <w:p w:rsidR="00C32B63" w:rsidRDefault="00C32B63">
      <w:pPr>
        <w:numPr>
          <w:ilvl w:val="0"/>
          <w:numId w:val="31"/>
        </w:numPr>
        <w:shd w:val="clear" w:color="auto" w:fill="FFFFFF"/>
        <w:tabs>
          <w:tab w:val="left" w:pos="706"/>
          <w:tab w:val="left" w:pos="6216"/>
        </w:tabs>
        <w:jc w:val="both"/>
        <w:rPr>
          <w:color w:val="000000"/>
          <w:sz w:val="24"/>
          <w:szCs w:val="24"/>
        </w:rPr>
      </w:pPr>
      <w:r>
        <w:rPr>
          <w:color w:val="000000"/>
          <w:sz w:val="24"/>
          <w:szCs w:val="24"/>
        </w:rPr>
        <w:t>Бег трусцой или более быстрый 500—800 м.</w:t>
      </w:r>
      <w:r>
        <w:rPr>
          <w:color w:val="000000"/>
          <w:sz w:val="24"/>
          <w:szCs w:val="24"/>
        </w:rPr>
        <w:tab/>
      </w:r>
    </w:p>
    <w:p w:rsidR="00C32B63" w:rsidRDefault="00C32B63">
      <w:pPr>
        <w:numPr>
          <w:ilvl w:val="0"/>
          <w:numId w:val="31"/>
        </w:numPr>
        <w:shd w:val="clear" w:color="auto" w:fill="FFFFFF"/>
        <w:tabs>
          <w:tab w:val="left" w:pos="706"/>
        </w:tabs>
        <w:jc w:val="both"/>
        <w:rPr>
          <w:color w:val="000000"/>
          <w:sz w:val="24"/>
          <w:szCs w:val="24"/>
        </w:rPr>
      </w:pPr>
      <w:r>
        <w:rPr>
          <w:color w:val="000000"/>
          <w:sz w:val="24"/>
          <w:szCs w:val="24"/>
        </w:rPr>
        <w:t>Ходьба   в   быстром   темпе   с   постепенным   замедлением   до медленного. Дыхательные упражнения на ходу.</w:t>
      </w:r>
    </w:p>
    <w:p w:rsidR="00C32B63" w:rsidRDefault="00C32B63">
      <w:pPr>
        <w:numPr>
          <w:ilvl w:val="0"/>
          <w:numId w:val="31"/>
        </w:numPr>
        <w:shd w:val="clear" w:color="auto" w:fill="FFFFFF"/>
        <w:tabs>
          <w:tab w:val="left" w:pos="706"/>
        </w:tabs>
        <w:jc w:val="both"/>
        <w:rPr>
          <w:color w:val="000000"/>
          <w:sz w:val="24"/>
          <w:szCs w:val="24"/>
        </w:rPr>
      </w:pPr>
      <w:r>
        <w:rPr>
          <w:color w:val="000000"/>
          <w:sz w:val="24"/>
          <w:szCs w:val="24"/>
        </w:rPr>
        <w:t>Измерение пульса.</w:t>
      </w:r>
    </w:p>
    <w:p w:rsidR="00C32B63" w:rsidRDefault="00C32B63">
      <w:pPr>
        <w:shd w:val="clear" w:color="auto" w:fill="FFFFFF"/>
        <w:tabs>
          <w:tab w:val="left" w:pos="5626"/>
        </w:tabs>
        <w:jc w:val="both"/>
        <w:rPr>
          <w:sz w:val="24"/>
          <w:szCs w:val="24"/>
        </w:rPr>
      </w:pPr>
      <w:r>
        <w:rPr>
          <w:color w:val="000000"/>
          <w:sz w:val="24"/>
          <w:szCs w:val="24"/>
        </w:rPr>
        <w:t>Водные процедуры.</w:t>
      </w:r>
      <w:r>
        <w:rPr>
          <w:color w:val="000000"/>
          <w:sz w:val="24"/>
          <w:szCs w:val="24"/>
        </w:rPr>
        <w:tab/>
      </w:r>
    </w:p>
    <w:p w:rsidR="00C32B63" w:rsidRDefault="00C32B63">
      <w:pPr>
        <w:shd w:val="clear" w:color="auto" w:fill="FFFFFF"/>
        <w:jc w:val="center"/>
        <w:rPr>
          <w:b/>
          <w:sz w:val="24"/>
          <w:szCs w:val="24"/>
        </w:rPr>
      </w:pPr>
      <w:r>
        <w:rPr>
          <w:b/>
          <w:bCs/>
          <w:color w:val="000000"/>
          <w:sz w:val="24"/>
          <w:szCs w:val="24"/>
        </w:rPr>
        <w:t>Дополнительные упражнения к тропам и дорожкам здоровья</w:t>
      </w:r>
    </w:p>
    <w:p w:rsidR="00C32B63" w:rsidRDefault="00C32B63">
      <w:pPr>
        <w:shd w:val="clear" w:color="auto" w:fill="FFFFFF"/>
        <w:ind w:firstLine="708"/>
        <w:jc w:val="both"/>
        <w:rPr>
          <w:sz w:val="24"/>
          <w:szCs w:val="24"/>
        </w:rPr>
      </w:pPr>
      <w:r>
        <w:rPr>
          <w:color w:val="000000"/>
          <w:sz w:val="24"/>
          <w:szCs w:val="24"/>
        </w:rPr>
        <w:t>Препятствия и снаряды в естественных условиях надо подби</w:t>
      </w:r>
      <w:r>
        <w:rPr>
          <w:color w:val="000000"/>
          <w:sz w:val="24"/>
          <w:szCs w:val="24"/>
        </w:rPr>
        <w:softHyphen/>
        <w:t>рать простые, удобные для пользования, надежные, чтобы не вызвать травмы. Но главное, о чем надо помнить и взрослым, и детям,— это бережное отношение к природе. Можно исполь</w:t>
      </w:r>
      <w:r>
        <w:rPr>
          <w:color w:val="000000"/>
          <w:sz w:val="24"/>
          <w:szCs w:val="24"/>
        </w:rPr>
        <w:softHyphen/>
        <w:t>зовать поваленные деревья, пни, естественные канавы, различный грунт для передвижения.</w:t>
      </w:r>
    </w:p>
    <w:p w:rsidR="00C32B63" w:rsidRDefault="00C32B63">
      <w:pPr>
        <w:numPr>
          <w:ilvl w:val="0"/>
          <w:numId w:val="32"/>
        </w:numPr>
        <w:shd w:val="clear" w:color="auto" w:fill="FFFFFF"/>
        <w:tabs>
          <w:tab w:val="left" w:pos="614"/>
        </w:tabs>
        <w:jc w:val="both"/>
        <w:rPr>
          <w:color w:val="000000"/>
          <w:sz w:val="24"/>
          <w:szCs w:val="24"/>
        </w:rPr>
      </w:pPr>
      <w:r>
        <w:rPr>
          <w:color w:val="000000"/>
          <w:sz w:val="24"/>
          <w:szCs w:val="24"/>
        </w:rPr>
        <w:t>Бег  или  ускоренная  ходьба  по  песку  или  по  жидкой  грязи выполняются короткими шагами, нога ставится на всю стопу.</w:t>
      </w:r>
    </w:p>
    <w:p w:rsidR="00C32B63" w:rsidRDefault="00C32B63">
      <w:pPr>
        <w:numPr>
          <w:ilvl w:val="0"/>
          <w:numId w:val="32"/>
        </w:numPr>
        <w:shd w:val="clear" w:color="auto" w:fill="FFFFFF"/>
        <w:tabs>
          <w:tab w:val="left" w:pos="614"/>
        </w:tabs>
        <w:jc w:val="both"/>
        <w:rPr>
          <w:color w:val="000000"/>
          <w:sz w:val="24"/>
          <w:szCs w:val="24"/>
        </w:rPr>
      </w:pPr>
      <w:r>
        <w:rPr>
          <w:color w:val="000000"/>
          <w:sz w:val="24"/>
          <w:szCs w:val="24"/>
        </w:rPr>
        <w:t>Преодолевая   пашню,   ноги   опускают   на    гребень   поперек борозды, при беге моль борозд— в углубленную часть.</w:t>
      </w:r>
    </w:p>
    <w:p w:rsidR="00C32B63" w:rsidRDefault="00C32B63">
      <w:pPr>
        <w:numPr>
          <w:ilvl w:val="0"/>
          <w:numId w:val="33"/>
        </w:numPr>
        <w:shd w:val="clear" w:color="auto" w:fill="FFFFFF"/>
        <w:tabs>
          <w:tab w:val="left" w:pos="974"/>
        </w:tabs>
        <w:jc w:val="both"/>
        <w:rPr>
          <w:color w:val="000000"/>
          <w:sz w:val="24"/>
          <w:szCs w:val="24"/>
        </w:rPr>
      </w:pPr>
      <w:r>
        <w:rPr>
          <w:color w:val="000000"/>
          <w:sz w:val="24"/>
          <w:szCs w:val="24"/>
        </w:rPr>
        <w:t>Для упражнений  в равновесии  можно приспособить валяю</w:t>
      </w:r>
      <w:r>
        <w:rPr>
          <w:color w:val="000000"/>
          <w:sz w:val="24"/>
          <w:szCs w:val="24"/>
        </w:rPr>
        <w:softHyphen/>
        <w:t>щиеся деревья и бревна, а то и просто обозначить прямую линию на земле.</w:t>
      </w:r>
    </w:p>
    <w:p w:rsidR="00C32B63" w:rsidRDefault="00C32B63">
      <w:pPr>
        <w:numPr>
          <w:ilvl w:val="0"/>
          <w:numId w:val="33"/>
        </w:numPr>
        <w:shd w:val="clear" w:color="auto" w:fill="FFFFFF"/>
        <w:tabs>
          <w:tab w:val="left" w:pos="974"/>
        </w:tabs>
        <w:jc w:val="both"/>
        <w:rPr>
          <w:color w:val="000000"/>
          <w:sz w:val="24"/>
          <w:szCs w:val="24"/>
        </w:rPr>
      </w:pPr>
      <w:r>
        <w:rPr>
          <w:color w:val="000000"/>
          <w:sz w:val="24"/>
          <w:szCs w:val="24"/>
        </w:rPr>
        <w:t>Преодолевать препятствия,  наступая  на  них,   надо при  низ</w:t>
      </w:r>
      <w:r>
        <w:rPr>
          <w:color w:val="000000"/>
          <w:sz w:val="24"/>
          <w:szCs w:val="24"/>
        </w:rPr>
        <w:softHyphen/>
        <w:t>ком расположении общего центра тяжести над препятствием.</w:t>
      </w:r>
    </w:p>
    <w:p w:rsidR="00C32B63" w:rsidRDefault="00C32B63">
      <w:pPr>
        <w:numPr>
          <w:ilvl w:val="0"/>
          <w:numId w:val="33"/>
        </w:numPr>
        <w:shd w:val="clear" w:color="auto" w:fill="FFFFFF"/>
        <w:tabs>
          <w:tab w:val="left" w:pos="974"/>
        </w:tabs>
        <w:jc w:val="both"/>
        <w:rPr>
          <w:color w:val="000000"/>
          <w:sz w:val="24"/>
          <w:szCs w:val="24"/>
        </w:rPr>
      </w:pPr>
      <w:r>
        <w:rPr>
          <w:color w:val="000000"/>
          <w:sz w:val="24"/>
          <w:szCs w:val="24"/>
        </w:rPr>
        <w:t>Небольшая    канава    или    невысокие    кусты    преодолевают прыжком-шагом,   сохраняя   при   приземлении   инерцию   движения вперед.</w:t>
      </w:r>
    </w:p>
    <w:p w:rsidR="00C32B63" w:rsidRDefault="00C32B63">
      <w:pPr>
        <w:shd w:val="clear" w:color="auto" w:fill="FFFFFF"/>
        <w:tabs>
          <w:tab w:val="left" w:pos="994"/>
        </w:tabs>
        <w:jc w:val="both"/>
        <w:rPr>
          <w:sz w:val="24"/>
          <w:szCs w:val="24"/>
        </w:rPr>
      </w:pPr>
      <w:r>
        <w:rPr>
          <w:color w:val="000000"/>
          <w:sz w:val="24"/>
          <w:szCs w:val="24"/>
        </w:rPr>
        <w:t>6. Преодолевать изгородь «барьерным» способом без предвари</w:t>
      </w:r>
      <w:r>
        <w:rPr>
          <w:color w:val="000000"/>
          <w:sz w:val="24"/>
          <w:szCs w:val="24"/>
        </w:rPr>
        <w:softHyphen/>
        <w:t>тельной   подготовки   не  следует.   Первая   высота   не  должна   быть</w:t>
      </w:r>
      <w:r>
        <w:rPr>
          <w:sz w:val="24"/>
          <w:szCs w:val="24"/>
        </w:rPr>
        <w:t xml:space="preserve"> </w:t>
      </w:r>
      <w:r>
        <w:rPr>
          <w:color w:val="000000"/>
          <w:sz w:val="24"/>
          <w:szCs w:val="24"/>
        </w:rPr>
        <w:t>больше 40—60 см.</w:t>
      </w:r>
    </w:p>
    <w:p w:rsidR="00C32B63" w:rsidRDefault="00C32B63">
      <w:pPr>
        <w:numPr>
          <w:ilvl w:val="0"/>
          <w:numId w:val="34"/>
        </w:numPr>
        <w:shd w:val="clear" w:color="auto" w:fill="FFFFFF"/>
        <w:tabs>
          <w:tab w:val="left" w:pos="994"/>
        </w:tabs>
        <w:jc w:val="both"/>
        <w:rPr>
          <w:color w:val="000000"/>
          <w:sz w:val="24"/>
          <w:szCs w:val="24"/>
        </w:rPr>
      </w:pPr>
      <w:r>
        <w:rPr>
          <w:color w:val="000000"/>
          <w:sz w:val="24"/>
          <w:szCs w:val="24"/>
        </w:rPr>
        <w:t>При   преодолении   препятствия   с   опорой   одной   рукой   и разноименной  ногой особое внимание  надо обращать на  выпрямленность опорной руки.</w:t>
      </w:r>
    </w:p>
    <w:p w:rsidR="00C32B63" w:rsidRDefault="00C32B63">
      <w:pPr>
        <w:numPr>
          <w:ilvl w:val="0"/>
          <w:numId w:val="34"/>
        </w:numPr>
        <w:shd w:val="clear" w:color="auto" w:fill="FFFFFF"/>
        <w:tabs>
          <w:tab w:val="left" w:pos="994"/>
        </w:tabs>
        <w:jc w:val="both"/>
        <w:rPr>
          <w:color w:val="000000"/>
          <w:sz w:val="24"/>
          <w:szCs w:val="24"/>
        </w:rPr>
      </w:pPr>
      <w:r>
        <w:rPr>
          <w:color w:val="000000"/>
          <w:sz w:val="24"/>
          <w:szCs w:val="24"/>
        </w:rPr>
        <w:t>Преодоление   забора   махом   одной   ноги   и   толчком   другой выполняется с косого разбега.</w:t>
      </w:r>
    </w:p>
    <w:p w:rsidR="00C32B63" w:rsidRDefault="00C32B63">
      <w:pPr>
        <w:numPr>
          <w:ilvl w:val="0"/>
          <w:numId w:val="34"/>
        </w:numPr>
        <w:shd w:val="clear" w:color="auto" w:fill="FFFFFF"/>
        <w:tabs>
          <w:tab w:val="left" w:pos="994"/>
        </w:tabs>
        <w:jc w:val="both"/>
        <w:rPr>
          <w:color w:val="000000"/>
          <w:sz w:val="24"/>
          <w:szCs w:val="24"/>
        </w:rPr>
      </w:pPr>
      <w:r>
        <w:rPr>
          <w:color w:val="000000"/>
          <w:sz w:val="24"/>
          <w:szCs w:val="24"/>
        </w:rPr>
        <w:t>Опорный   прыжок   боком   выполняется   с   прямого   разбега сильным   броском   ног   и  туловища   в   сторону   через   препятствие.</w:t>
      </w:r>
    </w:p>
    <w:p w:rsidR="00C32B63" w:rsidRDefault="00C32B63">
      <w:pPr>
        <w:numPr>
          <w:ilvl w:val="0"/>
          <w:numId w:val="35"/>
        </w:numPr>
        <w:shd w:val="clear" w:color="auto" w:fill="FFFFFF"/>
        <w:tabs>
          <w:tab w:val="left" w:pos="1104"/>
        </w:tabs>
        <w:jc w:val="both"/>
        <w:rPr>
          <w:color w:val="000000"/>
          <w:sz w:val="24"/>
          <w:szCs w:val="24"/>
        </w:rPr>
      </w:pPr>
      <w:r>
        <w:rPr>
          <w:color w:val="000000"/>
          <w:sz w:val="24"/>
          <w:szCs w:val="24"/>
        </w:rPr>
        <w:t>Сук,    используемый   как    перекладина    для    подтягивания, должен   быть   крепким.   Начинать   занятия   надо   в   облегченных условиях — в висе лежа на низкой перекладине.</w:t>
      </w:r>
    </w:p>
    <w:p w:rsidR="00C32B63" w:rsidRDefault="00C32B63">
      <w:pPr>
        <w:numPr>
          <w:ilvl w:val="0"/>
          <w:numId w:val="35"/>
        </w:numPr>
        <w:shd w:val="clear" w:color="auto" w:fill="FFFFFF"/>
        <w:tabs>
          <w:tab w:val="left" w:pos="1104"/>
        </w:tabs>
        <w:jc w:val="both"/>
        <w:rPr>
          <w:color w:val="000000"/>
          <w:sz w:val="24"/>
          <w:szCs w:val="24"/>
        </w:rPr>
      </w:pPr>
      <w:r>
        <w:rPr>
          <w:color w:val="000000"/>
          <w:sz w:val="24"/>
          <w:szCs w:val="24"/>
        </w:rPr>
        <w:t>Нагрузка   на   руки  и  плечевой   пояс  при   повышенном  рас</w:t>
      </w:r>
      <w:r>
        <w:rPr>
          <w:color w:val="000000"/>
          <w:sz w:val="24"/>
          <w:szCs w:val="24"/>
        </w:rPr>
        <w:softHyphen/>
        <w:t xml:space="preserve"> положении  ступней  значительно  увеличивается.   Особое   внимание обращайте на выпрямленность всего тела.</w:t>
      </w:r>
    </w:p>
    <w:p w:rsidR="00C32B63" w:rsidRDefault="00C32B63">
      <w:pPr>
        <w:numPr>
          <w:ilvl w:val="0"/>
          <w:numId w:val="35"/>
        </w:numPr>
        <w:shd w:val="clear" w:color="auto" w:fill="FFFFFF"/>
        <w:tabs>
          <w:tab w:val="left" w:pos="1104"/>
        </w:tabs>
        <w:jc w:val="both"/>
        <w:rPr>
          <w:color w:val="000000"/>
          <w:sz w:val="24"/>
          <w:szCs w:val="24"/>
        </w:rPr>
      </w:pPr>
      <w:r>
        <w:rPr>
          <w:color w:val="000000"/>
          <w:sz w:val="24"/>
          <w:szCs w:val="24"/>
        </w:rPr>
        <w:t>На  лесной   поляне  в   качестве   отягощения   можно   приспо</w:t>
      </w:r>
      <w:r>
        <w:rPr>
          <w:color w:val="000000"/>
          <w:sz w:val="24"/>
          <w:szCs w:val="24"/>
        </w:rPr>
        <w:softHyphen/>
        <w:t>собить   небольшие  деревья.   Нагрузка   на   мышцы   возрастает, при перемещении хвата ближе к середине бревна.</w:t>
      </w:r>
    </w:p>
    <w:p w:rsidR="00C32B63" w:rsidRDefault="00C32B63">
      <w:pPr>
        <w:numPr>
          <w:ilvl w:val="0"/>
          <w:numId w:val="35"/>
        </w:numPr>
        <w:shd w:val="clear" w:color="auto" w:fill="FFFFFF"/>
        <w:tabs>
          <w:tab w:val="left" w:pos="1104"/>
        </w:tabs>
        <w:jc w:val="both"/>
        <w:rPr>
          <w:color w:val="000000"/>
          <w:sz w:val="24"/>
          <w:szCs w:val="24"/>
        </w:rPr>
      </w:pPr>
      <w:r>
        <w:rPr>
          <w:color w:val="000000"/>
          <w:sz w:val="24"/>
          <w:szCs w:val="24"/>
        </w:rPr>
        <w:t>Перелезание   «зацепом».   С   разбега  оттолкнуться  сильней</w:t>
      </w:r>
      <w:r>
        <w:rPr>
          <w:color w:val="000000"/>
          <w:sz w:val="24"/>
          <w:szCs w:val="24"/>
        </w:rPr>
        <w:softHyphen/>
        <w:t>шей   ногой  на расстоянии  шага  от  препятствия   и,  опираясь дру</w:t>
      </w:r>
      <w:r>
        <w:rPr>
          <w:color w:val="000000"/>
          <w:sz w:val="24"/>
          <w:szCs w:val="24"/>
        </w:rPr>
        <w:softHyphen/>
        <w:t>гой   ногой  на. препятствие,   ухватиться   за   его   край.   Подтянуться и  повиснуть левым  боком  к  препятствию так,  чтобы  его верхний край  был  подмышкой.  Согнуть левую  ногу,  прижав  ее  к  препят</w:t>
      </w:r>
      <w:r>
        <w:rPr>
          <w:color w:val="000000"/>
          <w:sz w:val="24"/>
          <w:szCs w:val="24"/>
        </w:rPr>
        <w:softHyphen/>
        <w:t>ствию.  Правую ногу отвести  назад  и,  взмахнув  ею  вперед, заце</w:t>
      </w:r>
      <w:r>
        <w:rPr>
          <w:color w:val="000000"/>
          <w:sz w:val="24"/>
          <w:szCs w:val="24"/>
        </w:rPr>
        <w:softHyphen/>
        <w:t>питься   за   верх  препятствия.   Силой   правой   ноги   и   рук   перева</w:t>
      </w:r>
      <w:r>
        <w:rPr>
          <w:color w:val="000000"/>
          <w:sz w:val="24"/>
          <w:szCs w:val="24"/>
        </w:rPr>
        <w:softHyphen/>
        <w:t>литься через препятствие и соскочить.</w:t>
      </w:r>
    </w:p>
    <w:p w:rsidR="00C32B63" w:rsidRDefault="00C32B63">
      <w:pPr>
        <w:numPr>
          <w:ilvl w:val="0"/>
          <w:numId w:val="35"/>
        </w:numPr>
        <w:shd w:val="clear" w:color="auto" w:fill="FFFFFF"/>
        <w:tabs>
          <w:tab w:val="left" w:pos="1104"/>
        </w:tabs>
        <w:jc w:val="both"/>
        <w:rPr>
          <w:color w:val="000000"/>
          <w:sz w:val="24"/>
          <w:szCs w:val="24"/>
        </w:rPr>
      </w:pPr>
      <w:r>
        <w:rPr>
          <w:color w:val="000000"/>
          <w:sz w:val="24"/>
          <w:szCs w:val="24"/>
        </w:rPr>
        <w:t>Перелезание    с    помощью.    Перелезание    производится    с опорой   на   бедро   и    плечо   товарища.    Помощь    перелезающему последним оказывается, как показано на рисунке.</w:t>
      </w:r>
    </w:p>
    <w:p w:rsidR="00C32B63" w:rsidRDefault="00C32B63">
      <w:pPr>
        <w:numPr>
          <w:ilvl w:val="0"/>
          <w:numId w:val="35"/>
        </w:numPr>
        <w:shd w:val="clear" w:color="auto" w:fill="FFFFFF"/>
        <w:tabs>
          <w:tab w:val="left" w:pos="1104"/>
        </w:tabs>
        <w:jc w:val="both"/>
        <w:rPr>
          <w:color w:val="000000"/>
          <w:sz w:val="24"/>
          <w:szCs w:val="24"/>
        </w:rPr>
      </w:pPr>
      <w:r>
        <w:rPr>
          <w:color w:val="000000"/>
          <w:sz w:val="24"/>
          <w:szCs w:val="24"/>
        </w:rPr>
        <w:lastRenderedPageBreak/>
        <w:t>Перелезание с опорой на руки.  Подбежать к препятствию, взяться   руками   за   его   верхний    край,   оттолкнуться   ногами    и выйти   в   упор.   Перенести  левую   ногу   через   препятствие   и  сесть на   бедро,   а   затем,   перенося   правую   ногу,   соскочить.  Другой способ перелезания см. упражнение 7.</w:t>
      </w:r>
    </w:p>
    <w:p w:rsidR="00C32B63" w:rsidRDefault="00C32B63">
      <w:pPr>
        <w:numPr>
          <w:ilvl w:val="0"/>
          <w:numId w:val="35"/>
        </w:numPr>
        <w:shd w:val="clear" w:color="auto" w:fill="FFFFFF"/>
        <w:tabs>
          <w:tab w:val="left" w:pos="1104"/>
        </w:tabs>
        <w:jc w:val="both"/>
        <w:rPr>
          <w:color w:val="000000"/>
          <w:sz w:val="24"/>
          <w:szCs w:val="24"/>
        </w:rPr>
        <w:sectPr w:rsidR="00C32B63">
          <w:pgSz w:w="11906" w:h="16838"/>
          <w:pgMar w:top="1134" w:right="851" w:bottom="1134" w:left="1701" w:header="709" w:footer="709" w:gutter="0"/>
          <w:cols w:space="708"/>
          <w:docGrid w:linePitch="360"/>
        </w:sectPr>
      </w:pPr>
      <w:r>
        <w:rPr>
          <w:color w:val="000000"/>
          <w:sz w:val="24"/>
          <w:szCs w:val="24"/>
        </w:rPr>
        <w:t>Перелезание «силой». С разбега, оттолкнувшись одной ногой, так   же   как   при   перелезании   «зацепом»,   схватиться   руками   за верхний край препятствия. Подтягиваясь на руках и помогая себе ногами, выйти в упор на согнутые руки. Наклоняясь туло</w:t>
      </w:r>
      <w:r>
        <w:rPr>
          <w:color w:val="000000"/>
          <w:sz w:val="24"/>
          <w:szCs w:val="24"/>
        </w:rPr>
        <w:softHyphen/>
        <w:t>вищем вперед и ложась на препятствие и одновременно делая взмах назад соединенными ногами, упереться ладонью правой руки в противоположную сторону препятствия, перен-ести через него ноги и спрыгнуть, мягко приземляясь.</w:t>
      </w:r>
    </w:p>
    <w:p w:rsidR="00C32B63" w:rsidRDefault="00C32B63">
      <w:pPr>
        <w:shd w:val="clear" w:color="auto" w:fill="FFFFFF"/>
        <w:tabs>
          <w:tab w:val="left" w:pos="1104"/>
        </w:tabs>
        <w:jc w:val="both"/>
        <w:rPr>
          <w:color w:val="000000"/>
          <w:sz w:val="24"/>
          <w:szCs w:val="24"/>
        </w:rPr>
      </w:pPr>
    </w:p>
    <w:p w:rsidR="00C32B63" w:rsidRDefault="00C32B63">
      <w:pPr>
        <w:shd w:val="clear" w:color="auto" w:fill="FFFFFF"/>
        <w:tabs>
          <w:tab w:val="left" w:pos="1104"/>
        </w:tabs>
        <w:jc w:val="both"/>
        <w:rPr>
          <w:color w:val="000000"/>
          <w:sz w:val="24"/>
          <w:szCs w:val="24"/>
        </w:rPr>
      </w:pPr>
    </w:p>
    <w:p w:rsidR="00C32B63" w:rsidRDefault="00C32B63">
      <w:pPr>
        <w:shd w:val="clear" w:color="auto" w:fill="FFFFFF"/>
        <w:tabs>
          <w:tab w:val="left" w:pos="1104"/>
        </w:tabs>
        <w:jc w:val="both"/>
        <w:rPr>
          <w:color w:val="000000"/>
          <w:sz w:val="24"/>
          <w:szCs w:val="24"/>
        </w:rPr>
      </w:pPr>
    </w:p>
    <w:p w:rsidR="00C32B63" w:rsidRDefault="00C32B63">
      <w:pPr>
        <w:shd w:val="clear" w:color="auto" w:fill="FFFFFF"/>
        <w:tabs>
          <w:tab w:val="left" w:pos="1104"/>
        </w:tabs>
        <w:jc w:val="both"/>
        <w:rPr>
          <w:color w:val="000000"/>
          <w:sz w:val="24"/>
          <w:szCs w:val="24"/>
        </w:rPr>
      </w:pPr>
    </w:p>
    <w:p w:rsidR="00C32B63" w:rsidRDefault="00C32B63">
      <w:pPr>
        <w:shd w:val="clear" w:color="auto" w:fill="FFFFFF"/>
        <w:tabs>
          <w:tab w:val="left" w:pos="1104"/>
        </w:tabs>
        <w:jc w:val="both"/>
        <w:rPr>
          <w:color w:val="000000"/>
          <w:sz w:val="24"/>
          <w:szCs w:val="24"/>
        </w:rPr>
      </w:pPr>
    </w:p>
    <w:p w:rsidR="00C32B63" w:rsidRDefault="00CE50C4">
      <w:pPr>
        <w:shd w:val="clear" w:color="auto" w:fill="FFFFFF"/>
        <w:tabs>
          <w:tab w:val="left" w:pos="1104"/>
        </w:tabs>
        <w:jc w:val="both"/>
        <w:rPr>
          <w:color w:val="000000"/>
          <w:sz w:val="24"/>
          <w:szCs w:val="24"/>
        </w:rPr>
      </w:pPr>
      <w:r>
        <w:rPr>
          <w:noProof/>
          <w:color w:val="000000"/>
          <w:sz w:val="24"/>
          <w:szCs w:val="24"/>
        </w:rPr>
        <w:drawing>
          <wp:inline distT="0" distB="0" distL="0" distR="0">
            <wp:extent cx="9248775" cy="361950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email"/>
                    <a:srcRect/>
                    <a:stretch>
                      <a:fillRect/>
                    </a:stretch>
                  </pic:blipFill>
                  <pic:spPr bwMode="auto">
                    <a:xfrm>
                      <a:off x="0" y="0"/>
                      <a:ext cx="9248775" cy="3619500"/>
                    </a:xfrm>
                    <a:prstGeom prst="rect">
                      <a:avLst/>
                    </a:prstGeom>
                    <a:noFill/>
                    <a:ln w="9525">
                      <a:noFill/>
                      <a:miter lim="800000"/>
                      <a:headEnd/>
                      <a:tailEnd/>
                    </a:ln>
                  </pic:spPr>
                </pic:pic>
              </a:graphicData>
            </a:graphic>
          </wp:inline>
        </w:drawing>
      </w:r>
    </w:p>
    <w:p w:rsidR="00C32B63" w:rsidRDefault="00C32B63">
      <w:pPr>
        <w:jc w:val="both"/>
        <w:rPr>
          <w:sz w:val="24"/>
          <w:szCs w:val="24"/>
        </w:rPr>
      </w:pPr>
    </w:p>
    <w:sectPr w:rsidR="00C32B63">
      <w:pgSz w:w="16838" w:h="11906" w:orient="landscape"/>
      <w:pgMar w:top="170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2A3B" w:rsidRDefault="00B82A3B">
      <w:r>
        <w:separator/>
      </w:r>
    </w:p>
  </w:endnote>
  <w:endnote w:type="continuationSeparator" w:id="1">
    <w:p w:rsidR="00B82A3B" w:rsidRDefault="00B82A3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2A3B" w:rsidRDefault="00B82A3B">
      <w:r>
        <w:separator/>
      </w:r>
    </w:p>
  </w:footnote>
  <w:footnote w:type="continuationSeparator" w:id="1">
    <w:p w:rsidR="00B82A3B" w:rsidRDefault="00B82A3B">
      <w:r>
        <w:continuationSeparator/>
      </w:r>
    </w:p>
  </w:footnote>
  <w:footnote w:id="2">
    <w:p w:rsidR="00C32B63" w:rsidRDefault="00C32B63">
      <w:pPr>
        <w:pStyle w:val="a3"/>
      </w:pPr>
      <w:r>
        <w:rPr>
          <w:rStyle w:val="a4"/>
        </w:rPr>
        <w:footnoteRef/>
      </w:r>
      <w:r>
        <w:t xml:space="preserve"> Т.м. – темп медленный. Т.с. – темп средний. Т.б. – темп быстрый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217AD"/>
    <w:multiLevelType w:val="singleLevel"/>
    <w:tmpl w:val="E9389868"/>
    <w:lvl w:ilvl="0">
      <w:start w:val="19"/>
      <w:numFmt w:val="decimal"/>
      <w:lvlText w:val="%1."/>
      <w:legacy w:legacy="1" w:legacySpace="0" w:legacyIndent="389"/>
      <w:lvlJc w:val="left"/>
      <w:rPr>
        <w:rFonts w:ascii="Times New Roman" w:hAnsi="Times New Roman" w:cs="Times New Roman" w:hint="default"/>
      </w:rPr>
    </w:lvl>
  </w:abstractNum>
  <w:abstractNum w:abstractNumId="1">
    <w:nsid w:val="02714BE9"/>
    <w:multiLevelType w:val="singleLevel"/>
    <w:tmpl w:val="C3A06074"/>
    <w:lvl w:ilvl="0">
      <w:start w:val="8"/>
      <w:numFmt w:val="decimal"/>
      <w:lvlText w:val="%1."/>
      <w:legacy w:legacy="1" w:legacySpace="0" w:legacyIndent="278"/>
      <w:lvlJc w:val="left"/>
      <w:rPr>
        <w:rFonts w:ascii="Times New Roman" w:hAnsi="Times New Roman" w:cs="Times New Roman" w:hint="default"/>
      </w:rPr>
    </w:lvl>
  </w:abstractNum>
  <w:abstractNum w:abstractNumId="2">
    <w:nsid w:val="067E3391"/>
    <w:multiLevelType w:val="singleLevel"/>
    <w:tmpl w:val="21B8EB84"/>
    <w:lvl w:ilvl="0">
      <w:start w:val="10"/>
      <w:numFmt w:val="decimal"/>
      <w:lvlText w:val="%1."/>
      <w:legacy w:legacy="1" w:legacySpace="0" w:legacyIndent="360"/>
      <w:lvlJc w:val="left"/>
      <w:rPr>
        <w:rFonts w:ascii="Times New Roman" w:hAnsi="Times New Roman" w:cs="Times New Roman" w:hint="default"/>
      </w:rPr>
    </w:lvl>
  </w:abstractNum>
  <w:abstractNum w:abstractNumId="3">
    <w:nsid w:val="0777032C"/>
    <w:multiLevelType w:val="singleLevel"/>
    <w:tmpl w:val="A6F80880"/>
    <w:lvl w:ilvl="0">
      <w:start w:val="1"/>
      <w:numFmt w:val="decimal"/>
      <w:lvlText w:val="%1."/>
      <w:legacy w:legacy="1" w:legacySpace="0" w:legacyIndent="278"/>
      <w:lvlJc w:val="left"/>
      <w:rPr>
        <w:rFonts w:ascii="Times New Roman" w:hAnsi="Times New Roman" w:cs="Times New Roman" w:hint="default"/>
      </w:rPr>
    </w:lvl>
  </w:abstractNum>
  <w:abstractNum w:abstractNumId="4">
    <w:nsid w:val="07E45D2B"/>
    <w:multiLevelType w:val="singleLevel"/>
    <w:tmpl w:val="F58218FC"/>
    <w:lvl w:ilvl="0">
      <w:start w:val="10"/>
      <w:numFmt w:val="decimal"/>
      <w:lvlText w:val="%1."/>
      <w:legacy w:legacy="1" w:legacySpace="0" w:legacyIndent="375"/>
      <w:lvlJc w:val="left"/>
      <w:rPr>
        <w:rFonts w:ascii="Times New Roman" w:hAnsi="Times New Roman" w:cs="Times New Roman" w:hint="default"/>
      </w:rPr>
    </w:lvl>
  </w:abstractNum>
  <w:abstractNum w:abstractNumId="5">
    <w:nsid w:val="115B0453"/>
    <w:multiLevelType w:val="singleLevel"/>
    <w:tmpl w:val="394A5766"/>
    <w:lvl w:ilvl="0">
      <w:start w:val="10"/>
      <w:numFmt w:val="decimal"/>
      <w:lvlText w:val="%1."/>
      <w:legacy w:legacy="1" w:legacySpace="0" w:legacyIndent="365"/>
      <w:lvlJc w:val="left"/>
      <w:rPr>
        <w:rFonts w:ascii="Times New Roman" w:hAnsi="Times New Roman" w:cs="Times New Roman" w:hint="default"/>
      </w:rPr>
    </w:lvl>
  </w:abstractNum>
  <w:abstractNum w:abstractNumId="6">
    <w:nsid w:val="12562BAB"/>
    <w:multiLevelType w:val="singleLevel"/>
    <w:tmpl w:val="A6F80880"/>
    <w:lvl w:ilvl="0">
      <w:start w:val="1"/>
      <w:numFmt w:val="decimal"/>
      <w:lvlText w:val="%1."/>
      <w:legacy w:legacy="1" w:legacySpace="0" w:legacyIndent="279"/>
      <w:lvlJc w:val="left"/>
      <w:rPr>
        <w:rFonts w:ascii="Times New Roman" w:hAnsi="Times New Roman" w:cs="Times New Roman" w:hint="default"/>
      </w:rPr>
    </w:lvl>
  </w:abstractNum>
  <w:abstractNum w:abstractNumId="7">
    <w:nsid w:val="13BF48DC"/>
    <w:multiLevelType w:val="singleLevel"/>
    <w:tmpl w:val="B4F83D0C"/>
    <w:lvl w:ilvl="0">
      <w:start w:val="3"/>
      <w:numFmt w:val="decimal"/>
      <w:lvlText w:val="%1."/>
      <w:legacy w:legacy="1" w:legacySpace="0" w:legacyIndent="274"/>
      <w:lvlJc w:val="left"/>
      <w:rPr>
        <w:rFonts w:ascii="Times New Roman" w:hAnsi="Times New Roman" w:cs="Times New Roman" w:hint="default"/>
      </w:rPr>
    </w:lvl>
  </w:abstractNum>
  <w:abstractNum w:abstractNumId="8">
    <w:nsid w:val="15DE221D"/>
    <w:multiLevelType w:val="singleLevel"/>
    <w:tmpl w:val="CE4253C8"/>
    <w:lvl w:ilvl="0">
      <w:start w:val="15"/>
      <w:numFmt w:val="decimal"/>
      <w:lvlText w:val="%1."/>
      <w:legacy w:legacy="1" w:legacySpace="0" w:legacyIndent="365"/>
      <w:lvlJc w:val="left"/>
      <w:rPr>
        <w:rFonts w:ascii="Times New Roman" w:hAnsi="Times New Roman" w:cs="Times New Roman" w:hint="default"/>
      </w:rPr>
    </w:lvl>
  </w:abstractNum>
  <w:abstractNum w:abstractNumId="9">
    <w:nsid w:val="1CA634D4"/>
    <w:multiLevelType w:val="singleLevel"/>
    <w:tmpl w:val="EB9672C4"/>
    <w:lvl w:ilvl="0">
      <w:start w:val="6"/>
      <w:numFmt w:val="decimal"/>
      <w:lvlText w:val="%1."/>
      <w:legacy w:legacy="1" w:legacySpace="0" w:legacyIndent="288"/>
      <w:lvlJc w:val="left"/>
      <w:rPr>
        <w:rFonts w:ascii="Times New Roman" w:hAnsi="Times New Roman" w:cs="Times New Roman" w:hint="default"/>
      </w:rPr>
    </w:lvl>
  </w:abstractNum>
  <w:abstractNum w:abstractNumId="10">
    <w:nsid w:val="2344169E"/>
    <w:multiLevelType w:val="singleLevel"/>
    <w:tmpl w:val="A050A8B0"/>
    <w:lvl w:ilvl="0">
      <w:start w:val="1"/>
      <w:numFmt w:val="decimal"/>
      <w:lvlText w:val="%1."/>
      <w:legacy w:legacy="1" w:legacySpace="0" w:legacyIndent="273"/>
      <w:lvlJc w:val="left"/>
      <w:rPr>
        <w:rFonts w:ascii="Times New Roman" w:hAnsi="Times New Roman" w:cs="Times New Roman" w:hint="default"/>
      </w:rPr>
    </w:lvl>
  </w:abstractNum>
  <w:abstractNum w:abstractNumId="11">
    <w:nsid w:val="2A71779D"/>
    <w:multiLevelType w:val="singleLevel"/>
    <w:tmpl w:val="27B839E2"/>
    <w:lvl w:ilvl="0">
      <w:start w:val="6"/>
      <w:numFmt w:val="decimal"/>
      <w:lvlText w:val="%1."/>
      <w:legacy w:legacy="1" w:legacySpace="0" w:legacyIndent="278"/>
      <w:lvlJc w:val="left"/>
      <w:rPr>
        <w:rFonts w:ascii="Times New Roman" w:hAnsi="Times New Roman" w:cs="Times New Roman" w:hint="default"/>
      </w:rPr>
    </w:lvl>
  </w:abstractNum>
  <w:abstractNum w:abstractNumId="12">
    <w:nsid w:val="2EE3710A"/>
    <w:multiLevelType w:val="singleLevel"/>
    <w:tmpl w:val="A6F80880"/>
    <w:lvl w:ilvl="0">
      <w:start w:val="1"/>
      <w:numFmt w:val="decimal"/>
      <w:lvlText w:val="%1."/>
      <w:legacy w:legacy="1" w:legacySpace="0" w:legacyIndent="278"/>
      <w:lvlJc w:val="left"/>
      <w:rPr>
        <w:rFonts w:ascii="Times New Roman" w:hAnsi="Times New Roman" w:cs="Times New Roman" w:hint="default"/>
      </w:rPr>
    </w:lvl>
  </w:abstractNum>
  <w:abstractNum w:abstractNumId="13">
    <w:nsid w:val="37D531AA"/>
    <w:multiLevelType w:val="singleLevel"/>
    <w:tmpl w:val="CE4253C8"/>
    <w:lvl w:ilvl="0">
      <w:start w:val="15"/>
      <w:numFmt w:val="decimal"/>
      <w:lvlText w:val="%1."/>
      <w:legacy w:legacy="1" w:legacySpace="0" w:legacyIndent="365"/>
      <w:lvlJc w:val="left"/>
      <w:rPr>
        <w:rFonts w:ascii="Times New Roman" w:hAnsi="Times New Roman" w:cs="Times New Roman" w:hint="default"/>
      </w:rPr>
    </w:lvl>
  </w:abstractNum>
  <w:abstractNum w:abstractNumId="14">
    <w:nsid w:val="39482F7D"/>
    <w:multiLevelType w:val="singleLevel"/>
    <w:tmpl w:val="141CD660"/>
    <w:lvl w:ilvl="0">
      <w:start w:val="5"/>
      <w:numFmt w:val="decimal"/>
      <w:lvlText w:val="%1."/>
      <w:legacy w:legacy="1" w:legacySpace="0" w:legacyIndent="282"/>
      <w:lvlJc w:val="left"/>
      <w:rPr>
        <w:rFonts w:ascii="Times New Roman" w:hAnsi="Times New Roman" w:cs="Times New Roman" w:hint="default"/>
      </w:rPr>
    </w:lvl>
  </w:abstractNum>
  <w:abstractNum w:abstractNumId="15">
    <w:nsid w:val="3A6333B2"/>
    <w:multiLevelType w:val="singleLevel"/>
    <w:tmpl w:val="DF007ED8"/>
    <w:lvl w:ilvl="0">
      <w:start w:val="7"/>
      <w:numFmt w:val="decimal"/>
      <w:lvlText w:val="%1."/>
      <w:legacy w:legacy="1" w:legacySpace="0" w:legacyIndent="279"/>
      <w:lvlJc w:val="left"/>
      <w:rPr>
        <w:rFonts w:ascii="Times New Roman" w:hAnsi="Times New Roman" w:cs="Times New Roman" w:hint="default"/>
      </w:rPr>
    </w:lvl>
  </w:abstractNum>
  <w:abstractNum w:abstractNumId="16">
    <w:nsid w:val="3C6643E1"/>
    <w:multiLevelType w:val="singleLevel"/>
    <w:tmpl w:val="887807C2"/>
    <w:lvl w:ilvl="0">
      <w:start w:val="22"/>
      <w:numFmt w:val="decimal"/>
      <w:lvlText w:val="%1."/>
      <w:legacy w:legacy="1" w:legacySpace="0" w:legacyIndent="389"/>
      <w:lvlJc w:val="left"/>
      <w:rPr>
        <w:rFonts w:ascii="Times New Roman" w:hAnsi="Times New Roman" w:cs="Times New Roman" w:hint="default"/>
      </w:rPr>
    </w:lvl>
  </w:abstractNum>
  <w:abstractNum w:abstractNumId="17">
    <w:nsid w:val="3E660B19"/>
    <w:multiLevelType w:val="singleLevel"/>
    <w:tmpl w:val="E21E146C"/>
    <w:lvl w:ilvl="0">
      <w:start w:val="1"/>
      <w:numFmt w:val="decimal"/>
      <w:lvlText w:val="%1."/>
      <w:legacy w:legacy="1" w:legacySpace="0" w:legacyIndent="287"/>
      <w:lvlJc w:val="left"/>
      <w:rPr>
        <w:rFonts w:ascii="Times New Roman" w:hAnsi="Times New Roman" w:cs="Times New Roman" w:hint="default"/>
      </w:rPr>
    </w:lvl>
  </w:abstractNum>
  <w:abstractNum w:abstractNumId="18">
    <w:nsid w:val="424F0C40"/>
    <w:multiLevelType w:val="singleLevel"/>
    <w:tmpl w:val="618E002A"/>
    <w:lvl w:ilvl="0">
      <w:start w:val="18"/>
      <w:numFmt w:val="decimal"/>
      <w:lvlText w:val="%1."/>
      <w:legacy w:legacy="1" w:legacySpace="0" w:legacyIndent="398"/>
      <w:lvlJc w:val="left"/>
      <w:rPr>
        <w:rFonts w:ascii="Times New Roman" w:hAnsi="Times New Roman" w:cs="Times New Roman" w:hint="default"/>
      </w:rPr>
    </w:lvl>
  </w:abstractNum>
  <w:abstractNum w:abstractNumId="19">
    <w:nsid w:val="462C46BA"/>
    <w:multiLevelType w:val="singleLevel"/>
    <w:tmpl w:val="0BC27ACC"/>
    <w:lvl w:ilvl="0">
      <w:start w:val="17"/>
      <w:numFmt w:val="decimal"/>
      <w:lvlText w:val="%1."/>
      <w:legacy w:legacy="1" w:legacySpace="0" w:legacyIndent="365"/>
      <w:lvlJc w:val="left"/>
      <w:rPr>
        <w:rFonts w:ascii="Times New Roman" w:hAnsi="Times New Roman" w:cs="Times New Roman" w:hint="default"/>
      </w:rPr>
    </w:lvl>
  </w:abstractNum>
  <w:abstractNum w:abstractNumId="20">
    <w:nsid w:val="543A6DDE"/>
    <w:multiLevelType w:val="singleLevel"/>
    <w:tmpl w:val="7D92B07C"/>
    <w:lvl w:ilvl="0">
      <w:start w:val="11"/>
      <w:numFmt w:val="decimal"/>
      <w:lvlText w:val="%1."/>
      <w:legacy w:legacy="1" w:legacySpace="0" w:legacyIndent="365"/>
      <w:lvlJc w:val="left"/>
      <w:rPr>
        <w:rFonts w:ascii="Times New Roman" w:hAnsi="Times New Roman" w:cs="Times New Roman" w:hint="default"/>
      </w:rPr>
    </w:lvl>
  </w:abstractNum>
  <w:abstractNum w:abstractNumId="21">
    <w:nsid w:val="5A327401"/>
    <w:multiLevelType w:val="singleLevel"/>
    <w:tmpl w:val="43C08AAE"/>
    <w:lvl w:ilvl="0">
      <w:start w:val="22"/>
      <w:numFmt w:val="decimal"/>
      <w:lvlText w:val="%1."/>
      <w:legacy w:legacy="1" w:legacySpace="0" w:legacyIndent="398"/>
      <w:lvlJc w:val="left"/>
      <w:rPr>
        <w:rFonts w:ascii="Times New Roman" w:hAnsi="Times New Roman" w:cs="Times New Roman" w:hint="default"/>
      </w:rPr>
    </w:lvl>
  </w:abstractNum>
  <w:abstractNum w:abstractNumId="22">
    <w:nsid w:val="5ED30166"/>
    <w:multiLevelType w:val="singleLevel"/>
    <w:tmpl w:val="9698D8CE"/>
    <w:lvl w:ilvl="0">
      <w:start w:val="16"/>
      <w:numFmt w:val="decimal"/>
      <w:lvlText w:val="%1."/>
      <w:legacy w:legacy="1" w:legacySpace="0" w:legacyIndent="388"/>
      <w:lvlJc w:val="left"/>
      <w:rPr>
        <w:rFonts w:ascii="Times New Roman" w:hAnsi="Times New Roman" w:cs="Times New Roman" w:hint="default"/>
      </w:rPr>
    </w:lvl>
  </w:abstractNum>
  <w:abstractNum w:abstractNumId="23">
    <w:nsid w:val="62D72915"/>
    <w:multiLevelType w:val="singleLevel"/>
    <w:tmpl w:val="6EF664F8"/>
    <w:lvl w:ilvl="0">
      <w:start w:val="7"/>
      <w:numFmt w:val="decimal"/>
      <w:lvlText w:val="%1."/>
      <w:legacy w:legacy="1" w:legacySpace="0" w:legacyIndent="289"/>
      <w:lvlJc w:val="left"/>
      <w:rPr>
        <w:rFonts w:ascii="Times New Roman" w:hAnsi="Times New Roman" w:cs="Times New Roman" w:hint="default"/>
      </w:rPr>
    </w:lvl>
  </w:abstractNum>
  <w:abstractNum w:abstractNumId="24">
    <w:nsid w:val="6AE812ED"/>
    <w:multiLevelType w:val="singleLevel"/>
    <w:tmpl w:val="6890B8D8"/>
    <w:lvl w:ilvl="0">
      <w:start w:val="3"/>
      <w:numFmt w:val="decimal"/>
      <w:lvlText w:val="%1."/>
      <w:legacy w:legacy="1" w:legacySpace="0" w:legacyIndent="283"/>
      <w:lvlJc w:val="left"/>
      <w:rPr>
        <w:rFonts w:ascii="Times New Roman" w:hAnsi="Times New Roman" w:cs="Times New Roman" w:hint="default"/>
      </w:rPr>
    </w:lvl>
  </w:abstractNum>
  <w:abstractNum w:abstractNumId="25">
    <w:nsid w:val="6B6B4556"/>
    <w:multiLevelType w:val="singleLevel"/>
    <w:tmpl w:val="61CE9D02"/>
    <w:lvl w:ilvl="0">
      <w:start w:val="15"/>
      <w:numFmt w:val="decimal"/>
      <w:lvlText w:val="%1."/>
      <w:legacy w:legacy="1" w:legacySpace="0" w:legacyIndent="370"/>
      <w:lvlJc w:val="left"/>
      <w:rPr>
        <w:rFonts w:ascii="Times New Roman" w:hAnsi="Times New Roman" w:cs="Times New Roman" w:hint="default"/>
      </w:rPr>
    </w:lvl>
  </w:abstractNum>
  <w:abstractNum w:abstractNumId="26">
    <w:nsid w:val="6D1B7F07"/>
    <w:multiLevelType w:val="singleLevel"/>
    <w:tmpl w:val="21B8EB84"/>
    <w:lvl w:ilvl="0">
      <w:start w:val="10"/>
      <w:numFmt w:val="decimal"/>
      <w:lvlText w:val="%1."/>
      <w:legacy w:legacy="1" w:legacySpace="0" w:legacyIndent="360"/>
      <w:lvlJc w:val="left"/>
      <w:rPr>
        <w:rFonts w:ascii="Times New Roman" w:hAnsi="Times New Roman" w:cs="Times New Roman" w:hint="default"/>
      </w:rPr>
    </w:lvl>
  </w:abstractNum>
  <w:abstractNum w:abstractNumId="27">
    <w:nsid w:val="70EA07FB"/>
    <w:multiLevelType w:val="singleLevel"/>
    <w:tmpl w:val="CE32E31E"/>
    <w:lvl w:ilvl="0">
      <w:start w:val="17"/>
      <w:numFmt w:val="decimal"/>
      <w:lvlText w:val="%1."/>
      <w:legacy w:legacy="1" w:legacySpace="0" w:legacyIndent="384"/>
      <w:lvlJc w:val="left"/>
      <w:rPr>
        <w:rFonts w:ascii="Times New Roman" w:hAnsi="Times New Roman" w:cs="Times New Roman" w:hint="default"/>
      </w:rPr>
    </w:lvl>
  </w:abstractNum>
  <w:abstractNum w:abstractNumId="28">
    <w:nsid w:val="745667BA"/>
    <w:multiLevelType w:val="singleLevel"/>
    <w:tmpl w:val="2BF26572"/>
    <w:lvl w:ilvl="0">
      <w:start w:val="17"/>
      <w:numFmt w:val="decimal"/>
      <w:lvlText w:val="%1."/>
      <w:legacy w:legacy="1" w:legacySpace="0" w:legacyIndent="302"/>
      <w:lvlJc w:val="left"/>
      <w:rPr>
        <w:rFonts w:ascii="Times New Roman" w:hAnsi="Times New Roman" w:cs="Times New Roman" w:hint="default"/>
      </w:rPr>
    </w:lvl>
  </w:abstractNum>
  <w:num w:numId="1">
    <w:abstractNumId w:val="7"/>
  </w:num>
  <w:num w:numId="2">
    <w:abstractNumId w:val="11"/>
  </w:num>
  <w:num w:numId="3">
    <w:abstractNumId w:val="11"/>
    <w:lvlOverride w:ilvl="0">
      <w:lvl w:ilvl="0">
        <w:start w:val="6"/>
        <w:numFmt w:val="decimal"/>
        <w:lvlText w:val="%1."/>
        <w:legacy w:legacy="1" w:legacySpace="0" w:legacyIndent="279"/>
        <w:lvlJc w:val="left"/>
        <w:rPr>
          <w:rFonts w:ascii="Times New Roman" w:hAnsi="Times New Roman" w:cs="Times New Roman" w:hint="default"/>
        </w:rPr>
      </w:lvl>
    </w:lvlOverride>
  </w:num>
  <w:num w:numId="4">
    <w:abstractNumId w:val="2"/>
  </w:num>
  <w:num w:numId="5">
    <w:abstractNumId w:val="22"/>
  </w:num>
  <w:num w:numId="6">
    <w:abstractNumId w:val="22"/>
    <w:lvlOverride w:ilvl="0">
      <w:lvl w:ilvl="0">
        <w:start w:val="16"/>
        <w:numFmt w:val="decimal"/>
        <w:lvlText w:val="%1."/>
        <w:legacy w:legacy="1" w:legacySpace="0" w:legacyIndent="389"/>
        <w:lvlJc w:val="left"/>
        <w:rPr>
          <w:rFonts w:ascii="Times New Roman" w:hAnsi="Times New Roman" w:cs="Times New Roman" w:hint="default"/>
        </w:rPr>
      </w:lvl>
    </w:lvlOverride>
  </w:num>
  <w:num w:numId="7">
    <w:abstractNumId w:val="0"/>
  </w:num>
  <w:num w:numId="8">
    <w:abstractNumId w:val="0"/>
    <w:lvlOverride w:ilvl="0">
      <w:lvl w:ilvl="0">
        <w:start w:val="19"/>
        <w:numFmt w:val="decimal"/>
        <w:lvlText w:val="%1."/>
        <w:legacy w:legacy="1" w:legacySpace="0" w:legacyIndent="388"/>
        <w:lvlJc w:val="left"/>
        <w:rPr>
          <w:rFonts w:ascii="Times New Roman" w:hAnsi="Times New Roman" w:cs="Times New Roman" w:hint="default"/>
        </w:rPr>
      </w:lvl>
    </w:lvlOverride>
  </w:num>
  <w:num w:numId="9">
    <w:abstractNumId w:val="10"/>
  </w:num>
  <w:num w:numId="10">
    <w:abstractNumId w:val="10"/>
    <w:lvlOverride w:ilvl="0">
      <w:lvl w:ilvl="0">
        <w:start w:val="1"/>
        <w:numFmt w:val="decimal"/>
        <w:lvlText w:val="%1."/>
        <w:legacy w:legacy="1" w:legacySpace="0" w:legacyIndent="274"/>
        <w:lvlJc w:val="left"/>
        <w:rPr>
          <w:rFonts w:ascii="Times New Roman" w:hAnsi="Times New Roman" w:cs="Times New Roman" w:hint="default"/>
        </w:rPr>
      </w:lvl>
    </w:lvlOverride>
  </w:num>
  <w:num w:numId="11">
    <w:abstractNumId w:val="1"/>
  </w:num>
  <w:num w:numId="12">
    <w:abstractNumId w:val="27"/>
  </w:num>
  <w:num w:numId="13">
    <w:abstractNumId w:val="16"/>
  </w:num>
  <w:num w:numId="14">
    <w:abstractNumId w:val="3"/>
  </w:num>
  <w:num w:numId="15">
    <w:abstractNumId w:val="3"/>
    <w:lvlOverride w:ilvl="0">
      <w:lvl w:ilvl="0">
        <w:start w:val="1"/>
        <w:numFmt w:val="decimal"/>
        <w:lvlText w:val="%1."/>
        <w:legacy w:legacy="1" w:legacySpace="0" w:legacyIndent="279"/>
        <w:lvlJc w:val="left"/>
        <w:rPr>
          <w:rFonts w:ascii="Times New Roman" w:hAnsi="Times New Roman" w:cs="Times New Roman" w:hint="default"/>
        </w:rPr>
      </w:lvl>
    </w:lvlOverride>
  </w:num>
  <w:num w:numId="16">
    <w:abstractNumId w:val="15"/>
  </w:num>
  <w:num w:numId="17">
    <w:abstractNumId w:val="20"/>
  </w:num>
  <w:num w:numId="18">
    <w:abstractNumId w:val="8"/>
  </w:num>
  <w:num w:numId="19">
    <w:abstractNumId w:val="19"/>
  </w:num>
  <w:num w:numId="20">
    <w:abstractNumId w:val="12"/>
  </w:num>
  <w:num w:numId="21">
    <w:abstractNumId w:val="14"/>
  </w:num>
  <w:num w:numId="22">
    <w:abstractNumId w:val="26"/>
  </w:num>
  <w:num w:numId="23">
    <w:abstractNumId w:val="18"/>
  </w:num>
  <w:num w:numId="24">
    <w:abstractNumId w:val="21"/>
  </w:num>
  <w:num w:numId="25">
    <w:abstractNumId w:val="25"/>
  </w:num>
  <w:num w:numId="26">
    <w:abstractNumId w:val="28"/>
  </w:num>
  <w:num w:numId="27">
    <w:abstractNumId w:val="28"/>
    <w:lvlOverride w:ilvl="0">
      <w:lvl w:ilvl="0">
        <w:start w:val="17"/>
        <w:numFmt w:val="decimal"/>
        <w:lvlText w:val="%1."/>
        <w:legacy w:legacy="1" w:legacySpace="0" w:legacyIndent="303"/>
        <w:lvlJc w:val="left"/>
        <w:rPr>
          <w:rFonts w:ascii="Times New Roman" w:hAnsi="Times New Roman" w:cs="Times New Roman" w:hint="default"/>
        </w:rPr>
      </w:lvl>
    </w:lvlOverride>
  </w:num>
  <w:num w:numId="28">
    <w:abstractNumId w:val="6"/>
  </w:num>
  <w:num w:numId="29">
    <w:abstractNumId w:val="9"/>
  </w:num>
  <w:num w:numId="30">
    <w:abstractNumId w:val="5"/>
  </w:num>
  <w:num w:numId="31">
    <w:abstractNumId w:val="13"/>
  </w:num>
  <w:num w:numId="32">
    <w:abstractNumId w:val="17"/>
  </w:num>
  <w:num w:numId="33">
    <w:abstractNumId w:val="24"/>
  </w:num>
  <w:num w:numId="34">
    <w:abstractNumId w:val="23"/>
  </w:num>
  <w:num w:numId="3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noPunctuationKerning/>
  <w:characterSpacingControl w:val="doNotCompress"/>
  <w:footnotePr>
    <w:footnote w:id="0"/>
    <w:footnote w:id="1"/>
  </w:footnotePr>
  <w:endnotePr>
    <w:endnote w:id="0"/>
    <w:endnote w:id="1"/>
  </w:endnotePr>
  <w:compat/>
  <w:rsids>
    <w:rsidRoot w:val="00C32B63"/>
    <w:rsid w:val="0000219A"/>
    <w:rsid w:val="002C44C0"/>
    <w:rsid w:val="00442353"/>
    <w:rsid w:val="006E547D"/>
    <w:rsid w:val="00823513"/>
    <w:rsid w:val="008D7C30"/>
    <w:rsid w:val="009A7AE2"/>
    <w:rsid w:val="00B62E73"/>
    <w:rsid w:val="00B82A3B"/>
    <w:rsid w:val="00C32B63"/>
    <w:rsid w:val="00CE50C4"/>
    <w:rsid w:val="00F5275C"/>
    <w:rsid w:val="00F57B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pPr>
  </w:style>
  <w:style w:type="paragraph" w:styleId="1">
    <w:name w:val="heading 1"/>
    <w:basedOn w:val="a"/>
    <w:next w:val="a"/>
    <w:qFormat/>
    <w:pPr>
      <w:keepNext/>
      <w:spacing w:before="240" w:after="60" w:line="360" w:lineRule="auto"/>
      <w:jc w:val="center"/>
      <w:outlineLvl w:val="0"/>
    </w:pPr>
    <w:rPr>
      <w:rFonts w:cs="Arial"/>
      <w:b/>
      <w:bCs/>
      <w:caps/>
      <w:kern w:val="32"/>
      <w:sz w:val="32"/>
      <w:szCs w:val="32"/>
    </w:rPr>
  </w:style>
  <w:style w:type="paragraph" w:styleId="3">
    <w:name w:val="heading 3"/>
    <w:basedOn w:val="a"/>
    <w:next w:val="a"/>
    <w:qFormat/>
    <w:pPr>
      <w:keepNext/>
      <w:widowControl/>
      <w:autoSpaceDE/>
      <w:autoSpaceDN/>
      <w:adjustRightInd/>
      <w:spacing w:line="360" w:lineRule="auto"/>
      <w:jc w:val="center"/>
      <w:outlineLvl w:val="2"/>
    </w:pPr>
    <w:rPr>
      <w:rFonts w:eastAsia="Arial Unicode MS"/>
      <w:b/>
      <w:sz w:val="32"/>
      <w:szCs w:val="4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note text"/>
    <w:basedOn w:val="a"/>
    <w:semiHidden/>
  </w:style>
  <w:style w:type="character" w:styleId="a4">
    <w:name w:val="footnote reference"/>
    <w:semiHidden/>
    <w:rPr>
      <w:vertAlign w:val="superscript"/>
    </w:rPr>
  </w:style>
  <w:style w:type="paragraph" w:styleId="a5">
    <w:name w:val="Title"/>
    <w:basedOn w:val="a"/>
    <w:qFormat/>
    <w:pPr>
      <w:widowControl/>
      <w:autoSpaceDE/>
      <w:autoSpaceDN/>
      <w:adjustRightInd/>
      <w:spacing w:line="360" w:lineRule="auto"/>
      <w:jc w:val="center"/>
    </w:pPr>
    <w:rPr>
      <w:b/>
      <w:sz w:val="24"/>
      <w:szCs w:val="40"/>
    </w:rPr>
  </w:style>
  <w:style w:type="paragraph" w:styleId="a6">
    <w:name w:val="Balloon Text"/>
    <w:basedOn w:val="a"/>
    <w:link w:val="a7"/>
    <w:rsid w:val="009A7AE2"/>
    <w:rPr>
      <w:rFonts w:ascii="Tahoma" w:hAnsi="Tahoma" w:cs="Tahoma"/>
      <w:sz w:val="16"/>
      <w:szCs w:val="16"/>
    </w:rPr>
  </w:style>
  <w:style w:type="character" w:customStyle="1" w:styleId="a7">
    <w:name w:val="Текст выноски Знак"/>
    <w:basedOn w:val="a0"/>
    <w:link w:val="a6"/>
    <w:rsid w:val="009A7AE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3796</Words>
  <Characters>21642</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TP#ftfoHt ДОРОЖКИ ЗДОРОВЬЯ—</vt:lpstr>
    </vt:vector>
  </TitlesOfParts>
  <Company>ANTI</Company>
  <LinksUpToDate>false</LinksUpToDate>
  <CharactersWithSpaces>25388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TP#ftfoHt ДОРОЖКИ ЗДОРОВЬЯ—</dc:title>
  <dc:creator>Anton</dc:creator>
  <cp:lastModifiedBy>Наталья</cp:lastModifiedBy>
  <cp:revision>4</cp:revision>
  <dcterms:created xsi:type="dcterms:W3CDTF">2022-10-13T06:09:00Z</dcterms:created>
  <dcterms:modified xsi:type="dcterms:W3CDTF">2022-10-13T06:09:00Z</dcterms:modified>
</cp:coreProperties>
</file>