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42" w:rsidRDefault="004D1F4D">
      <w:pPr>
        <w:pStyle w:val="a3"/>
        <w:spacing w:before="62"/>
        <w:ind w:left="1537" w:right="1543"/>
        <w:jc w:val="center"/>
      </w:pPr>
      <w:r>
        <w:rPr>
          <w:color w:val="333333"/>
        </w:rPr>
        <w:t>Муниципальное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бюджетное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общеобразовательное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учреждение</w:t>
      </w:r>
    </w:p>
    <w:p w:rsidR="00593C42" w:rsidRDefault="004D1F4D">
      <w:pPr>
        <w:pStyle w:val="a3"/>
        <w:ind w:left="1537" w:right="1486"/>
        <w:jc w:val="center"/>
      </w:pPr>
      <w:r>
        <w:rPr>
          <w:color w:val="333333"/>
        </w:rPr>
        <w:t>«Средняя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школа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№4»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Гагарин</w:t>
      </w:r>
    </w:p>
    <w:p w:rsidR="00593C42" w:rsidRDefault="00593C42">
      <w:pPr>
        <w:pStyle w:val="a3"/>
        <w:spacing w:before="11"/>
        <w:rPr>
          <w:sz w:val="23"/>
        </w:rPr>
      </w:pPr>
    </w:p>
    <w:p w:rsidR="00593C42" w:rsidRDefault="004D1F4D">
      <w:pPr>
        <w:pStyle w:val="Heading1"/>
      </w:pPr>
      <w:r>
        <w:rPr>
          <w:color w:val="333333"/>
        </w:rPr>
        <w:t>Внеклассное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мероприятие</w:t>
      </w:r>
    </w:p>
    <w:p w:rsidR="00593C42" w:rsidRDefault="004D1F4D">
      <w:pPr>
        <w:pStyle w:val="a4"/>
      </w:pPr>
      <w:r>
        <w:rPr>
          <w:color w:val="333333"/>
        </w:rPr>
        <w:t>«Экологический конкурс»</w:t>
      </w:r>
    </w:p>
    <w:p w:rsidR="00593C42" w:rsidRDefault="004D1F4D">
      <w:pPr>
        <w:pStyle w:val="Heading1"/>
        <w:spacing w:line="321" w:lineRule="auto"/>
        <w:ind w:left="1770" w:right="1776"/>
      </w:pPr>
      <w:r>
        <w:rPr>
          <w:color w:val="333333"/>
        </w:rPr>
        <w:t>(с элементами КВН и игры «Счастливый случай»)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для учащихся 8-9 классов</w:t>
      </w:r>
    </w:p>
    <w:p w:rsidR="00593C42" w:rsidRDefault="00593C42">
      <w:pPr>
        <w:pStyle w:val="a3"/>
        <w:spacing w:before="4"/>
        <w:rPr>
          <w:sz w:val="25"/>
        </w:rPr>
      </w:pPr>
    </w:p>
    <w:p w:rsidR="00593C42" w:rsidRDefault="00593C42">
      <w:pPr>
        <w:rPr>
          <w:sz w:val="25"/>
        </w:rPr>
        <w:sectPr w:rsidR="00593C42">
          <w:type w:val="continuous"/>
          <w:pgSz w:w="11910" w:h="16840"/>
          <w:pgMar w:top="480" w:right="740" w:bottom="280" w:left="1600" w:header="720" w:footer="720" w:gutter="0"/>
          <w:cols w:space="720"/>
        </w:sectPr>
      </w:pPr>
    </w:p>
    <w:p w:rsidR="00593C42" w:rsidRDefault="004D1F4D">
      <w:pPr>
        <w:pStyle w:val="a3"/>
        <w:spacing w:before="90"/>
        <w:ind w:left="100" w:right="20"/>
      </w:pPr>
      <w:r>
        <w:rPr>
          <w:color w:val="BF0000"/>
        </w:rPr>
        <w:lastRenderedPageBreak/>
        <w:t>“Все мы пассажиры одного корабля по имени “Земля”</w:t>
      </w:r>
      <w:r>
        <w:rPr>
          <w:color w:val="BF0000"/>
          <w:spacing w:val="-58"/>
        </w:rPr>
        <w:t xml:space="preserve"> </w:t>
      </w:r>
      <w:r>
        <w:rPr>
          <w:color w:val="BF0000"/>
        </w:rPr>
        <w:t>и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пересесть из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него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просто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некуда”.</w:t>
      </w:r>
    </w:p>
    <w:p w:rsidR="00593C42" w:rsidRDefault="004D1F4D">
      <w:pPr>
        <w:ind w:left="2260"/>
        <w:rPr>
          <w:i/>
          <w:sz w:val="24"/>
        </w:rPr>
      </w:pPr>
      <w:r>
        <w:rPr>
          <w:i/>
          <w:color w:val="333333"/>
          <w:sz w:val="24"/>
        </w:rPr>
        <w:t>Антуан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де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Сент-Экзюпери</w:t>
      </w:r>
    </w:p>
    <w:p w:rsidR="00593C42" w:rsidRDefault="004D1F4D">
      <w:pPr>
        <w:pStyle w:val="a3"/>
        <w:rPr>
          <w:i/>
          <w:sz w:val="26"/>
        </w:rPr>
      </w:pPr>
      <w:r>
        <w:br w:type="column"/>
      </w:r>
    </w:p>
    <w:p w:rsidR="00593C42" w:rsidRDefault="00593C42">
      <w:pPr>
        <w:pStyle w:val="a3"/>
        <w:rPr>
          <w:i/>
          <w:sz w:val="26"/>
        </w:rPr>
      </w:pPr>
    </w:p>
    <w:p w:rsidR="00593C42" w:rsidRDefault="00593C42">
      <w:pPr>
        <w:pStyle w:val="a3"/>
        <w:spacing w:before="9"/>
        <w:rPr>
          <w:i/>
          <w:sz w:val="27"/>
        </w:rPr>
      </w:pPr>
    </w:p>
    <w:p w:rsidR="00593C42" w:rsidRDefault="004D1F4D">
      <w:pPr>
        <w:ind w:left="101" w:right="107" w:firstLine="133"/>
        <w:jc w:val="right"/>
        <w:rPr>
          <w:i/>
          <w:sz w:val="24"/>
        </w:rPr>
      </w:pPr>
      <w:r>
        <w:rPr>
          <w:i/>
          <w:color w:val="BF0000"/>
          <w:sz w:val="24"/>
        </w:rPr>
        <w:t>Нельзя допустить, чтобы люди</w:t>
      </w:r>
      <w:r>
        <w:rPr>
          <w:i/>
          <w:color w:val="BF0000"/>
          <w:spacing w:val="-57"/>
          <w:sz w:val="24"/>
        </w:rPr>
        <w:t xml:space="preserve"> </w:t>
      </w:r>
      <w:r>
        <w:rPr>
          <w:i/>
          <w:color w:val="BF0000"/>
          <w:sz w:val="24"/>
        </w:rPr>
        <w:t>направляли на свое уничтожение</w:t>
      </w:r>
      <w:r>
        <w:rPr>
          <w:i/>
          <w:color w:val="BF0000"/>
          <w:spacing w:val="-57"/>
          <w:sz w:val="24"/>
        </w:rPr>
        <w:t xml:space="preserve"> </w:t>
      </w:r>
      <w:r>
        <w:rPr>
          <w:i/>
          <w:color w:val="BF0000"/>
          <w:sz w:val="24"/>
        </w:rPr>
        <w:t>те силы природы, которые они</w:t>
      </w:r>
      <w:r>
        <w:rPr>
          <w:i/>
          <w:color w:val="BF0000"/>
          <w:spacing w:val="1"/>
          <w:sz w:val="24"/>
        </w:rPr>
        <w:t xml:space="preserve"> </w:t>
      </w:r>
      <w:r>
        <w:rPr>
          <w:i/>
          <w:color w:val="BF0000"/>
          <w:sz w:val="24"/>
        </w:rPr>
        <w:t>сумели</w:t>
      </w:r>
      <w:r>
        <w:rPr>
          <w:i/>
          <w:color w:val="BF0000"/>
          <w:spacing w:val="-2"/>
          <w:sz w:val="24"/>
        </w:rPr>
        <w:t xml:space="preserve"> </w:t>
      </w:r>
      <w:r>
        <w:rPr>
          <w:i/>
          <w:color w:val="BF0000"/>
          <w:sz w:val="24"/>
        </w:rPr>
        <w:t>открыть и покорить.</w:t>
      </w:r>
    </w:p>
    <w:p w:rsidR="00593C42" w:rsidRDefault="004D1F4D">
      <w:pPr>
        <w:ind w:right="108"/>
        <w:jc w:val="right"/>
        <w:rPr>
          <w:i/>
          <w:sz w:val="24"/>
        </w:rPr>
      </w:pPr>
      <w:r>
        <w:rPr>
          <w:i/>
          <w:color w:val="BF0000"/>
          <w:sz w:val="24"/>
        </w:rPr>
        <w:t>Ф.</w:t>
      </w:r>
      <w:r>
        <w:rPr>
          <w:i/>
          <w:color w:val="BF0000"/>
          <w:spacing w:val="-2"/>
          <w:sz w:val="24"/>
        </w:rPr>
        <w:t xml:space="preserve"> </w:t>
      </w:r>
      <w:r>
        <w:rPr>
          <w:i/>
          <w:color w:val="BF0000"/>
          <w:sz w:val="24"/>
        </w:rPr>
        <w:t>Жолио-Кюри</w:t>
      </w:r>
    </w:p>
    <w:p w:rsidR="00593C42" w:rsidRDefault="00593C42">
      <w:pPr>
        <w:jc w:val="right"/>
        <w:rPr>
          <w:sz w:val="24"/>
        </w:rPr>
        <w:sectPr w:rsidR="00593C42">
          <w:type w:val="continuous"/>
          <w:pgSz w:w="11910" w:h="16840"/>
          <w:pgMar w:top="480" w:right="740" w:bottom="280" w:left="1600" w:header="720" w:footer="720" w:gutter="0"/>
          <w:cols w:num="2" w:space="720" w:equalWidth="0">
            <w:col w:w="5722" w:space="204"/>
            <w:col w:w="3644"/>
          </w:cols>
        </w:sectPr>
      </w:pPr>
    </w:p>
    <w:p w:rsidR="00593C42" w:rsidRDefault="00593C42">
      <w:pPr>
        <w:pStyle w:val="a3"/>
        <w:spacing w:before="7"/>
        <w:rPr>
          <w:i/>
          <w:sz w:val="25"/>
        </w:rPr>
      </w:pPr>
    </w:p>
    <w:p w:rsidR="00593C42" w:rsidRDefault="004D1F4D">
      <w:pPr>
        <w:pStyle w:val="a3"/>
        <w:spacing w:before="90"/>
        <w:ind w:left="4259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1688147</wp:posOffset>
            </wp:positionH>
            <wp:positionV relativeFrom="paragraph">
              <wp:posOffset>300975</wp:posOffset>
            </wp:positionV>
            <wp:extent cx="4733310" cy="3762375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333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Подготовила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учитель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географии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С.В.Хромченкова</w:t>
      </w:r>
    </w:p>
    <w:p w:rsidR="00593C42" w:rsidRDefault="004D1F4D">
      <w:pPr>
        <w:pStyle w:val="a3"/>
        <w:spacing w:before="82"/>
        <w:ind w:left="100" w:right="106" w:firstLine="480"/>
        <w:jc w:val="both"/>
      </w:pPr>
      <w:r>
        <w:rPr>
          <w:b/>
          <w:i/>
          <w:u w:val="single"/>
        </w:rPr>
        <w:t>Цели игры:</w:t>
      </w:r>
      <w:r>
        <w:rPr>
          <w:b/>
          <w:i/>
        </w:rPr>
        <w:t xml:space="preserve"> </w:t>
      </w:r>
      <w:r>
        <w:t>Расширить и углубить знания участников игры по основам экологии в</w:t>
      </w:r>
      <w:r>
        <w:rPr>
          <w:spacing w:val="1"/>
        </w:rPr>
        <w:t xml:space="preserve"> </w:t>
      </w:r>
      <w:r>
        <w:t>рамках изучения предметов биологии и географии; показать роль антропогенного фактора</w:t>
      </w:r>
      <w:r>
        <w:rPr>
          <w:spacing w:val="-57"/>
        </w:rPr>
        <w:t xml:space="preserve"> </w:t>
      </w:r>
      <w:r>
        <w:t>в природе и зависимость здоровья человека от его образа жизни и изменений 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1"/>
        </w:rPr>
        <w:t xml:space="preserve"> </w:t>
      </w:r>
      <w:r>
        <w:t>способствовать развитию</w:t>
      </w:r>
      <w:r>
        <w:rPr>
          <w:spacing w:val="-1"/>
        </w:rPr>
        <w:t xml:space="preserve"> </w:t>
      </w:r>
      <w:r>
        <w:t>интереса детей к</w:t>
      </w:r>
      <w:r>
        <w:rPr>
          <w:spacing w:val="-1"/>
        </w:rPr>
        <w:t xml:space="preserve"> </w:t>
      </w:r>
      <w:r>
        <w:t>проблемам экологии.</w:t>
      </w:r>
    </w:p>
    <w:p w:rsidR="00593C42" w:rsidRDefault="004D1F4D">
      <w:pPr>
        <w:pStyle w:val="a3"/>
        <w:ind w:left="101" w:right="106" w:firstLine="480"/>
        <w:jc w:val="both"/>
      </w:pPr>
      <w:r>
        <w:t>Развивать умения работать в группе, развивать сообразительность и находчивость,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отстаи</w:t>
      </w:r>
      <w:r>
        <w:t>вать свою</w:t>
      </w:r>
      <w:r>
        <w:rPr>
          <w:spacing w:val="-1"/>
        </w:rPr>
        <w:t xml:space="preserve"> </w:t>
      </w:r>
      <w:r>
        <w:t>точку зрения.</w:t>
      </w:r>
    </w:p>
    <w:p w:rsidR="00593C42" w:rsidRDefault="004D1F4D">
      <w:pPr>
        <w:pStyle w:val="a3"/>
        <w:ind w:left="100" w:right="106" w:firstLine="360"/>
        <w:jc w:val="both"/>
      </w:pPr>
      <w:r>
        <w:t>Воспитание чувства любви к природе, уважения ко всему живому; помочь учащимся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моральную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 культуры.</w:t>
      </w:r>
    </w:p>
    <w:p w:rsidR="00593C42" w:rsidRDefault="004D1F4D">
      <w:pPr>
        <w:pStyle w:val="a3"/>
        <w:ind w:left="460"/>
        <w:jc w:val="both"/>
      </w:pPr>
      <w:r>
        <w:t>Стимулирование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постоянному</w:t>
      </w:r>
      <w:r>
        <w:rPr>
          <w:spacing w:val="-3"/>
        </w:rPr>
        <w:t xml:space="preserve"> </w:t>
      </w:r>
      <w:r>
        <w:t>пополнению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593C42" w:rsidRDefault="00593C42">
      <w:pPr>
        <w:jc w:val="both"/>
        <w:sectPr w:rsidR="00593C42">
          <w:type w:val="continuous"/>
          <w:pgSz w:w="11910" w:h="16840"/>
          <w:pgMar w:top="480" w:right="740" w:bottom="280" w:left="1600" w:header="720" w:footer="720" w:gutter="0"/>
          <w:cols w:space="720"/>
        </w:sectPr>
      </w:pPr>
    </w:p>
    <w:p w:rsidR="00593C42" w:rsidRDefault="00593C42">
      <w:pPr>
        <w:pStyle w:val="a3"/>
        <w:spacing w:before="4"/>
        <w:rPr>
          <w:sz w:val="17"/>
        </w:rPr>
      </w:pPr>
    </w:p>
    <w:sectPr w:rsidR="00593C42" w:rsidSect="00593C42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93C42"/>
    <w:rsid w:val="004D1F4D"/>
    <w:rsid w:val="0059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C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C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3C4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3C42"/>
    <w:pPr>
      <w:ind w:left="1537" w:right="1543"/>
      <w:jc w:val="center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593C42"/>
    <w:pPr>
      <w:ind w:left="1537" w:right="1542"/>
      <w:jc w:val="center"/>
    </w:pPr>
    <w:rPr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593C42"/>
  </w:style>
  <w:style w:type="paragraph" w:customStyle="1" w:styleId="TableParagraph">
    <w:name w:val="Table Paragraph"/>
    <w:basedOn w:val="a"/>
    <w:uiPriority w:val="1"/>
    <w:qFormat/>
    <w:rsid w:val="00593C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admi</cp:lastModifiedBy>
  <cp:revision>2</cp:revision>
  <dcterms:created xsi:type="dcterms:W3CDTF">2022-11-05T04:51:00Z</dcterms:created>
  <dcterms:modified xsi:type="dcterms:W3CDTF">2022-11-05T04:51:00Z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R7-Office/7.2.0.134</vt:lpwstr>
  </property>
  <property fmtid="{D5CDD505-2E9C-101B-9397-08002B2CF9AE}" pid="4" name="LastSaved">
    <vt:filetime>2022-11-05T00:00:00Z</vt:filetime>
  </property>
</Properties>
</file>