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6D" w:rsidRDefault="004D2FD6" w:rsidP="00CC0B40">
      <w:pPr>
        <w:pStyle w:val="af3"/>
        <w:spacing w:line="300" w:lineRule="auto"/>
        <w:jc w:val="center"/>
        <w:rPr>
          <w:b/>
          <w:bCs/>
          <w:color w:val="000000"/>
          <w:sz w:val="27"/>
          <w:szCs w:val="27"/>
        </w:rPr>
      </w:pPr>
      <w:r>
        <w:rPr>
          <w:b/>
          <w:bCs/>
          <w:color w:val="000000"/>
          <w:sz w:val="27"/>
          <w:szCs w:val="27"/>
        </w:rPr>
        <w:t xml:space="preserve">ИСПОЛЬЗОВАНИЕ ТЕХНОЛОГИИ "КЕЙС-СТАДИ" В </w:t>
      </w:r>
      <w:r w:rsidR="00384879">
        <w:rPr>
          <w:b/>
          <w:bCs/>
          <w:color w:val="000000"/>
          <w:sz w:val="27"/>
          <w:szCs w:val="27"/>
        </w:rPr>
        <w:t xml:space="preserve">ПРЕПОДАВАНИИ РУССКОГО ЯЗЫКА И ЛИТЕРАТУРЫ </w:t>
      </w:r>
    </w:p>
    <w:p w:rsidR="00CD68AF" w:rsidRDefault="00CD68AF" w:rsidP="00CC0B40">
      <w:pPr>
        <w:pStyle w:val="af3"/>
        <w:spacing w:line="300" w:lineRule="auto"/>
        <w:jc w:val="center"/>
        <w:rPr>
          <w:b/>
          <w:bCs/>
          <w:color w:val="000000"/>
          <w:sz w:val="27"/>
          <w:szCs w:val="27"/>
        </w:rPr>
      </w:pPr>
    </w:p>
    <w:p w:rsidR="00384879" w:rsidRDefault="00373B6D" w:rsidP="00384879">
      <w:pPr>
        <w:spacing w:line="360" w:lineRule="auto"/>
        <w:jc w:val="center"/>
        <w:rPr>
          <w:i/>
          <w:sz w:val="28"/>
          <w:szCs w:val="28"/>
        </w:rPr>
      </w:pPr>
      <w:r>
        <w:rPr>
          <w:i/>
          <w:sz w:val="28"/>
          <w:szCs w:val="28"/>
        </w:rPr>
        <w:t xml:space="preserve">                 </w:t>
      </w:r>
      <w:r w:rsidR="00384879">
        <w:rPr>
          <w:i/>
          <w:sz w:val="28"/>
          <w:szCs w:val="28"/>
        </w:rPr>
        <w:t xml:space="preserve">Тасканова О.В., преподаватель русского языка и литературы </w:t>
      </w:r>
    </w:p>
    <w:p w:rsidR="00373B6D" w:rsidRPr="007163BC" w:rsidRDefault="00384879" w:rsidP="00384879">
      <w:pPr>
        <w:spacing w:line="360" w:lineRule="auto"/>
        <w:jc w:val="center"/>
        <w:rPr>
          <w:i/>
          <w:sz w:val="28"/>
          <w:szCs w:val="28"/>
        </w:rPr>
      </w:pPr>
      <w:r>
        <w:rPr>
          <w:i/>
          <w:sz w:val="28"/>
          <w:szCs w:val="28"/>
        </w:rPr>
        <w:t>БПОУ ОО «Орловский техникум сферы услуг»</w:t>
      </w:r>
    </w:p>
    <w:p w:rsidR="00373B6D" w:rsidRDefault="00373B6D">
      <w:pPr>
        <w:shd w:val="clear" w:color="auto" w:fill="FFFFFF"/>
        <w:autoSpaceDE w:val="0"/>
        <w:spacing w:line="300" w:lineRule="auto"/>
        <w:ind w:firstLine="360"/>
        <w:jc w:val="both"/>
        <w:rPr>
          <w:color w:val="000000"/>
          <w:sz w:val="29"/>
          <w:szCs w:val="28"/>
        </w:rPr>
      </w:pPr>
    </w:p>
    <w:p w:rsidR="00CC0B40" w:rsidRDefault="00CC0B40" w:rsidP="00CC0B40">
      <w:pPr>
        <w:pStyle w:val="af3"/>
        <w:spacing w:before="0" w:beforeAutospacing="0" w:after="0" w:afterAutospacing="0" w:line="25" w:lineRule="atLeast"/>
        <w:ind w:firstLine="567"/>
        <w:jc w:val="both"/>
        <w:rPr>
          <w:rFonts w:ascii="Tahoma" w:hAnsi="Tahoma" w:cs="Tahoma"/>
          <w:color w:val="000000"/>
          <w:sz w:val="18"/>
          <w:szCs w:val="18"/>
        </w:rPr>
      </w:pPr>
      <w:r>
        <w:rPr>
          <w:color w:val="000000"/>
          <w:sz w:val="27"/>
          <w:szCs w:val="27"/>
        </w:rPr>
        <w:t xml:space="preserve">         Одна из важных особенностей современного образования, это его постоянное совершенствование, всё больше внимания уделяется развитию многогранной личности, способной к самооценке, к саморазвитию, к самоанализу. В связи с этим ощущается острая потребность в таких методах обучения, которые бы способствовали развитию навыков и умений, позволяющих эффективно справляться с проблемами и трудными случаями, возникающими в реальной учебной деятельности.</w:t>
      </w:r>
    </w:p>
    <w:p w:rsidR="00CC0B40" w:rsidRDefault="00CC0B40" w:rsidP="00CC0B40">
      <w:pPr>
        <w:pStyle w:val="af3"/>
        <w:spacing w:before="0" w:beforeAutospacing="0" w:after="0" w:afterAutospacing="0" w:line="25" w:lineRule="atLeast"/>
        <w:ind w:firstLine="567"/>
        <w:jc w:val="both"/>
        <w:rPr>
          <w:rFonts w:ascii="Tahoma" w:hAnsi="Tahoma" w:cs="Tahoma"/>
          <w:color w:val="000000"/>
          <w:sz w:val="18"/>
          <w:szCs w:val="18"/>
        </w:rPr>
      </w:pPr>
      <w:r>
        <w:rPr>
          <w:color w:val="000000"/>
          <w:sz w:val="27"/>
          <w:szCs w:val="27"/>
        </w:rPr>
        <w:t xml:space="preserve">Такой метод обучения получил определение «кейс-стади». В буквальном переводе с английского </w:t>
      </w:r>
      <w:r w:rsidR="000703A9">
        <w:rPr>
          <w:color w:val="000000"/>
          <w:sz w:val="27"/>
          <w:szCs w:val="27"/>
        </w:rPr>
        <w:t>«</w:t>
      </w:r>
      <w:r>
        <w:rPr>
          <w:color w:val="000000"/>
          <w:sz w:val="27"/>
          <w:szCs w:val="27"/>
        </w:rPr>
        <w:t>case study</w:t>
      </w:r>
      <w:r w:rsidR="000703A9">
        <w:rPr>
          <w:color w:val="000000"/>
          <w:sz w:val="27"/>
          <w:szCs w:val="27"/>
        </w:rPr>
        <w:t>»</w:t>
      </w:r>
      <w:r>
        <w:rPr>
          <w:color w:val="000000"/>
          <w:sz w:val="27"/>
          <w:szCs w:val="27"/>
        </w:rPr>
        <w:t xml:space="preserve"> – изучение случаев, или, как ещё наиболее часто переводится в печати, ситуационный анализ.</w:t>
      </w:r>
    </w:p>
    <w:p w:rsidR="00CC0B40" w:rsidRDefault="00CC0B40" w:rsidP="00CC0B40">
      <w:pPr>
        <w:pStyle w:val="af3"/>
        <w:spacing w:before="0" w:beforeAutospacing="0" w:after="0" w:afterAutospacing="0" w:line="25" w:lineRule="atLeast"/>
        <w:ind w:firstLine="567"/>
        <w:jc w:val="both"/>
        <w:rPr>
          <w:rFonts w:ascii="Tahoma" w:hAnsi="Tahoma" w:cs="Tahoma"/>
          <w:color w:val="000000"/>
          <w:sz w:val="18"/>
          <w:szCs w:val="18"/>
        </w:rPr>
      </w:pPr>
      <w:r>
        <w:rPr>
          <w:color w:val="000000"/>
          <w:sz w:val="27"/>
          <w:szCs w:val="27"/>
        </w:rPr>
        <w:t>«Родиной» данного метода, являются Соединенные Штаты Америки, а точнее, Школа бизнеса Гарвардского университета. Впервые он был применен в 1924 году во время преподавания достаточно локальной профессиональной области – управленческих дисциплин.</w:t>
      </w:r>
    </w:p>
    <w:p w:rsidR="00CC0B40" w:rsidRDefault="00CC0B40" w:rsidP="00CC0B40">
      <w:pPr>
        <w:pStyle w:val="af3"/>
        <w:spacing w:before="0" w:beforeAutospacing="0" w:after="0" w:afterAutospacing="0" w:line="25" w:lineRule="atLeast"/>
        <w:ind w:firstLine="567"/>
        <w:jc w:val="both"/>
        <w:rPr>
          <w:rFonts w:ascii="Tahoma" w:hAnsi="Tahoma" w:cs="Tahoma"/>
          <w:color w:val="000000"/>
          <w:sz w:val="18"/>
          <w:szCs w:val="18"/>
        </w:rPr>
      </w:pPr>
      <w:r>
        <w:rPr>
          <w:color w:val="000000"/>
          <w:sz w:val="27"/>
          <w:szCs w:val="27"/>
        </w:rPr>
        <w:t xml:space="preserve">   В российской образовательной практике только в 90-е гг. ХХ в., когда произошло стремительное обновление содержания всех дисциплин, создались благоприятные предпосылки для применения интерактивных методов обучения в целом, и кейс-метода в частности.[1]</w:t>
      </w:r>
    </w:p>
    <w:p w:rsidR="00CC0B40" w:rsidRDefault="00CC0B40" w:rsidP="00CC0B40">
      <w:pPr>
        <w:pStyle w:val="af3"/>
        <w:spacing w:before="0" w:beforeAutospacing="0" w:after="0" w:afterAutospacing="0" w:line="25" w:lineRule="atLeast"/>
        <w:ind w:firstLine="567"/>
        <w:jc w:val="both"/>
        <w:rPr>
          <w:rFonts w:ascii="Tahoma" w:hAnsi="Tahoma" w:cs="Tahoma"/>
          <w:color w:val="000000"/>
          <w:sz w:val="18"/>
          <w:szCs w:val="18"/>
        </w:rPr>
      </w:pPr>
      <w:r>
        <w:rPr>
          <w:b/>
          <w:bCs/>
          <w:color w:val="000000"/>
          <w:sz w:val="27"/>
          <w:szCs w:val="27"/>
        </w:rPr>
        <w:t xml:space="preserve">       Case Study</w:t>
      </w:r>
      <w:r>
        <w:rPr>
          <w:rStyle w:val="apple-converted-space"/>
          <w:color w:val="000000"/>
          <w:sz w:val="27"/>
          <w:szCs w:val="27"/>
        </w:rPr>
        <w:t> </w:t>
      </w:r>
      <w:r>
        <w:rPr>
          <w:color w:val="000000"/>
          <w:sz w:val="27"/>
          <w:szCs w:val="27"/>
        </w:rPr>
        <w:t>– это специфический метод обучения, применяемый для решения образовательных задач. Суть данного метода заключается в осмыслении, критическом анализе и решении конкретных проблем или случаев (cases). Кейс – это описание ситуации, которая имела место в той или иной практике и содержит в себе некоторую проблему, требующую разрешения. Это своего рода инструмент, посредством которого в учебную аудиторию привносится часть реальной жизни, практическая ситуация, которую предстоит обсудить, и предоставить обоснованное решение. Кейсы обычно подготовлены в письменной форме и составлены, исходя из опыта реальных людей.</w:t>
      </w:r>
      <w:r>
        <w:rPr>
          <w:rStyle w:val="apple-converted-space"/>
          <w:color w:val="000000"/>
          <w:sz w:val="27"/>
          <w:szCs w:val="27"/>
        </w:rPr>
        <w:t> </w:t>
      </w:r>
      <w:r>
        <w:rPr>
          <w:color w:val="000000"/>
          <w:sz w:val="27"/>
          <w:szCs w:val="27"/>
        </w:rPr>
        <w:br/>
        <w:t>Благодаря высокой концентрации ролей в кейсах, данная технология близка к игровым методам и проблемному обучению.[2]</w:t>
      </w:r>
    </w:p>
    <w:p w:rsidR="00CC0B40" w:rsidRDefault="00CC0B40" w:rsidP="00CC0B40">
      <w:pPr>
        <w:pStyle w:val="af3"/>
        <w:spacing w:before="0" w:beforeAutospacing="0" w:after="0" w:afterAutospacing="0" w:line="25" w:lineRule="atLeast"/>
        <w:ind w:firstLine="567"/>
        <w:jc w:val="both"/>
        <w:rPr>
          <w:rFonts w:ascii="Tahoma" w:hAnsi="Tahoma" w:cs="Tahoma"/>
          <w:color w:val="000000"/>
          <w:sz w:val="18"/>
          <w:szCs w:val="18"/>
        </w:rPr>
      </w:pPr>
      <w:r>
        <w:rPr>
          <w:b/>
          <w:bCs/>
          <w:color w:val="000000"/>
          <w:sz w:val="27"/>
          <w:szCs w:val="27"/>
        </w:rPr>
        <w:t>Метод</w:t>
      </w:r>
      <w:r>
        <w:rPr>
          <w:rStyle w:val="apple-converted-space"/>
          <w:b/>
          <w:bCs/>
          <w:color w:val="000000"/>
          <w:sz w:val="27"/>
          <w:szCs w:val="27"/>
        </w:rPr>
        <w:t> </w:t>
      </w:r>
      <w:r>
        <w:rPr>
          <w:b/>
          <w:bCs/>
          <w:color w:val="000000"/>
          <w:sz w:val="27"/>
          <w:szCs w:val="27"/>
        </w:rPr>
        <w:t>«кейс-стади»</w:t>
      </w:r>
      <w:r>
        <w:rPr>
          <w:rStyle w:val="apple-converted-space"/>
          <w:b/>
          <w:bCs/>
          <w:color w:val="000000"/>
          <w:sz w:val="27"/>
          <w:szCs w:val="27"/>
        </w:rPr>
        <w:t> </w:t>
      </w:r>
      <w:r>
        <w:rPr>
          <w:b/>
          <w:bCs/>
          <w:color w:val="000000"/>
          <w:sz w:val="27"/>
          <w:szCs w:val="27"/>
        </w:rPr>
        <w:t>развивает следующие навыки:</w:t>
      </w:r>
    </w:p>
    <w:p w:rsidR="00CC0B40" w:rsidRDefault="00CC0B40" w:rsidP="00CC0B40">
      <w:pPr>
        <w:pStyle w:val="af3"/>
        <w:spacing w:before="0" w:beforeAutospacing="0" w:after="0" w:afterAutospacing="0" w:line="25" w:lineRule="atLeast"/>
        <w:ind w:firstLine="567"/>
        <w:jc w:val="both"/>
        <w:rPr>
          <w:rFonts w:ascii="Tahoma" w:hAnsi="Tahoma" w:cs="Tahoma"/>
          <w:color w:val="000000"/>
          <w:sz w:val="18"/>
          <w:szCs w:val="18"/>
        </w:rPr>
      </w:pPr>
      <w:r>
        <w:rPr>
          <w:i/>
          <w:iCs/>
          <w:color w:val="000000"/>
          <w:sz w:val="27"/>
          <w:szCs w:val="27"/>
        </w:rPr>
        <w:t>1. Аналитические навыки.</w:t>
      </w:r>
      <w:r>
        <w:rPr>
          <w:rStyle w:val="apple-converted-space"/>
          <w:i/>
          <w:iCs/>
          <w:color w:val="000000"/>
          <w:sz w:val="27"/>
          <w:szCs w:val="27"/>
        </w:rPr>
        <w:t> </w:t>
      </w:r>
      <w:r>
        <w:rPr>
          <w:color w:val="000000"/>
          <w:sz w:val="27"/>
          <w:szCs w:val="27"/>
        </w:rPr>
        <w:t>К ним можно отнести: умение классифицировать, выделять существенную и несущественную информацию, анализировать, представлять и добывать ее, находить пропуски информации и уметь восстанавливать их. Мыслить ясно и логично.</w:t>
      </w:r>
    </w:p>
    <w:p w:rsidR="00CC0B40" w:rsidRDefault="00CC0B40" w:rsidP="00CC0B40">
      <w:pPr>
        <w:pStyle w:val="af3"/>
        <w:spacing w:before="0" w:beforeAutospacing="0" w:after="0" w:afterAutospacing="0" w:line="25" w:lineRule="atLeast"/>
        <w:ind w:firstLine="567"/>
        <w:jc w:val="both"/>
        <w:rPr>
          <w:rFonts w:ascii="Tahoma" w:hAnsi="Tahoma" w:cs="Tahoma"/>
          <w:color w:val="000000"/>
          <w:sz w:val="18"/>
          <w:szCs w:val="18"/>
        </w:rPr>
      </w:pPr>
      <w:r>
        <w:rPr>
          <w:i/>
          <w:iCs/>
          <w:color w:val="000000"/>
          <w:sz w:val="27"/>
          <w:szCs w:val="27"/>
        </w:rPr>
        <w:t>2. Практические навыки.</w:t>
      </w:r>
      <w:r>
        <w:rPr>
          <w:rStyle w:val="apple-converted-space"/>
          <w:i/>
          <w:iCs/>
          <w:color w:val="000000"/>
          <w:sz w:val="27"/>
          <w:szCs w:val="27"/>
        </w:rPr>
        <w:t> </w:t>
      </w:r>
      <w:r>
        <w:rPr>
          <w:color w:val="000000"/>
          <w:sz w:val="27"/>
          <w:szCs w:val="27"/>
        </w:rPr>
        <w:t>Проблема, представленная в кэйсе, способствует формированию на практике навыков использования полученной информации.</w:t>
      </w:r>
    </w:p>
    <w:p w:rsidR="00CC0B40" w:rsidRDefault="00CC0B40" w:rsidP="00CC0B40">
      <w:pPr>
        <w:pStyle w:val="af3"/>
        <w:spacing w:before="0" w:beforeAutospacing="0" w:after="0" w:afterAutospacing="0" w:line="25" w:lineRule="atLeast"/>
        <w:ind w:firstLine="567"/>
        <w:jc w:val="both"/>
        <w:rPr>
          <w:rFonts w:ascii="Tahoma" w:hAnsi="Tahoma" w:cs="Tahoma"/>
          <w:color w:val="000000"/>
          <w:sz w:val="18"/>
          <w:szCs w:val="18"/>
        </w:rPr>
      </w:pPr>
      <w:r>
        <w:rPr>
          <w:i/>
          <w:iCs/>
          <w:color w:val="000000"/>
          <w:sz w:val="27"/>
          <w:szCs w:val="27"/>
        </w:rPr>
        <w:lastRenderedPageBreak/>
        <w:t>3. Творческие навыки.</w:t>
      </w:r>
      <w:r>
        <w:rPr>
          <w:rStyle w:val="apple-converted-space"/>
          <w:i/>
          <w:iCs/>
          <w:color w:val="000000"/>
          <w:sz w:val="27"/>
          <w:szCs w:val="27"/>
        </w:rPr>
        <w:t> </w:t>
      </w:r>
      <w:r>
        <w:rPr>
          <w:color w:val="000000"/>
          <w:sz w:val="27"/>
          <w:szCs w:val="27"/>
        </w:rPr>
        <w:t>Одной логикой, как правило,</w:t>
      </w:r>
      <w:r>
        <w:rPr>
          <w:rStyle w:val="apple-converted-space"/>
          <w:color w:val="000000"/>
          <w:sz w:val="27"/>
          <w:szCs w:val="27"/>
        </w:rPr>
        <w:t> </w:t>
      </w:r>
      <w:r>
        <w:rPr>
          <w:color w:val="000000"/>
          <w:sz w:val="27"/>
          <w:szCs w:val="27"/>
        </w:rPr>
        <w:t>кейс</w:t>
      </w:r>
      <w:r>
        <w:rPr>
          <w:rStyle w:val="apple-converted-space"/>
          <w:color w:val="000000"/>
          <w:sz w:val="27"/>
          <w:szCs w:val="27"/>
        </w:rPr>
        <w:t> </w:t>
      </w:r>
      <w:r>
        <w:rPr>
          <w:color w:val="000000"/>
          <w:sz w:val="27"/>
          <w:szCs w:val="27"/>
        </w:rPr>
        <w:t>- ситуацию не решить. Очень важны творческие навыки в генерации альтернативных решений, которые нельзя найти логическим путем.</w:t>
      </w:r>
    </w:p>
    <w:p w:rsidR="00CC0B40" w:rsidRDefault="00CC0B40" w:rsidP="00CC0B40">
      <w:pPr>
        <w:pStyle w:val="af3"/>
        <w:spacing w:before="0" w:beforeAutospacing="0" w:after="0" w:afterAutospacing="0" w:line="25" w:lineRule="atLeast"/>
        <w:ind w:firstLine="567"/>
        <w:rPr>
          <w:rFonts w:ascii="Tahoma" w:hAnsi="Tahoma" w:cs="Tahoma"/>
          <w:color w:val="000000"/>
          <w:sz w:val="18"/>
          <w:szCs w:val="18"/>
        </w:rPr>
      </w:pPr>
      <w:r>
        <w:rPr>
          <w:i/>
          <w:iCs/>
          <w:color w:val="000000"/>
          <w:sz w:val="27"/>
          <w:szCs w:val="27"/>
        </w:rPr>
        <w:t>4. Коммуникативные навыки.</w:t>
      </w:r>
      <w:r>
        <w:rPr>
          <w:rStyle w:val="apple-converted-space"/>
          <w:i/>
          <w:iCs/>
          <w:color w:val="000000"/>
          <w:sz w:val="27"/>
          <w:szCs w:val="27"/>
        </w:rPr>
        <w:t> </w:t>
      </w:r>
      <w:r>
        <w:rPr>
          <w:color w:val="000000"/>
          <w:sz w:val="27"/>
          <w:szCs w:val="27"/>
        </w:rPr>
        <w:t>Среди них можно выделить такие как: умение вести дискуссию, убеждать окружающих. Использовать наглядный материал и другие медиа-средства, кооперироваться в группы, защищать собственную точку зрения, убеждать оппонентов, составлять краткий, убедительный отчет.</w:t>
      </w:r>
    </w:p>
    <w:p w:rsidR="00CC0B40" w:rsidRDefault="00CC0B40" w:rsidP="00CC0B40">
      <w:pPr>
        <w:pStyle w:val="af3"/>
        <w:spacing w:before="0" w:beforeAutospacing="0" w:after="0" w:afterAutospacing="0" w:line="25" w:lineRule="atLeast"/>
        <w:ind w:firstLine="567"/>
        <w:jc w:val="both"/>
        <w:rPr>
          <w:color w:val="000000"/>
          <w:sz w:val="28"/>
          <w:szCs w:val="28"/>
        </w:rPr>
      </w:pPr>
      <w:r>
        <w:rPr>
          <w:i/>
          <w:iCs/>
          <w:color w:val="000000"/>
          <w:sz w:val="28"/>
          <w:szCs w:val="28"/>
        </w:rPr>
        <w:t>5. Социальные навыки.</w:t>
      </w:r>
      <w:r>
        <w:rPr>
          <w:rStyle w:val="apple-converted-space"/>
          <w:i/>
          <w:iCs/>
          <w:color w:val="000000"/>
          <w:sz w:val="28"/>
          <w:szCs w:val="28"/>
        </w:rPr>
        <w:t> </w:t>
      </w:r>
      <w:r>
        <w:rPr>
          <w:color w:val="000000"/>
          <w:sz w:val="28"/>
          <w:szCs w:val="28"/>
        </w:rPr>
        <w:t>В ходе обсуждения</w:t>
      </w:r>
      <w:r>
        <w:rPr>
          <w:rStyle w:val="apple-converted-space"/>
          <w:color w:val="000000"/>
          <w:sz w:val="28"/>
          <w:szCs w:val="28"/>
        </w:rPr>
        <w:t> </w:t>
      </w:r>
      <w:r>
        <w:rPr>
          <w:color w:val="000000"/>
          <w:sz w:val="28"/>
          <w:szCs w:val="28"/>
        </w:rPr>
        <w:t>кейса</w:t>
      </w:r>
      <w:r>
        <w:rPr>
          <w:rStyle w:val="apple-converted-space"/>
          <w:color w:val="000000"/>
          <w:sz w:val="28"/>
          <w:szCs w:val="28"/>
        </w:rPr>
        <w:t> </w:t>
      </w:r>
      <w:r>
        <w:rPr>
          <w:color w:val="000000"/>
          <w:sz w:val="28"/>
          <w:szCs w:val="28"/>
        </w:rPr>
        <w:t>вырабатываются определенные социальные навыки: оценка поведения людей, умение слушать, поддерживать в дискуссии или аргументировать противоположное мнение, контролировать себя и т.д.</w:t>
      </w:r>
    </w:p>
    <w:p w:rsidR="00CC0B40" w:rsidRDefault="00CC0B40" w:rsidP="00CC0B40">
      <w:pPr>
        <w:pStyle w:val="af3"/>
        <w:spacing w:before="0" w:beforeAutospacing="0" w:after="0" w:afterAutospacing="0" w:line="25" w:lineRule="atLeast"/>
        <w:ind w:firstLine="567"/>
        <w:jc w:val="both"/>
        <w:rPr>
          <w:color w:val="000000"/>
          <w:sz w:val="28"/>
          <w:szCs w:val="28"/>
        </w:rPr>
      </w:pPr>
      <w:r>
        <w:rPr>
          <w:i/>
          <w:iCs/>
          <w:color w:val="000000"/>
          <w:sz w:val="28"/>
          <w:szCs w:val="28"/>
        </w:rPr>
        <w:t>6. Самоанализ.</w:t>
      </w:r>
      <w:r>
        <w:rPr>
          <w:rStyle w:val="apple-converted-space"/>
          <w:i/>
          <w:iCs/>
          <w:color w:val="000000"/>
          <w:sz w:val="28"/>
          <w:szCs w:val="28"/>
        </w:rPr>
        <w:t> </w:t>
      </w:r>
      <w:r>
        <w:rPr>
          <w:color w:val="000000"/>
          <w:sz w:val="28"/>
          <w:szCs w:val="28"/>
        </w:rPr>
        <w:t>Несогласие в дискуссии способствует осознанию и анализу мнения других и своего собственного. Возникающие моральные и этические проблемы требуют формирования социальных навыков их решения.</w:t>
      </w:r>
    </w:p>
    <w:p w:rsidR="00CC0B40" w:rsidRDefault="00CC0B40" w:rsidP="00CC0B40">
      <w:pPr>
        <w:pStyle w:val="af3"/>
        <w:spacing w:before="0" w:beforeAutospacing="0" w:after="0" w:afterAutospacing="0" w:line="25" w:lineRule="atLeast"/>
        <w:ind w:firstLine="567"/>
        <w:jc w:val="both"/>
        <w:rPr>
          <w:color w:val="000000"/>
          <w:sz w:val="28"/>
          <w:szCs w:val="28"/>
        </w:rPr>
      </w:pPr>
      <w:r>
        <w:rPr>
          <w:color w:val="000000"/>
          <w:sz w:val="28"/>
          <w:szCs w:val="28"/>
        </w:rPr>
        <w:t>Некоторые ученые считают, что кэйсы бывают «мертвые» и «живые». К «мертвым» кэйсам можно отнести кэйсы, в которых содержится вся необходимая для анализа информация. Чтобы «оживить» кэйс, необходимо построить его так, чтобы спровоцировать учащихся на поиск дополнительной информации для анализа. Это позволяет кэйсу развиваться и оставаться актуальным длительное время.</w:t>
      </w:r>
      <w:r>
        <w:rPr>
          <w:rStyle w:val="apple-converted-space"/>
          <w:color w:val="000000"/>
          <w:sz w:val="28"/>
          <w:szCs w:val="28"/>
        </w:rPr>
        <w:t> </w:t>
      </w:r>
      <w:r>
        <w:rPr>
          <w:color w:val="000000"/>
          <w:sz w:val="28"/>
          <w:szCs w:val="28"/>
        </w:rPr>
        <w:t>[3]</w:t>
      </w:r>
    </w:p>
    <w:p w:rsidR="00CC0B40" w:rsidRDefault="00CC0B40" w:rsidP="00CC0B40">
      <w:pPr>
        <w:pStyle w:val="af3"/>
        <w:spacing w:before="0" w:beforeAutospacing="0" w:after="0" w:afterAutospacing="0" w:line="25" w:lineRule="atLeast"/>
        <w:ind w:firstLine="567"/>
        <w:jc w:val="both"/>
        <w:rPr>
          <w:color w:val="000000"/>
          <w:sz w:val="28"/>
          <w:szCs w:val="28"/>
        </w:rPr>
      </w:pPr>
      <w:r>
        <w:rPr>
          <w:b/>
          <w:bCs/>
          <w:color w:val="000000"/>
          <w:sz w:val="28"/>
          <w:szCs w:val="28"/>
        </w:rPr>
        <w:t>Источники кейсов:</w:t>
      </w:r>
    </w:p>
    <w:p w:rsidR="00CC0B40" w:rsidRDefault="00CC0B40" w:rsidP="00CC0B40">
      <w:pPr>
        <w:pStyle w:val="af3"/>
        <w:numPr>
          <w:ilvl w:val="0"/>
          <w:numId w:val="10"/>
        </w:numPr>
        <w:spacing w:before="0" w:beforeAutospacing="0" w:after="0" w:afterAutospacing="0" w:line="25" w:lineRule="atLeast"/>
        <w:ind w:firstLine="567"/>
        <w:jc w:val="both"/>
        <w:rPr>
          <w:color w:val="000000"/>
          <w:sz w:val="28"/>
          <w:szCs w:val="28"/>
        </w:rPr>
      </w:pPr>
      <w:r>
        <w:rPr>
          <w:color w:val="000000"/>
          <w:sz w:val="28"/>
          <w:szCs w:val="28"/>
        </w:rPr>
        <w:t>Художественная и публицистическая литература, которая может подсказывать идеи, а в ряде случаев определять сюжетную канву кейсов по гуманитарным дисциплинам. Фрагменты из публицистики, включение в кейс оперативной информации из СМИ значительно актуализирует кейс, повышает к нему интерес со стороны учеников.</w:t>
      </w:r>
    </w:p>
    <w:p w:rsidR="00CC0B40" w:rsidRDefault="00CC0B40" w:rsidP="00CC0B40">
      <w:pPr>
        <w:pStyle w:val="af3"/>
        <w:numPr>
          <w:ilvl w:val="0"/>
          <w:numId w:val="10"/>
        </w:numPr>
        <w:spacing w:before="0" w:beforeAutospacing="0" w:after="0" w:afterAutospacing="0" w:line="25" w:lineRule="atLeast"/>
        <w:ind w:firstLine="567"/>
        <w:jc w:val="both"/>
        <w:rPr>
          <w:color w:val="000000"/>
          <w:sz w:val="28"/>
          <w:szCs w:val="28"/>
        </w:rPr>
      </w:pPr>
      <w:r>
        <w:rPr>
          <w:color w:val="000000"/>
          <w:sz w:val="28"/>
          <w:szCs w:val="28"/>
        </w:rPr>
        <w:t>Использование «местного» материала, как источника формирования кейсов. Имеется в виду, что кейсы, по возможности, должны освещать опыт самих учащихся.</w:t>
      </w:r>
    </w:p>
    <w:p w:rsidR="00CC0B40" w:rsidRDefault="00CC0B40" w:rsidP="00CC0B40">
      <w:pPr>
        <w:pStyle w:val="af3"/>
        <w:numPr>
          <w:ilvl w:val="0"/>
          <w:numId w:val="10"/>
        </w:numPr>
        <w:spacing w:before="0" w:beforeAutospacing="0" w:after="0" w:afterAutospacing="0" w:line="25" w:lineRule="atLeast"/>
        <w:ind w:firstLine="567"/>
        <w:jc w:val="both"/>
        <w:rPr>
          <w:color w:val="000000"/>
          <w:sz w:val="28"/>
          <w:szCs w:val="28"/>
        </w:rPr>
      </w:pPr>
      <w:r>
        <w:rPr>
          <w:color w:val="000000"/>
          <w:sz w:val="28"/>
          <w:szCs w:val="28"/>
        </w:rPr>
        <w:t>Научность и строгость кейсу придают статистические материалы.</w:t>
      </w:r>
    </w:p>
    <w:p w:rsidR="00CC0B40" w:rsidRDefault="00CC0B40" w:rsidP="00CC0B40">
      <w:pPr>
        <w:pStyle w:val="af3"/>
        <w:numPr>
          <w:ilvl w:val="0"/>
          <w:numId w:val="10"/>
        </w:numPr>
        <w:spacing w:before="0" w:beforeAutospacing="0" w:after="0" w:afterAutospacing="0" w:line="25" w:lineRule="atLeast"/>
        <w:ind w:firstLine="567"/>
        <w:jc w:val="both"/>
        <w:rPr>
          <w:color w:val="000000"/>
          <w:sz w:val="28"/>
          <w:szCs w:val="28"/>
        </w:rPr>
      </w:pPr>
      <w:r>
        <w:rPr>
          <w:color w:val="000000"/>
          <w:sz w:val="28"/>
          <w:szCs w:val="28"/>
        </w:rPr>
        <w:t>Добротные материалы к кейсу можно получить посредством анализа научных статей, монографий и научных отчетов, посвященных той или иной проблеме.</w:t>
      </w:r>
    </w:p>
    <w:p w:rsidR="00CC0B40" w:rsidRDefault="00CC0B40" w:rsidP="00CC0B40">
      <w:pPr>
        <w:pStyle w:val="af3"/>
        <w:numPr>
          <w:ilvl w:val="0"/>
          <w:numId w:val="10"/>
        </w:numPr>
        <w:spacing w:before="0" w:beforeAutospacing="0" w:after="0" w:afterAutospacing="0" w:line="25" w:lineRule="atLeast"/>
        <w:ind w:firstLine="567"/>
        <w:jc w:val="both"/>
        <w:rPr>
          <w:color w:val="000000"/>
          <w:sz w:val="28"/>
          <w:szCs w:val="28"/>
        </w:rPr>
      </w:pPr>
      <w:r>
        <w:rPr>
          <w:color w:val="000000"/>
          <w:sz w:val="28"/>
          <w:szCs w:val="28"/>
        </w:rPr>
        <w:t>Неисчерпаемым источником материала для кейсов является Интернет с его ресурсами. Этот источник отличается значительной масштабностью, гибкостью и оперативностью.[2]</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 xml:space="preserve">      При решении общей проблемы на уроках русского языка и литературы полезной оказывается совместная деятельность, которая позволяют всем учащимся полностью осмыслить и усвоить учебный материал, дополнительную информацию, а главное – научиться работать совместно и самостоятельно.</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 xml:space="preserve">     Кейс-технология применима в преподавании любых предметов, если основные задачи, поставленные на уроке - это обучение навыкам критического мышления, принятия решений независимого характера. Самыми удобными для использования кейс-технологии являются уроки русского языка и литературы, поскольку именно на этих уроках при работе с текстом мы подводим детей к той или иной мысли.</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Выделяют основные этапы создания кейса:</w:t>
      </w:r>
    </w:p>
    <w:p w:rsidR="00CC0B40" w:rsidRDefault="00CC0B40" w:rsidP="00CC0B40">
      <w:pPr>
        <w:numPr>
          <w:ilvl w:val="0"/>
          <w:numId w:val="11"/>
        </w:numPr>
        <w:suppressAutoHyphens w:val="0"/>
        <w:spacing w:line="25" w:lineRule="atLeast"/>
        <w:ind w:firstLine="567"/>
        <w:rPr>
          <w:color w:val="000000"/>
          <w:sz w:val="28"/>
          <w:szCs w:val="28"/>
          <w:lang w:eastAsia="ru-RU"/>
        </w:rPr>
      </w:pPr>
      <w:r>
        <w:rPr>
          <w:color w:val="000000"/>
          <w:sz w:val="28"/>
          <w:szCs w:val="28"/>
          <w:lang w:eastAsia="ru-RU"/>
        </w:rPr>
        <w:t>Определение целей.</w:t>
      </w:r>
    </w:p>
    <w:p w:rsidR="00CC0B40" w:rsidRDefault="00CC0B40" w:rsidP="00CC0B40">
      <w:pPr>
        <w:numPr>
          <w:ilvl w:val="0"/>
          <w:numId w:val="11"/>
        </w:numPr>
        <w:suppressAutoHyphens w:val="0"/>
        <w:spacing w:line="25" w:lineRule="atLeast"/>
        <w:ind w:firstLine="567"/>
        <w:rPr>
          <w:color w:val="000000"/>
          <w:sz w:val="28"/>
          <w:szCs w:val="28"/>
          <w:lang w:eastAsia="ru-RU"/>
        </w:rPr>
      </w:pPr>
      <w:r>
        <w:rPr>
          <w:color w:val="000000"/>
          <w:sz w:val="28"/>
          <w:szCs w:val="28"/>
          <w:lang w:eastAsia="ru-RU"/>
        </w:rPr>
        <w:t>Подбор необходимых источников.</w:t>
      </w:r>
    </w:p>
    <w:p w:rsidR="00CC0B40" w:rsidRDefault="00CC0B40" w:rsidP="00CC0B40">
      <w:pPr>
        <w:numPr>
          <w:ilvl w:val="0"/>
          <w:numId w:val="11"/>
        </w:numPr>
        <w:suppressAutoHyphens w:val="0"/>
        <w:spacing w:before="100" w:beforeAutospacing="1" w:after="100" w:afterAutospacing="1" w:line="25" w:lineRule="atLeast"/>
        <w:ind w:firstLine="567"/>
        <w:rPr>
          <w:color w:val="000000"/>
          <w:sz w:val="28"/>
          <w:szCs w:val="28"/>
          <w:lang w:eastAsia="ru-RU"/>
        </w:rPr>
      </w:pPr>
      <w:r>
        <w:rPr>
          <w:color w:val="000000"/>
          <w:sz w:val="28"/>
          <w:szCs w:val="28"/>
          <w:lang w:eastAsia="ru-RU"/>
        </w:rPr>
        <w:t>Подбор и подготовка материалов для кейса.</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Примерами кейсов могут быть сборники практических за</w:t>
      </w:r>
      <w:r w:rsidR="006C7A43">
        <w:rPr>
          <w:color w:val="000000"/>
          <w:sz w:val="28"/>
          <w:szCs w:val="28"/>
          <w:lang w:eastAsia="ru-RU"/>
        </w:rPr>
        <w:t>дач, сборники деловых игр, электронные носители</w:t>
      </w:r>
      <w:r>
        <w:rPr>
          <w:color w:val="000000"/>
          <w:sz w:val="28"/>
          <w:szCs w:val="28"/>
          <w:lang w:eastAsia="ru-RU"/>
        </w:rPr>
        <w:t xml:space="preserve"> с презентациями уроков и прочее.</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Главное отличие кейса от задачи: задача имеет решение и путь к нему, даже если и не один. Кейсы имеют много решений, приводящих к раскрытию той или иной проблемы.</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 xml:space="preserve">    К кейс - методам, активизирующим учебный процесс, относятся:</w:t>
      </w:r>
    </w:p>
    <w:p w:rsidR="00CC0B40" w:rsidRDefault="00CC0B40" w:rsidP="00CC0B40">
      <w:pPr>
        <w:numPr>
          <w:ilvl w:val="0"/>
          <w:numId w:val="12"/>
        </w:numPr>
        <w:suppressAutoHyphens w:val="0"/>
        <w:spacing w:line="25" w:lineRule="atLeast"/>
        <w:ind w:firstLine="567"/>
        <w:jc w:val="both"/>
        <w:rPr>
          <w:color w:val="000000"/>
          <w:sz w:val="28"/>
          <w:szCs w:val="28"/>
          <w:lang w:eastAsia="ru-RU"/>
        </w:rPr>
      </w:pPr>
      <w:r>
        <w:rPr>
          <w:color w:val="000000"/>
          <w:sz w:val="28"/>
          <w:szCs w:val="28"/>
          <w:lang w:eastAsia="ru-RU"/>
        </w:rPr>
        <w:t>· метод инцидентов, когда обучающийся сам должен отыскать недостающую информацию;</w:t>
      </w:r>
    </w:p>
    <w:p w:rsidR="00CC0B40" w:rsidRDefault="00CC0B40" w:rsidP="00CC0B40">
      <w:pPr>
        <w:numPr>
          <w:ilvl w:val="0"/>
          <w:numId w:val="12"/>
        </w:numPr>
        <w:suppressAutoHyphens w:val="0"/>
        <w:spacing w:line="25" w:lineRule="atLeast"/>
        <w:ind w:firstLine="567"/>
        <w:jc w:val="both"/>
        <w:rPr>
          <w:color w:val="000000"/>
          <w:sz w:val="28"/>
          <w:szCs w:val="28"/>
          <w:lang w:eastAsia="ru-RU"/>
        </w:rPr>
      </w:pPr>
      <w:r>
        <w:rPr>
          <w:color w:val="000000"/>
          <w:sz w:val="28"/>
          <w:szCs w:val="28"/>
          <w:lang w:eastAsia="ru-RU"/>
        </w:rPr>
        <w:t>· метод разбора деловой корреспонденции;</w:t>
      </w:r>
    </w:p>
    <w:p w:rsidR="00CC0B40" w:rsidRDefault="00CC0B40" w:rsidP="00CC0B40">
      <w:pPr>
        <w:numPr>
          <w:ilvl w:val="0"/>
          <w:numId w:val="12"/>
        </w:numPr>
        <w:suppressAutoHyphens w:val="0"/>
        <w:spacing w:line="25" w:lineRule="atLeast"/>
        <w:ind w:firstLine="567"/>
        <w:jc w:val="both"/>
        <w:rPr>
          <w:color w:val="000000"/>
          <w:sz w:val="28"/>
          <w:szCs w:val="28"/>
          <w:lang w:eastAsia="ru-RU"/>
        </w:rPr>
      </w:pPr>
      <w:r>
        <w:rPr>
          <w:color w:val="000000"/>
          <w:sz w:val="28"/>
          <w:szCs w:val="28"/>
          <w:lang w:eastAsia="ru-RU"/>
        </w:rPr>
        <w:t>· игровое проектирование;</w:t>
      </w:r>
    </w:p>
    <w:p w:rsidR="00CC0B40" w:rsidRDefault="00CC0B40" w:rsidP="00CC0B40">
      <w:pPr>
        <w:numPr>
          <w:ilvl w:val="0"/>
          <w:numId w:val="12"/>
        </w:numPr>
        <w:suppressAutoHyphens w:val="0"/>
        <w:spacing w:line="25" w:lineRule="atLeast"/>
        <w:ind w:firstLine="567"/>
        <w:jc w:val="both"/>
        <w:rPr>
          <w:color w:val="000000"/>
          <w:sz w:val="28"/>
          <w:szCs w:val="28"/>
          <w:lang w:eastAsia="ru-RU"/>
        </w:rPr>
      </w:pPr>
      <w:r>
        <w:rPr>
          <w:color w:val="000000"/>
          <w:sz w:val="28"/>
          <w:szCs w:val="28"/>
          <w:lang w:eastAsia="ru-RU"/>
        </w:rPr>
        <w:t>· ситуационно-ролевая игра;</w:t>
      </w:r>
    </w:p>
    <w:p w:rsidR="00CC0B40" w:rsidRDefault="00CC0B40" w:rsidP="00CC0B40">
      <w:pPr>
        <w:numPr>
          <w:ilvl w:val="0"/>
          <w:numId w:val="12"/>
        </w:numPr>
        <w:suppressAutoHyphens w:val="0"/>
        <w:spacing w:line="25" w:lineRule="atLeast"/>
        <w:ind w:firstLine="567"/>
        <w:jc w:val="both"/>
        <w:rPr>
          <w:color w:val="000000"/>
          <w:sz w:val="28"/>
          <w:szCs w:val="28"/>
          <w:lang w:eastAsia="ru-RU"/>
        </w:rPr>
      </w:pPr>
      <w:r>
        <w:rPr>
          <w:color w:val="000000"/>
          <w:sz w:val="28"/>
          <w:szCs w:val="28"/>
          <w:lang w:eastAsia="ru-RU"/>
        </w:rPr>
        <w:t>· метод дискуссий;</w:t>
      </w:r>
    </w:p>
    <w:p w:rsidR="00CC0B40" w:rsidRDefault="00CC0B40" w:rsidP="00CC0B40">
      <w:pPr>
        <w:numPr>
          <w:ilvl w:val="0"/>
          <w:numId w:val="12"/>
        </w:numPr>
        <w:suppressAutoHyphens w:val="0"/>
        <w:spacing w:line="25" w:lineRule="atLeast"/>
        <w:ind w:firstLine="567"/>
        <w:jc w:val="both"/>
        <w:rPr>
          <w:color w:val="000000"/>
          <w:sz w:val="28"/>
          <w:szCs w:val="28"/>
          <w:lang w:eastAsia="ru-RU"/>
        </w:rPr>
      </w:pPr>
      <w:r>
        <w:rPr>
          <w:color w:val="000000"/>
          <w:sz w:val="28"/>
          <w:szCs w:val="28"/>
          <w:lang w:eastAsia="ru-RU"/>
        </w:rPr>
        <w:t>· кейс - стади или метод ситуационного анализа (метод анализа конкретных ситуаций, ситуационных задач и упражнений).</w:t>
      </w:r>
    </w:p>
    <w:p w:rsidR="00CC0B40" w:rsidRDefault="00CC0B40" w:rsidP="00CC0B40">
      <w:pPr>
        <w:spacing w:line="25" w:lineRule="atLeast"/>
        <w:ind w:firstLine="567"/>
        <w:jc w:val="both"/>
        <w:rPr>
          <w:color w:val="000000"/>
          <w:sz w:val="28"/>
          <w:szCs w:val="28"/>
          <w:lang w:eastAsia="ru-RU"/>
        </w:rPr>
      </w:pPr>
      <w:r>
        <w:rPr>
          <w:i/>
          <w:iCs/>
          <w:color w:val="000000"/>
          <w:sz w:val="28"/>
          <w:szCs w:val="28"/>
          <w:lang w:eastAsia="ru-RU"/>
        </w:rPr>
        <w:t>Ситуационные задачи</w:t>
      </w:r>
      <w:r>
        <w:rPr>
          <w:color w:val="000000"/>
          <w:sz w:val="28"/>
          <w:szCs w:val="28"/>
          <w:lang w:eastAsia="ru-RU"/>
        </w:rPr>
        <w:t xml:space="preserve"> (или кейсы) – задачи, позволяющие </w:t>
      </w:r>
      <w:r w:rsidR="006C7A43">
        <w:rPr>
          <w:color w:val="000000"/>
          <w:sz w:val="28"/>
          <w:szCs w:val="28"/>
          <w:lang w:eastAsia="ru-RU"/>
        </w:rPr>
        <w:t xml:space="preserve">обучающемуся </w:t>
      </w:r>
      <w:r>
        <w:rPr>
          <w:color w:val="000000"/>
          <w:sz w:val="28"/>
          <w:szCs w:val="28"/>
          <w:lang w:eastAsia="ru-RU"/>
        </w:rPr>
        <w:t>осваивать познавательные операции последовательно в процессе работы с информацией: ознакомление – понимание – применение – анализ – синтез – оценка. Эта задача носит ярко выраженный практико-ориентированный характер, но для её решения требуется конкретное предметное знание. Часто для её решения необходимы знания нескольких предметов. Обязательным элементом задачи является проблемный вопрос. Только сформулировать его надо так, чтобы ученику захотелось найти ответ.</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 xml:space="preserve">При решении ситуационной задачи </w:t>
      </w:r>
      <w:r w:rsidR="006C7A43">
        <w:rPr>
          <w:color w:val="000000"/>
          <w:sz w:val="28"/>
          <w:szCs w:val="28"/>
          <w:lang w:eastAsia="ru-RU"/>
        </w:rPr>
        <w:t>преподаватель и студенты</w:t>
      </w:r>
      <w:r>
        <w:rPr>
          <w:color w:val="000000"/>
          <w:sz w:val="28"/>
          <w:szCs w:val="28"/>
          <w:lang w:eastAsia="ru-RU"/>
        </w:rPr>
        <w:t xml:space="preserve"> преследуют две разные цели: для </w:t>
      </w:r>
      <w:r w:rsidR="006C7A43">
        <w:rPr>
          <w:color w:val="000000"/>
          <w:sz w:val="28"/>
          <w:szCs w:val="28"/>
          <w:lang w:eastAsia="ru-RU"/>
        </w:rPr>
        <w:t>обучающегося</w:t>
      </w:r>
      <w:r>
        <w:rPr>
          <w:color w:val="000000"/>
          <w:sz w:val="28"/>
          <w:szCs w:val="28"/>
          <w:lang w:eastAsia="ru-RU"/>
        </w:rPr>
        <w:t xml:space="preserve"> – найти решение, соответствующее данной ситуации, для </w:t>
      </w:r>
      <w:r w:rsidR="006C7A43">
        <w:rPr>
          <w:color w:val="000000"/>
          <w:sz w:val="28"/>
          <w:szCs w:val="28"/>
          <w:lang w:eastAsia="ru-RU"/>
        </w:rPr>
        <w:t>преподават</w:t>
      </w:r>
      <w:r>
        <w:rPr>
          <w:color w:val="000000"/>
          <w:sz w:val="28"/>
          <w:szCs w:val="28"/>
          <w:lang w:eastAsia="ru-RU"/>
        </w:rPr>
        <w:t>еля - освоение учащимися способа деятельности и осознание его сущности.</w:t>
      </w:r>
    </w:p>
    <w:p w:rsidR="00CC0B40" w:rsidRDefault="00CC0B40" w:rsidP="00CC0B40">
      <w:pPr>
        <w:spacing w:line="25" w:lineRule="atLeast"/>
        <w:ind w:firstLine="567"/>
        <w:jc w:val="both"/>
        <w:rPr>
          <w:color w:val="000000"/>
          <w:sz w:val="28"/>
          <w:szCs w:val="28"/>
          <w:lang w:eastAsia="ru-RU"/>
        </w:rPr>
      </w:pPr>
      <w:r>
        <w:rPr>
          <w:i/>
          <w:iCs/>
          <w:color w:val="000000"/>
          <w:sz w:val="28"/>
          <w:szCs w:val="28"/>
          <w:lang w:eastAsia="ru-RU"/>
        </w:rPr>
        <w:t>Модель ситуационной задачи</w:t>
      </w:r>
      <w:r>
        <w:rPr>
          <w:color w:val="000000"/>
          <w:sz w:val="28"/>
          <w:szCs w:val="28"/>
          <w:lang w:eastAsia="ru-RU"/>
        </w:rPr>
        <w:t> выглядит так:</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 Название задачи.</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 Личностно значимый для учащегося познавательный вопрос.</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 Информация по данному вопросу, представленная в разнообразном виде (текст, таблица, график, статистические данные и др.)</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 Задания на работу с данной информацией.</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 xml:space="preserve">Как же реализуется на занятиях кейс-метод?  Итак, урок литературы  по творчеству М.Ю.Лермонтова. </w:t>
      </w:r>
      <w:r w:rsidR="006C7A43">
        <w:rPr>
          <w:color w:val="000000"/>
          <w:sz w:val="28"/>
          <w:szCs w:val="28"/>
          <w:lang w:eastAsia="ru-RU"/>
        </w:rPr>
        <w:t>Романтическая поэма «Демон».</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Кейс-задание:</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Является ли Лермонтов прообразом своего героя?</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Учащиеся, работая с текстом – биографией и текстом произведения, должны привести свои доказательства и сделать вывод.</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 xml:space="preserve">При изучении </w:t>
      </w:r>
      <w:r w:rsidR="006C7A43">
        <w:rPr>
          <w:color w:val="000000"/>
          <w:sz w:val="28"/>
          <w:szCs w:val="28"/>
          <w:lang w:eastAsia="ru-RU"/>
        </w:rPr>
        <w:t>драмы А.Н.Островского «Гроза»</w:t>
      </w:r>
      <w:r>
        <w:rPr>
          <w:color w:val="000000"/>
          <w:sz w:val="28"/>
          <w:szCs w:val="28"/>
          <w:lang w:eastAsia="ru-RU"/>
        </w:rPr>
        <w:t>.</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1 Кейс-задача:</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 Определи основную причину развязки событий. Есть ли это результат рокового стечения обстоятельств или финал закономерен?</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2 Кейс-задача:</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 Предложите свой вариант решения подобной проблемы взаимоотношений между главными героями в современном мире.</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3 Кейс-задача:</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 xml:space="preserve">- Представьте, вы - редакторы издательства </w:t>
      </w:r>
      <w:r w:rsidR="006C7A43">
        <w:rPr>
          <w:color w:val="000000"/>
          <w:sz w:val="28"/>
          <w:szCs w:val="28"/>
          <w:lang w:eastAsia="ru-RU"/>
        </w:rPr>
        <w:t xml:space="preserve">середины </w:t>
      </w:r>
      <w:r w:rsidR="006C7A43" w:rsidRPr="006C7A43">
        <w:rPr>
          <w:color w:val="000000"/>
          <w:sz w:val="28"/>
          <w:szCs w:val="28"/>
          <w:lang w:eastAsia="ru-RU"/>
        </w:rPr>
        <w:t>19 века</w:t>
      </w:r>
      <w:r>
        <w:rPr>
          <w:color w:val="000000"/>
          <w:sz w:val="28"/>
          <w:szCs w:val="28"/>
          <w:lang w:eastAsia="ru-RU"/>
        </w:rPr>
        <w:t xml:space="preserve">. Вам необходимо отредактировать произведение с точки зрения эстетики </w:t>
      </w:r>
      <w:r w:rsidR="006C7A43">
        <w:rPr>
          <w:color w:val="000000"/>
          <w:sz w:val="28"/>
          <w:szCs w:val="28"/>
          <w:lang w:eastAsia="ru-RU"/>
        </w:rPr>
        <w:t>официального консерватизма</w:t>
      </w:r>
      <w:r>
        <w:rPr>
          <w:color w:val="000000"/>
          <w:sz w:val="28"/>
          <w:szCs w:val="28"/>
          <w:lang w:eastAsia="ru-RU"/>
        </w:rPr>
        <w:t>. Что бы вам пришлось изменить в произведении?</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 xml:space="preserve">    Прием кейса на уроке русского языка.</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Самое гордое слово в русском языке.</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Русский язык, как и все другие языки, устроен расчетливо и экономно.</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Каждое слово может иметь десятки значений. Каждый речевой оборот может обрастать ворохом смыслов. На каждом корне вырастает целый куст слов. А каждая приставка или суффикс дают десятки и сотни новых слов на этом самом корне.</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Но есть в русском один очень хитрый суффикс:   - иссимус</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Конечно, это суффикс "приезжий", не коренной. Однако в русском языке много прижившихся суффиксов-эммигрантов. Все находят здесь пристанище, "женятся" на русских корнях, дружат с русскими приставками.</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А вот "- иссимус" не такой. Совсем не такой. В русском языке с ним создано только одно слово. Всего одно. Других нет.</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Задание:</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1. Угадайте что это за слово.</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2. Дайте определение этого суффикса, что за смысл он дает слову?</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3. Создайте несколько новых еще не существующих в русском языке слов с этим интересным суффиксом. Можно даже сочинить мини-рассказик.</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 xml:space="preserve">        Метод разбора деловой корреспонденции </w:t>
      </w:r>
      <w:r w:rsidR="00FA6DA7">
        <w:rPr>
          <w:color w:val="000000"/>
          <w:sz w:val="28"/>
          <w:szCs w:val="28"/>
          <w:lang w:eastAsia="ru-RU"/>
        </w:rPr>
        <w:t xml:space="preserve">в рамках дисциплины «Русский язык и культура речи» </w:t>
      </w:r>
      <w:r>
        <w:rPr>
          <w:color w:val="000000"/>
          <w:sz w:val="28"/>
          <w:szCs w:val="28"/>
          <w:lang w:eastAsia="ru-RU"/>
        </w:rPr>
        <w:t xml:space="preserve">можно рассмотреть на примере кейса по теме «Эпистолярный жанр. Составление делового письма». </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Задание: разобрать почту руководителя (пригласительные, просительные, благодарственные, поздравительные, сочувственные, рекомендательные письма), принять по ним необходимые решения, поставить резолюции. Кроме того, нужно составить определенное мнение о ситуации на предприятии. Итоговая часть урока проводится в виде дискуссии с разбором действий игроков и их представления о ситуации на предприятии.</w:t>
      </w:r>
    </w:p>
    <w:p w:rsidR="00CC0B40" w:rsidRDefault="00CC0B40" w:rsidP="00204DD2">
      <w:pPr>
        <w:spacing w:line="25" w:lineRule="atLeast"/>
        <w:ind w:firstLine="567"/>
        <w:jc w:val="both"/>
        <w:rPr>
          <w:color w:val="000000"/>
          <w:sz w:val="28"/>
          <w:szCs w:val="28"/>
          <w:lang w:eastAsia="ru-RU"/>
        </w:rPr>
      </w:pPr>
      <w:r>
        <w:rPr>
          <w:color w:val="000000"/>
          <w:sz w:val="28"/>
          <w:szCs w:val="28"/>
          <w:lang w:eastAsia="ru-RU"/>
        </w:rPr>
        <w:t>Одним из вариантов метода разбора деловой корреспонденции является так называемая мусорная корзина. При реализации этого метода участникам игры предлагается к рассмотрению набор отдельных строк из документов, частично имитирующих результат работы бумагорезательной машины по уничтожению документов. Необходимо составить из разрезанных частей правила, тематические тексты. При изучении пословиц предлагаю раздаточный материал в виде разрозненных частей, из которых необходимо составить законченное по смыслу высказывание.</w:t>
      </w:r>
    </w:p>
    <w:p w:rsidR="00CC0B40" w:rsidRDefault="00CC0B40" w:rsidP="00204DD2">
      <w:pPr>
        <w:spacing w:line="25" w:lineRule="atLeast"/>
        <w:ind w:firstLine="567"/>
        <w:jc w:val="both"/>
        <w:rPr>
          <w:color w:val="000000"/>
          <w:sz w:val="28"/>
          <w:szCs w:val="28"/>
          <w:lang w:eastAsia="ru-RU"/>
        </w:rPr>
      </w:pPr>
      <w:r>
        <w:rPr>
          <w:color w:val="000000"/>
          <w:sz w:val="28"/>
          <w:szCs w:val="28"/>
          <w:lang w:eastAsia="ru-RU"/>
        </w:rPr>
        <w:t>Кейсы могут быть представлены в различной форме: от нескольких предложений до множества страниц. Однако следует иметь в виду, что большие кейсы вызывают у обучающихся некоторые затруднения по сравнению с малыми, особенно при работе впервые.</w:t>
      </w:r>
    </w:p>
    <w:p w:rsidR="00CC0B40" w:rsidRDefault="00CC0B40" w:rsidP="00204DD2">
      <w:pPr>
        <w:spacing w:line="25" w:lineRule="atLeast"/>
        <w:ind w:firstLine="567"/>
        <w:jc w:val="both"/>
        <w:rPr>
          <w:color w:val="000000"/>
          <w:sz w:val="28"/>
          <w:szCs w:val="28"/>
          <w:lang w:eastAsia="ru-RU"/>
        </w:rPr>
      </w:pPr>
      <w:r>
        <w:rPr>
          <w:color w:val="000000"/>
          <w:sz w:val="28"/>
          <w:szCs w:val="28"/>
          <w:lang w:eastAsia="ru-RU"/>
        </w:rPr>
        <w:t>Наиболее простой вариант кейса – учащимся дается некий отрывок текста, несущего в себе нравственную проблематику, и предлагается придумать, предугадать, как будут развиваться события дальше. Например, рассказ Льва Толстого «После бала» или отрывок из произведения того же писателя «Детство», где основой анализа может стать поступок мальчика, имеющего очень чуткую, «жалостливую» натуру, тем не менее, поддаётся всеобщему негативному порыву и вместе со своими товарищами издевается над другим мальчиком.</w:t>
      </w:r>
    </w:p>
    <w:p w:rsidR="00CC0B40" w:rsidRDefault="00CC0B40" w:rsidP="00204DD2">
      <w:pPr>
        <w:spacing w:line="25" w:lineRule="atLeast"/>
        <w:ind w:firstLine="567"/>
        <w:jc w:val="both"/>
        <w:rPr>
          <w:color w:val="000000"/>
          <w:sz w:val="28"/>
          <w:szCs w:val="28"/>
          <w:lang w:eastAsia="ru-RU"/>
        </w:rPr>
      </w:pPr>
      <w:r>
        <w:rPr>
          <w:color w:val="000000"/>
          <w:sz w:val="28"/>
          <w:szCs w:val="28"/>
          <w:lang w:eastAsia="ru-RU"/>
        </w:rPr>
        <w:t>Кейс-задание:</w:t>
      </w:r>
    </w:p>
    <w:p w:rsidR="00CC0B40" w:rsidRDefault="00CC0B40" w:rsidP="00204DD2">
      <w:pPr>
        <w:spacing w:line="25" w:lineRule="atLeast"/>
        <w:ind w:firstLine="567"/>
        <w:jc w:val="both"/>
        <w:rPr>
          <w:color w:val="000000"/>
          <w:sz w:val="28"/>
          <w:szCs w:val="28"/>
          <w:lang w:eastAsia="ru-RU"/>
        </w:rPr>
      </w:pPr>
      <w:r>
        <w:rPr>
          <w:color w:val="000000"/>
          <w:sz w:val="28"/>
          <w:szCs w:val="28"/>
          <w:lang w:eastAsia="ru-RU"/>
        </w:rPr>
        <w:t>- Возможно ли было поступить по-другому, и к каким бы последствиям это привело?</w:t>
      </w:r>
    </w:p>
    <w:p w:rsidR="00CC0B40" w:rsidRDefault="00CC0B40" w:rsidP="00204DD2">
      <w:pPr>
        <w:spacing w:line="25" w:lineRule="atLeast"/>
        <w:ind w:firstLine="567"/>
        <w:jc w:val="both"/>
        <w:rPr>
          <w:color w:val="000000"/>
          <w:sz w:val="28"/>
          <w:szCs w:val="28"/>
          <w:lang w:eastAsia="ru-RU"/>
        </w:rPr>
      </w:pPr>
      <w:r>
        <w:rPr>
          <w:color w:val="000000"/>
          <w:sz w:val="28"/>
          <w:szCs w:val="28"/>
          <w:lang w:eastAsia="ru-RU"/>
        </w:rPr>
        <w:t>После обсуждения, которое обычно получается бурным, участники дискуссии получают концовку текста писателя, чтобы соотнести собственные ощущения, предчувствия с авторским восприятием. Как правило, споры продолжаются и после этого. Единственный недостаток подобного вида творческой работы – анализу подлежат только короткие произведения, либо отрывки из романов и повестей.</w:t>
      </w:r>
    </w:p>
    <w:p w:rsidR="00CC0B40" w:rsidRDefault="00CC0B40" w:rsidP="00204DD2">
      <w:pPr>
        <w:spacing w:line="25" w:lineRule="atLeast"/>
        <w:ind w:firstLine="567"/>
        <w:jc w:val="both"/>
        <w:rPr>
          <w:color w:val="000000"/>
          <w:sz w:val="28"/>
          <w:szCs w:val="28"/>
          <w:lang w:eastAsia="ru-RU"/>
        </w:rPr>
      </w:pPr>
      <w:r>
        <w:rPr>
          <w:color w:val="000000"/>
          <w:sz w:val="28"/>
          <w:szCs w:val="28"/>
          <w:lang w:eastAsia="ru-RU"/>
        </w:rPr>
        <w:t xml:space="preserve">          В целом же художественные произведения русской литературы полностью подходят для изучения их с помощью кейс-технологии, так как их идейным содержанием является не внешняя составляющая, а глубокий внутренний мир героев, их искания, морально-этическая подоплека поступков, в основе которых лежит главная отличительная черта русского литературного творчества – гуманизм.</w:t>
      </w:r>
    </w:p>
    <w:p w:rsidR="00CC0B40" w:rsidRDefault="00CC0B40" w:rsidP="00204DD2">
      <w:pPr>
        <w:spacing w:line="25" w:lineRule="atLeast"/>
        <w:ind w:firstLine="567"/>
        <w:jc w:val="both"/>
        <w:rPr>
          <w:color w:val="000000"/>
          <w:sz w:val="28"/>
          <w:szCs w:val="28"/>
          <w:lang w:eastAsia="ru-RU"/>
        </w:rPr>
      </w:pPr>
      <w:r>
        <w:rPr>
          <w:color w:val="000000"/>
          <w:sz w:val="28"/>
          <w:szCs w:val="28"/>
          <w:lang w:eastAsia="ru-RU"/>
        </w:rPr>
        <w:t>Кейс-метод помогает придать новое свежее звучание, казалось бы, давно избитым и наскучившим проблемным вопросам: «мне нравится (не нравится) Наташа Ростова»; «Евгений Онегин – посредственность или личность»; «Печорин – злодей или несчастный человек»; «Базаров – глупый умник» и так далее.</w:t>
      </w:r>
    </w:p>
    <w:p w:rsidR="00CC0B40" w:rsidRDefault="00CC0B40" w:rsidP="00204DD2">
      <w:pPr>
        <w:spacing w:line="25" w:lineRule="atLeast"/>
        <w:ind w:firstLine="567"/>
        <w:jc w:val="both"/>
        <w:rPr>
          <w:color w:val="000000"/>
          <w:sz w:val="28"/>
          <w:szCs w:val="28"/>
          <w:lang w:eastAsia="ru-RU"/>
        </w:rPr>
      </w:pPr>
      <w:r>
        <w:rPr>
          <w:color w:val="000000"/>
          <w:sz w:val="28"/>
          <w:szCs w:val="28"/>
          <w:lang w:eastAsia="ru-RU"/>
        </w:rPr>
        <w:t xml:space="preserve">     На уроках литературы используются кейсы различной степени сложности. </w:t>
      </w:r>
    </w:p>
    <w:p w:rsidR="00CC0B40" w:rsidRDefault="00CC0B40" w:rsidP="00CC0B40">
      <w:pPr>
        <w:spacing w:line="25" w:lineRule="atLeast"/>
        <w:ind w:firstLine="567"/>
        <w:jc w:val="both"/>
        <w:rPr>
          <w:color w:val="000000"/>
          <w:sz w:val="28"/>
          <w:szCs w:val="28"/>
          <w:lang w:eastAsia="ru-RU"/>
        </w:rPr>
      </w:pPr>
      <w:r>
        <w:rPr>
          <w:i/>
          <w:iCs/>
          <w:color w:val="000000"/>
          <w:sz w:val="28"/>
          <w:szCs w:val="28"/>
          <w:lang w:eastAsia="ru-RU"/>
        </w:rPr>
        <w:t xml:space="preserve">Первая степень </w:t>
      </w:r>
      <w:r>
        <w:rPr>
          <w:color w:val="000000"/>
          <w:sz w:val="28"/>
          <w:szCs w:val="28"/>
          <w:lang w:eastAsia="ru-RU"/>
        </w:rPr>
        <w:t>предполагает наличие практической ситуации и ее решения. Учащимся предлагается определить, подходит ли решение для данной ситуации и возможно ли иное решение. Например, согласны ли вы с утверждением критика Николая Добролюбова, назвавшего Катерину «лучом света в темном царстве»? Согласны ли вы со словами Александра Сергеевича Грибоедова о том, что в его комедии «Горе от ума» «25 глупцов на одного здравомыслящего человека»? Согласны ли вы с утверждением, что Владимир Дубровский «благородный разбойник»?</w:t>
      </w:r>
    </w:p>
    <w:p w:rsidR="00CC0B40" w:rsidRDefault="00CC0B40" w:rsidP="00CC0B40">
      <w:pPr>
        <w:spacing w:line="25" w:lineRule="atLeast"/>
        <w:ind w:firstLine="567"/>
        <w:jc w:val="both"/>
        <w:rPr>
          <w:color w:val="000000"/>
          <w:sz w:val="28"/>
          <w:szCs w:val="28"/>
          <w:lang w:eastAsia="ru-RU"/>
        </w:rPr>
      </w:pPr>
      <w:r>
        <w:rPr>
          <w:i/>
          <w:iCs/>
          <w:color w:val="000000"/>
          <w:sz w:val="28"/>
          <w:szCs w:val="28"/>
          <w:lang w:eastAsia="ru-RU"/>
        </w:rPr>
        <w:t>Вторая степень</w:t>
      </w:r>
      <w:r>
        <w:rPr>
          <w:color w:val="000000"/>
          <w:sz w:val="28"/>
          <w:szCs w:val="28"/>
          <w:lang w:eastAsia="ru-RU"/>
        </w:rPr>
        <w:t> сложности: существует некая практическая ситуация – необходимо найти ее решение. Например, «чем обусловлена тема «лишнего человека» в русской литературе начала ХІХ века»? Или «чем обусловлено появление «маленького человека» в русской литературе ХІХ века»?</w:t>
      </w:r>
    </w:p>
    <w:p w:rsidR="00CC0B40" w:rsidRDefault="00CC0B40" w:rsidP="00204DD2">
      <w:pPr>
        <w:spacing w:line="25" w:lineRule="atLeast"/>
        <w:ind w:firstLine="567"/>
        <w:jc w:val="both"/>
        <w:rPr>
          <w:color w:val="000000"/>
          <w:sz w:val="28"/>
          <w:szCs w:val="28"/>
          <w:lang w:eastAsia="ru-RU"/>
        </w:rPr>
      </w:pPr>
      <w:r>
        <w:rPr>
          <w:i/>
          <w:iCs/>
          <w:color w:val="000000"/>
          <w:sz w:val="28"/>
          <w:szCs w:val="28"/>
          <w:lang w:eastAsia="ru-RU"/>
        </w:rPr>
        <w:t>Третья степень</w:t>
      </w:r>
      <w:r>
        <w:rPr>
          <w:color w:val="000000"/>
          <w:sz w:val="28"/>
          <w:szCs w:val="28"/>
          <w:lang w:eastAsia="ru-RU"/>
        </w:rPr>
        <w:t> сложности: есть практическая ситуация – необходимо определить проблему и найти пути решения. Например, при работе над пьесой А.Н.Островского «Гроза» предлагается определить главную тему, проблему произведения. Решить данный кейс предлагается учащимся после самостоятельного прочтения произведения, работы с дополнительной литературой. Как правило, большинство учащихся главным в произведении видят несчастную судьбу женщины, гораздо меньшее число детей главной темой произведения видят социальные проблемы и устрой общества, проблему несходства характеров членов семьи и т.д. Решений может быть множество и все варианты имеют право на существование, доказательство и обсуждение.</w:t>
      </w:r>
    </w:p>
    <w:p w:rsidR="00CC0B40" w:rsidRDefault="00CC0B40" w:rsidP="00CC0B40">
      <w:pPr>
        <w:shd w:val="clear" w:color="auto" w:fill="FFFFFF"/>
        <w:spacing w:line="25" w:lineRule="atLeast"/>
        <w:ind w:firstLine="567"/>
        <w:jc w:val="both"/>
        <w:rPr>
          <w:bCs/>
          <w:color w:val="000000"/>
          <w:sz w:val="28"/>
          <w:szCs w:val="28"/>
          <w:lang w:eastAsia="ru-RU"/>
        </w:rPr>
      </w:pPr>
      <w:r>
        <w:rPr>
          <w:bCs/>
          <w:color w:val="000000"/>
          <w:sz w:val="28"/>
          <w:szCs w:val="28"/>
          <w:lang w:eastAsia="ru-RU"/>
        </w:rPr>
        <w:t>Пример  урока</w:t>
      </w:r>
      <w:r w:rsidR="00CD68AF">
        <w:rPr>
          <w:bCs/>
          <w:color w:val="000000"/>
          <w:sz w:val="28"/>
          <w:szCs w:val="28"/>
          <w:lang w:eastAsia="ru-RU"/>
        </w:rPr>
        <w:t xml:space="preserve"> литературы</w:t>
      </w:r>
      <w:r>
        <w:rPr>
          <w:bCs/>
          <w:color w:val="000000"/>
          <w:sz w:val="28"/>
          <w:szCs w:val="28"/>
          <w:lang w:eastAsia="ru-RU"/>
        </w:rPr>
        <w:t xml:space="preserve">   в   кейс – технологии.  </w:t>
      </w:r>
    </w:p>
    <w:p w:rsidR="00CC0B40" w:rsidRDefault="00CC0B40" w:rsidP="00CC0B40">
      <w:pPr>
        <w:shd w:val="clear" w:color="auto" w:fill="FFFFFF"/>
        <w:spacing w:line="25" w:lineRule="atLeast"/>
        <w:ind w:firstLine="567"/>
        <w:jc w:val="both"/>
        <w:rPr>
          <w:color w:val="000000"/>
          <w:sz w:val="28"/>
          <w:szCs w:val="28"/>
          <w:lang w:eastAsia="ru-RU"/>
        </w:rPr>
      </w:pPr>
      <w:r>
        <w:rPr>
          <w:bCs/>
          <w:color w:val="000000"/>
          <w:sz w:val="28"/>
          <w:szCs w:val="28"/>
          <w:lang w:eastAsia="ru-RU"/>
        </w:rPr>
        <w:t xml:space="preserve">Тема: Н.А.Некрасов </w:t>
      </w:r>
      <w:r w:rsidR="00FA6DA7">
        <w:rPr>
          <w:bCs/>
          <w:color w:val="000000"/>
          <w:sz w:val="28"/>
          <w:szCs w:val="28"/>
          <w:lang w:eastAsia="ru-RU"/>
        </w:rPr>
        <w:t>. Жанровое своеобразие лирики Некрасова.</w:t>
      </w:r>
    </w:p>
    <w:p w:rsidR="00CC0B40" w:rsidRDefault="00CC0B40" w:rsidP="00CC0B40">
      <w:pPr>
        <w:shd w:val="clear" w:color="auto" w:fill="FFFFFF"/>
        <w:spacing w:line="25" w:lineRule="atLeast"/>
        <w:ind w:firstLine="567"/>
        <w:jc w:val="both"/>
        <w:rPr>
          <w:color w:val="000000"/>
          <w:sz w:val="28"/>
          <w:szCs w:val="28"/>
          <w:lang w:eastAsia="ru-RU"/>
        </w:rPr>
      </w:pPr>
      <w:r>
        <w:rPr>
          <w:bCs/>
          <w:color w:val="000000"/>
          <w:sz w:val="28"/>
          <w:szCs w:val="28"/>
          <w:lang w:eastAsia="ru-RU"/>
        </w:rPr>
        <w:t>Цели  урока: Изучить ведущую тему творчества Н.Некрасова. Познакомить с интерпретацией темы поэта и поэзии в творчестве Н.Некрасова.</w:t>
      </w:r>
    </w:p>
    <w:p w:rsidR="00CC0B40" w:rsidRDefault="00CC0B40" w:rsidP="00CC0B40">
      <w:pPr>
        <w:shd w:val="clear" w:color="auto" w:fill="FFFFFF"/>
        <w:spacing w:line="25" w:lineRule="atLeast"/>
        <w:ind w:firstLine="567"/>
        <w:jc w:val="both"/>
        <w:rPr>
          <w:color w:val="000000"/>
          <w:sz w:val="28"/>
          <w:szCs w:val="28"/>
          <w:lang w:eastAsia="ru-RU"/>
        </w:rPr>
      </w:pPr>
      <w:r>
        <w:rPr>
          <w:bCs/>
          <w:color w:val="000000"/>
          <w:sz w:val="28"/>
          <w:szCs w:val="28"/>
          <w:lang w:eastAsia="ru-RU"/>
        </w:rPr>
        <w:t> Форма  кейса, используемого  на  уроке: первооткрывательские, неструктурированные кейсы</w:t>
      </w:r>
    </w:p>
    <w:tbl>
      <w:tblPr>
        <w:tblW w:w="9780" w:type="dxa"/>
        <w:tblInd w:w="-176" w:type="dxa"/>
        <w:shd w:val="clear" w:color="auto" w:fill="FFFFFF"/>
        <w:tblLayout w:type="fixed"/>
        <w:tblCellMar>
          <w:left w:w="0" w:type="dxa"/>
          <w:right w:w="0" w:type="dxa"/>
        </w:tblCellMar>
        <w:tblLook w:val="04A0"/>
      </w:tblPr>
      <w:tblGrid>
        <w:gridCol w:w="2269"/>
        <w:gridCol w:w="2268"/>
        <w:gridCol w:w="2551"/>
        <w:gridCol w:w="2692"/>
      </w:tblGrid>
      <w:tr w:rsidR="00CC0B40" w:rsidTr="00204DD2">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C0B40" w:rsidP="00CD68AF">
            <w:pPr>
              <w:spacing w:line="25" w:lineRule="atLeast"/>
              <w:ind w:firstLine="567"/>
              <w:jc w:val="center"/>
              <w:rPr>
                <w:color w:val="000000"/>
                <w:sz w:val="28"/>
                <w:szCs w:val="28"/>
                <w:lang w:eastAsia="ru-RU"/>
              </w:rPr>
            </w:pPr>
            <w:bookmarkStart w:id="0" w:name="a093b9c751d2a68f16e2f3fd3a68226686acecd1"/>
            <w:bookmarkStart w:id="1" w:name="0"/>
            <w:bookmarkEnd w:id="0"/>
            <w:bookmarkEnd w:id="1"/>
            <w:r>
              <w:rPr>
                <w:i/>
                <w:iCs/>
                <w:color w:val="000000"/>
                <w:sz w:val="28"/>
                <w:szCs w:val="28"/>
                <w:lang w:eastAsia="ru-RU"/>
              </w:rPr>
              <w:t>Этап  урока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C0B40" w:rsidP="00CD68AF">
            <w:pPr>
              <w:spacing w:line="25" w:lineRule="atLeast"/>
              <w:ind w:firstLine="567"/>
              <w:jc w:val="center"/>
              <w:rPr>
                <w:i/>
                <w:iCs/>
                <w:color w:val="000000"/>
                <w:sz w:val="28"/>
                <w:szCs w:val="28"/>
                <w:lang w:eastAsia="ru-RU"/>
              </w:rPr>
            </w:pPr>
            <w:r>
              <w:rPr>
                <w:i/>
                <w:iCs/>
                <w:color w:val="000000"/>
                <w:sz w:val="28"/>
                <w:szCs w:val="28"/>
                <w:lang w:eastAsia="ru-RU"/>
              </w:rPr>
              <w:t>Используемый</w:t>
            </w:r>
          </w:p>
          <w:p w:rsidR="00CC0B40" w:rsidRDefault="00CC0B40" w:rsidP="00CD68AF">
            <w:pPr>
              <w:spacing w:line="25" w:lineRule="atLeast"/>
              <w:ind w:firstLine="567"/>
              <w:jc w:val="center"/>
              <w:rPr>
                <w:color w:val="000000"/>
                <w:sz w:val="28"/>
                <w:szCs w:val="28"/>
                <w:lang w:eastAsia="ru-RU"/>
              </w:rPr>
            </w:pPr>
            <w:r>
              <w:rPr>
                <w:i/>
                <w:iCs/>
                <w:color w:val="000000"/>
                <w:sz w:val="28"/>
                <w:szCs w:val="28"/>
                <w:lang w:eastAsia="ru-RU"/>
              </w:rPr>
              <w:t>метод</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C0B40" w:rsidP="00CD68AF">
            <w:pPr>
              <w:spacing w:line="25" w:lineRule="atLeast"/>
              <w:ind w:firstLine="567"/>
              <w:jc w:val="center"/>
              <w:rPr>
                <w:i/>
                <w:iCs/>
                <w:color w:val="000000"/>
                <w:sz w:val="28"/>
                <w:szCs w:val="28"/>
                <w:lang w:eastAsia="ru-RU"/>
              </w:rPr>
            </w:pPr>
            <w:r>
              <w:rPr>
                <w:i/>
                <w:iCs/>
                <w:color w:val="000000"/>
                <w:sz w:val="28"/>
                <w:szCs w:val="28"/>
                <w:lang w:eastAsia="ru-RU"/>
              </w:rPr>
              <w:t>Содержание</w:t>
            </w:r>
          </w:p>
          <w:p w:rsidR="00CC0B40" w:rsidRDefault="00CC0B40" w:rsidP="00CD68AF">
            <w:pPr>
              <w:spacing w:line="25" w:lineRule="atLeast"/>
              <w:ind w:firstLine="567"/>
              <w:jc w:val="center"/>
              <w:rPr>
                <w:color w:val="000000"/>
                <w:sz w:val="28"/>
                <w:szCs w:val="28"/>
                <w:lang w:eastAsia="ru-RU"/>
              </w:rPr>
            </w:pPr>
            <w:r>
              <w:rPr>
                <w:i/>
                <w:iCs/>
                <w:color w:val="000000"/>
                <w:sz w:val="28"/>
                <w:szCs w:val="28"/>
                <w:lang w:eastAsia="ru-RU"/>
              </w:rPr>
              <w:t>этапа</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C0B40" w:rsidP="00CC0B40">
            <w:pPr>
              <w:spacing w:line="25" w:lineRule="atLeast"/>
              <w:ind w:firstLine="567"/>
              <w:rPr>
                <w:sz w:val="22"/>
                <w:szCs w:val="22"/>
                <w:lang w:eastAsia="en-US"/>
              </w:rPr>
            </w:pPr>
          </w:p>
        </w:tc>
      </w:tr>
      <w:tr w:rsidR="00CC0B40" w:rsidTr="00204DD2">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C0B40" w:rsidP="00CC0B40">
            <w:pPr>
              <w:spacing w:line="25" w:lineRule="atLeast"/>
              <w:ind w:firstLine="567"/>
              <w:rPr>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C0B40" w:rsidP="00CC0B40">
            <w:pPr>
              <w:spacing w:line="25" w:lineRule="atLeast"/>
              <w:ind w:firstLine="567"/>
              <w:rPr>
                <w:sz w:val="22"/>
                <w:szCs w:val="22"/>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C0B40" w:rsidP="00CC0B40">
            <w:pPr>
              <w:spacing w:line="25" w:lineRule="atLeast"/>
              <w:ind w:firstLine="567"/>
              <w:jc w:val="both"/>
              <w:rPr>
                <w:i/>
                <w:iCs/>
                <w:color w:val="000000"/>
                <w:sz w:val="28"/>
                <w:szCs w:val="28"/>
                <w:lang w:eastAsia="ru-RU"/>
              </w:rPr>
            </w:pPr>
            <w:r>
              <w:rPr>
                <w:i/>
                <w:iCs/>
                <w:color w:val="000000"/>
                <w:sz w:val="28"/>
                <w:szCs w:val="28"/>
                <w:lang w:eastAsia="ru-RU"/>
              </w:rPr>
              <w:t>Деятельность  </w:t>
            </w:r>
          </w:p>
          <w:p w:rsidR="00CC0B40" w:rsidRDefault="00CC0B40" w:rsidP="00CC0B40">
            <w:pPr>
              <w:spacing w:line="25" w:lineRule="atLeast"/>
              <w:ind w:firstLine="567"/>
              <w:jc w:val="both"/>
              <w:rPr>
                <w:color w:val="000000"/>
                <w:sz w:val="28"/>
                <w:szCs w:val="28"/>
                <w:lang w:eastAsia="ru-RU"/>
              </w:rPr>
            </w:pPr>
            <w:r>
              <w:rPr>
                <w:i/>
                <w:iCs/>
                <w:color w:val="000000"/>
                <w:sz w:val="28"/>
                <w:szCs w:val="28"/>
                <w:lang w:eastAsia="ru-RU"/>
              </w:rPr>
              <w:t>учителя</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C0B40" w:rsidP="00CC0B40">
            <w:pPr>
              <w:spacing w:line="25" w:lineRule="atLeast"/>
              <w:ind w:firstLine="567"/>
              <w:jc w:val="both"/>
              <w:rPr>
                <w:i/>
                <w:iCs/>
                <w:color w:val="000000"/>
                <w:sz w:val="28"/>
                <w:szCs w:val="28"/>
                <w:lang w:eastAsia="ru-RU"/>
              </w:rPr>
            </w:pPr>
            <w:r>
              <w:rPr>
                <w:i/>
                <w:iCs/>
                <w:color w:val="000000"/>
                <w:sz w:val="28"/>
                <w:szCs w:val="28"/>
                <w:lang w:eastAsia="ru-RU"/>
              </w:rPr>
              <w:t>Деятельность</w:t>
            </w:r>
          </w:p>
          <w:p w:rsidR="00CC0B40" w:rsidRDefault="00CC0B40" w:rsidP="00CC0B40">
            <w:pPr>
              <w:spacing w:line="25" w:lineRule="atLeast"/>
              <w:ind w:firstLine="567"/>
              <w:jc w:val="both"/>
              <w:rPr>
                <w:color w:val="000000"/>
                <w:sz w:val="28"/>
                <w:szCs w:val="28"/>
                <w:lang w:eastAsia="ru-RU"/>
              </w:rPr>
            </w:pPr>
            <w:r>
              <w:rPr>
                <w:i/>
                <w:iCs/>
                <w:color w:val="000000"/>
                <w:sz w:val="28"/>
                <w:szCs w:val="28"/>
                <w:lang w:eastAsia="ru-RU"/>
              </w:rPr>
              <w:t xml:space="preserve">  ученика</w:t>
            </w:r>
          </w:p>
        </w:tc>
      </w:tr>
      <w:tr w:rsidR="00CC0B40" w:rsidTr="00204DD2">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C0B40" w:rsidP="00CD68AF">
            <w:pPr>
              <w:spacing w:line="25" w:lineRule="atLeast"/>
              <w:ind w:firstLine="567"/>
              <w:jc w:val="center"/>
              <w:rPr>
                <w:color w:val="000000"/>
                <w:sz w:val="28"/>
                <w:szCs w:val="28"/>
                <w:lang w:eastAsia="ru-RU"/>
              </w:rPr>
            </w:pPr>
            <w:r>
              <w:rPr>
                <w:color w:val="000000"/>
                <w:sz w:val="28"/>
                <w:szCs w:val="28"/>
                <w:lang w:eastAsia="ru-RU"/>
              </w:rPr>
              <w:t>Постановка  проблемы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C0B40" w:rsidP="00CD68AF">
            <w:pPr>
              <w:spacing w:line="25" w:lineRule="atLeast"/>
              <w:ind w:firstLine="567"/>
              <w:jc w:val="center"/>
              <w:rPr>
                <w:color w:val="000000"/>
                <w:sz w:val="28"/>
                <w:szCs w:val="28"/>
                <w:lang w:eastAsia="ru-RU"/>
              </w:rPr>
            </w:pPr>
            <w:r>
              <w:rPr>
                <w:color w:val="000000"/>
                <w:sz w:val="28"/>
                <w:szCs w:val="28"/>
                <w:lang w:eastAsia="ru-RU"/>
              </w:rPr>
              <w:t>Создание проблемной ситуации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C0B40" w:rsidP="00CD68AF">
            <w:pPr>
              <w:spacing w:line="25" w:lineRule="atLeast"/>
              <w:ind w:firstLine="567"/>
              <w:jc w:val="center"/>
              <w:rPr>
                <w:color w:val="000000"/>
                <w:sz w:val="28"/>
                <w:szCs w:val="28"/>
                <w:lang w:eastAsia="ru-RU"/>
              </w:rPr>
            </w:pPr>
            <w:r>
              <w:rPr>
                <w:color w:val="000000"/>
                <w:sz w:val="28"/>
                <w:szCs w:val="28"/>
                <w:lang w:eastAsia="ru-RU"/>
              </w:rPr>
              <w:t>Характеристика эпохи 40-60-х годов 19века</w:t>
            </w:r>
            <w:r w:rsidRPr="00CC0B40">
              <w:rPr>
                <w:color w:val="000000"/>
                <w:sz w:val="28"/>
                <w:szCs w:val="28"/>
                <w:lang w:eastAsia="ru-RU"/>
              </w:rPr>
              <w:t xml:space="preserve">. В 40-50-х годах ярко заявляет о себе поэтическое творчество А.А. Фета, Ф.И. Тютчева как своеобразная реакция на демократические ориентации, которые шли от Некрасова и Белинского. Оба поэта - Фет и Тютчев - были вне укреплявшегося направления в литературе, закладывали ее новую родословную. Их начинания были подхвачены А.Н. Майковым, Я.П. Полонским, А.К. Толстым. Поэты этой группы искренне полагали, что поэзия должна говорить о вечном свободно, без принуждения. Никакой теории над собой они не признавали. Кто из русских поэтов </w:t>
            </w:r>
            <w:r>
              <w:rPr>
                <w:color w:val="000000"/>
                <w:sz w:val="28"/>
                <w:szCs w:val="28"/>
                <w:lang w:eastAsia="ru-RU"/>
              </w:rPr>
              <w:t>говорил о назначении поэта и поэзии?</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C0B40" w:rsidP="00CD68AF">
            <w:pPr>
              <w:spacing w:line="25" w:lineRule="atLeast"/>
              <w:ind w:firstLine="567"/>
              <w:jc w:val="center"/>
              <w:rPr>
                <w:color w:val="000000"/>
                <w:sz w:val="28"/>
                <w:szCs w:val="28"/>
                <w:lang w:eastAsia="ru-RU"/>
              </w:rPr>
            </w:pPr>
            <w:r>
              <w:rPr>
                <w:color w:val="000000"/>
                <w:sz w:val="28"/>
                <w:szCs w:val="28"/>
                <w:lang w:eastAsia="ru-RU"/>
              </w:rPr>
              <w:t>Анализ стихотворений А.С.Пушкина и М.Ю.Лермонтова «Пророк», сопоставление со стихотворениями Ф.Тютчева и А.Фета, выводы о разнице взглядов.</w:t>
            </w:r>
          </w:p>
        </w:tc>
      </w:tr>
      <w:tr w:rsidR="00CC0B40" w:rsidTr="00204DD2">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D68AF" w:rsidP="00CD68AF">
            <w:pPr>
              <w:spacing w:line="25" w:lineRule="atLeast"/>
              <w:ind w:firstLine="567"/>
              <w:jc w:val="center"/>
              <w:rPr>
                <w:color w:val="000000"/>
                <w:sz w:val="28"/>
                <w:szCs w:val="28"/>
                <w:lang w:eastAsia="ru-RU"/>
              </w:rPr>
            </w:pPr>
            <w:r>
              <w:rPr>
                <w:color w:val="000000"/>
                <w:sz w:val="28"/>
                <w:szCs w:val="28"/>
                <w:lang w:eastAsia="ru-RU"/>
              </w:rPr>
              <w:t>Актуализация знаний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C0B40" w:rsidP="00CD68AF">
            <w:pPr>
              <w:spacing w:line="25" w:lineRule="atLeast"/>
              <w:ind w:firstLine="567"/>
              <w:jc w:val="center"/>
              <w:rPr>
                <w:color w:val="000000"/>
                <w:sz w:val="28"/>
                <w:szCs w:val="28"/>
                <w:lang w:eastAsia="ru-RU"/>
              </w:rPr>
            </w:pPr>
            <w:r>
              <w:rPr>
                <w:color w:val="000000"/>
                <w:sz w:val="28"/>
                <w:szCs w:val="28"/>
                <w:lang w:eastAsia="ru-RU"/>
              </w:rPr>
              <w:t>Найти проблему и пути её решения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C0B40" w:rsidP="00CD68AF">
            <w:pPr>
              <w:spacing w:line="25" w:lineRule="atLeast"/>
              <w:ind w:firstLine="567"/>
              <w:jc w:val="center"/>
              <w:rPr>
                <w:color w:val="000000"/>
                <w:sz w:val="28"/>
                <w:szCs w:val="28"/>
                <w:lang w:eastAsia="ru-RU"/>
              </w:rPr>
            </w:pPr>
            <w:r>
              <w:rPr>
                <w:color w:val="000000"/>
                <w:sz w:val="28"/>
                <w:szCs w:val="28"/>
                <w:lang w:eastAsia="ru-RU"/>
              </w:rPr>
              <w:t>Н.</w:t>
            </w:r>
            <w:r w:rsidR="00CD68AF">
              <w:rPr>
                <w:color w:val="000000"/>
                <w:sz w:val="28"/>
                <w:szCs w:val="28"/>
                <w:lang w:eastAsia="ru-RU"/>
              </w:rPr>
              <w:t xml:space="preserve"> </w:t>
            </w:r>
            <w:r>
              <w:rPr>
                <w:color w:val="000000"/>
                <w:sz w:val="28"/>
                <w:szCs w:val="28"/>
                <w:lang w:eastAsia="ru-RU"/>
              </w:rPr>
              <w:t>Некрасов утверждал: «Поэтом можешь ты не быть, но гражданином быть обязан».</w:t>
            </w:r>
            <w:r w:rsidR="00CD68AF">
              <w:rPr>
                <w:color w:val="000000"/>
                <w:sz w:val="28"/>
                <w:szCs w:val="28"/>
                <w:lang w:eastAsia="ru-RU"/>
              </w:rPr>
              <w:t xml:space="preserve"> </w:t>
            </w:r>
            <w:r>
              <w:rPr>
                <w:color w:val="000000"/>
                <w:sz w:val="28"/>
                <w:szCs w:val="28"/>
                <w:lang w:eastAsia="ru-RU"/>
              </w:rPr>
              <w:t>Чем обусловлено обращение поэта к теме гражданственности?</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C0B40" w:rsidP="00CD68AF">
            <w:pPr>
              <w:spacing w:line="25" w:lineRule="atLeast"/>
              <w:ind w:firstLine="567"/>
              <w:jc w:val="center"/>
              <w:rPr>
                <w:color w:val="000000"/>
                <w:sz w:val="28"/>
                <w:szCs w:val="28"/>
                <w:lang w:eastAsia="ru-RU"/>
              </w:rPr>
            </w:pPr>
            <w:r>
              <w:rPr>
                <w:color w:val="000000"/>
                <w:sz w:val="28"/>
                <w:szCs w:val="28"/>
                <w:lang w:eastAsia="ru-RU"/>
              </w:rPr>
              <w:t>Первичное целеполагание:</w:t>
            </w:r>
            <w:r w:rsidR="00CD68AF">
              <w:rPr>
                <w:color w:val="000000"/>
                <w:sz w:val="28"/>
                <w:szCs w:val="28"/>
                <w:lang w:eastAsia="ru-RU"/>
              </w:rPr>
              <w:t xml:space="preserve"> </w:t>
            </w:r>
            <w:r>
              <w:rPr>
                <w:color w:val="000000"/>
                <w:sz w:val="28"/>
                <w:szCs w:val="28"/>
                <w:lang w:eastAsia="ru-RU"/>
              </w:rPr>
              <w:t>что понадобится для ответа на вопрос?</w:t>
            </w:r>
            <w:r w:rsidR="00CD68AF">
              <w:rPr>
                <w:color w:val="000000"/>
                <w:sz w:val="28"/>
                <w:szCs w:val="28"/>
                <w:lang w:eastAsia="ru-RU"/>
              </w:rPr>
              <w:t xml:space="preserve"> </w:t>
            </w:r>
            <w:r>
              <w:rPr>
                <w:color w:val="000000"/>
                <w:sz w:val="28"/>
                <w:szCs w:val="28"/>
                <w:lang w:eastAsia="ru-RU"/>
              </w:rPr>
              <w:t>(факты биографии, стихотворения, критика)  Русская поэтическая традиция создала два устойчивых образа поэта: поэт-пророк и друг-стихотворец. Н. А. Некрасов начинает с полемики с обоими образами.</w:t>
            </w:r>
          </w:p>
        </w:tc>
      </w:tr>
      <w:tr w:rsidR="00CC0B40" w:rsidTr="00204DD2">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C0B40" w:rsidP="00CD68AF">
            <w:pPr>
              <w:spacing w:line="25" w:lineRule="atLeast"/>
              <w:ind w:firstLine="567"/>
              <w:jc w:val="center"/>
              <w:rPr>
                <w:color w:val="000000"/>
                <w:sz w:val="28"/>
                <w:szCs w:val="28"/>
                <w:lang w:eastAsia="ru-RU"/>
              </w:rPr>
            </w:pPr>
            <w:r>
              <w:rPr>
                <w:color w:val="000000"/>
                <w:sz w:val="28"/>
                <w:szCs w:val="28"/>
                <w:lang w:eastAsia="ru-RU"/>
              </w:rPr>
              <w:t>Открытие  новых  знаний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C0B40" w:rsidP="00CD68AF">
            <w:pPr>
              <w:spacing w:line="25" w:lineRule="atLeast"/>
              <w:ind w:firstLine="567"/>
              <w:jc w:val="center"/>
              <w:rPr>
                <w:color w:val="000000"/>
                <w:sz w:val="28"/>
                <w:szCs w:val="28"/>
                <w:lang w:eastAsia="ru-RU"/>
              </w:rPr>
            </w:pPr>
            <w:r>
              <w:rPr>
                <w:color w:val="000000"/>
                <w:sz w:val="28"/>
                <w:szCs w:val="28"/>
                <w:lang w:eastAsia="ru-RU"/>
              </w:rPr>
              <w:t>Работа с информацией</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4DD2" w:rsidRDefault="00204DD2" w:rsidP="00CD68AF">
            <w:pPr>
              <w:spacing w:line="25" w:lineRule="atLeast"/>
              <w:ind w:firstLine="567"/>
              <w:jc w:val="center"/>
              <w:rPr>
                <w:color w:val="000000"/>
                <w:sz w:val="28"/>
                <w:szCs w:val="28"/>
                <w:lang w:eastAsia="ru-RU"/>
              </w:rPr>
            </w:pPr>
            <w:r>
              <w:rPr>
                <w:color w:val="000000"/>
                <w:sz w:val="28"/>
                <w:szCs w:val="28"/>
                <w:lang w:eastAsia="ru-RU"/>
              </w:rPr>
              <w:t>Предостав</w:t>
            </w:r>
          </w:p>
          <w:p w:rsidR="00CC0B40" w:rsidRDefault="00204DD2" w:rsidP="00CD68AF">
            <w:pPr>
              <w:spacing w:line="25" w:lineRule="atLeast"/>
              <w:ind w:firstLine="567"/>
              <w:jc w:val="center"/>
              <w:rPr>
                <w:color w:val="000000"/>
                <w:sz w:val="28"/>
                <w:szCs w:val="28"/>
                <w:lang w:eastAsia="ru-RU"/>
              </w:rPr>
            </w:pPr>
            <w:r>
              <w:rPr>
                <w:color w:val="000000"/>
                <w:sz w:val="28"/>
                <w:szCs w:val="28"/>
                <w:lang w:eastAsia="ru-RU"/>
              </w:rPr>
              <w:t xml:space="preserve">ление </w:t>
            </w:r>
            <w:r w:rsidR="00CC0B40">
              <w:rPr>
                <w:color w:val="000000"/>
                <w:sz w:val="28"/>
                <w:szCs w:val="28"/>
                <w:lang w:eastAsia="ru-RU"/>
              </w:rPr>
              <w:t>распечатанного материала для работы в группах: 1группа – Некрасов и его деятельность в «Современнике», биографические сведения</w:t>
            </w:r>
          </w:p>
          <w:p w:rsidR="00CD68AF" w:rsidRDefault="00CC0B40" w:rsidP="00CD68AF">
            <w:pPr>
              <w:spacing w:line="25" w:lineRule="atLeast"/>
              <w:ind w:firstLine="567"/>
              <w:jc w:val="center"/>
              <w:rPr>
                <w:color w:val="000000"/>
                <w:sz w:val="28"/>
                <w:szCs w:val="28"/>
                <w:lang w:eastAsia="ru-RU"/>
              </w:rPr>
            </w:pPr>
            <w:r>
              <w:rPr>
                <w:color w:val="000000"/>
                <w:sz w:val="28"/>
                <w:szCs w:val="28"/>
                <w:lang w:eastAsia="ru-RU"/>
              </w:rPr>
              <w:t>2группа – анализ стихотворений «поэт и гражданин», «Муза», «Памяти Добролюбова», </w:t>
            </w:r>
          </w:p>
          <w:p w:rsidR="00CC0B40" w:rsidRDefault="00CC0B40" w:rsidP="00CD68AF">
            <w:pPr>
              <w:spacing w:line="25" w:lineRule="atLeast"/>
              <w:ind w:firstLine="567"/>
              <w:jc w:val="center"/>
              <w:rPr>
                <w:color w:val="000000"/>
                <w:sz w:val="28"/>
                <w:szCs w:val="28"/>
                <w:lang w:eastAsia="ru-RU"/>
              </w:rPr>
            </w:pPr>
            <w:r>
              <w:rPr>
                <w:color w:val="000000"/>
                <w:sz w:val="28"/>
                <w:szCs w:val="28"/>
                <w:lang w:eastAsia="ru-RU"/>
              </w:rPr>
              <w:t> “Блажен незлобивый поэт...”.</w:t>
            </w:r>
            <w:r>
              <w:rPr>
                <w:color w:val="464E62"/>
                <w:sz w:val="28"/>
                <w:szCs w:val="28"/>
                <w:lang w:eastAsia="ru-RU"/>
              </w:rPr>
              <w:t> </w:t>
            </w:r>
            <w:r>
              <w:rPr>
                <w:color w:val="000000"/>
                <w:sz w:val="28"/>
                <w:szCs w:val="28"/>
                <w:lang w:eastAsia="ru-RU"/>
              </w:rPr>
              <w:t>“Элегия”</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C0B40" w:rsidP="00CD68AF">
            <w:pPr>
              <w:spacing w:line="25" w:lineRule="atLeast"/>
              <w:ind w:firstLine="567"/>
              <w:jc w:val="center"/>
              <w:rPr>
                <w:color w:val="000000"/>
                <w:sz w:val="28"/>
                <w:szCs w:val="28"/>
                <w:lang w:eastAsia="ru-RU"/>
              </w:rPr>
            </w:pPr>
            <w:r>
              <w:rPr>
                <w:color w:val="000000"/>
                <w:sz w:val="28"/>
                <w:szCs w:val="28"/>
                <w:lang w:eastAsia="ru-RU"/>
              </w:rPr>
              <w:t>«Погружение» в тему, обработка информации</w:t>
            </w:r>
          </w:p>
        </w:tc>
      </w:tr>
      <w:tr w:rsidR="00CC0B40" w:rsidTr="00204DD2">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4DD2" w:rsidRDefault="00CC0B40" w:rsidP="00CD68AF">
            <w:pPr>
              <w:spacing w:line="25" w:lineRule="atLeast"/>
              <w:ind w:firstLine="567"/>
              <w:jc w:val="center"/>
              <w:rPr>
                <w:color w:val="000000"/>
                <w:sz w:val="28"/>
                <w:szCs w:val="28"/>
                <w:lang w:eastAsia="ru-RU"/>
              </w:rPr>
            </w:pPr>
            <w:r>
              <w:rPr>
                <w:color w:val="000000"/>
                <w:sz w:val="28"/>
                <w:szCs w:val="28"/>
                <w:lang w:eastAsia="ru-RU"/>
              </w:rPr>
              <w:t>Примене</w:t>
            </w:r>
          </w:p>
          <w:p w:rsidR="00CC0B40" w:rsidRDefault="00CC0B40" w:rsidP="00CD68AF">
            <w:pPr>
              <w:spacing w:line="25" w:lineRule="atLeast"/>
              <w:ind w:firstLine="567"/>
              <w:jc w:val="center"/>
              <w:rPr>
                <w:color w:val="000000"/>
                <w:sz w:val="28"/>
                <w:szCs w:val="28"/>
                <w:lang w:eastAsia="ru-RU"/>
              </w:rPr>
            </w:pPr>
            <w:r>
              <w:rPr>
                <w:color w:val="000000"/>
                <w:sz w:val="28"/>
                <w:szCs w:val="28"/>
                <w:lang w:eastAsia="ru-RU"/>
              </w:rPr>
              <w:t>ние  новых  знаний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C0B40" w:rsidP="00CD68AF">
            <w:pPr>
              <w:spacing w:line="25" w:lineRule="atLeast"/>
              <w:ind w:firstLine="567"/>
              <w:jc w:val="center"/>
              <w:rPr>
                <w:color w:val="000000"/>
                <w:sz w:val="28"/>
                <w:szCs w:val="28"/>
                <w:lang w:eastAsia="ru-RU"/>
              </w:rPr>
            </w:pPr>
            <w:r>
              <w:rPr>
                <w:color w:val="000000"/>
                <w:sz w:val="28"/>
                <w:szCs w:val="28"/>
                <w:lang w:eastAsia="ru-RU"/>
              </w:rPr>
              <w:t>Создание творческих проектов</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4DD2" w:rsidRDefault="00CC0B40" w:rsidP="00CD68AF">
            <w:pPr>
              <w:spacing w:line="25" w:lineRule="atLeast"/>
              <w:ind w:firstLine="567"/>
              <w:jc w:val="center"/>
              <w:rPr>
                <w:color w:val="000000"/>
                <w:sz w:val="28"/>
                <w:szCs w:val="28"/>
                <w:lang w:eastAsia="ru-RU"/>
              </w:rPr>
            </w:pPr>
            <w:r>
              <w:rPr>
                <w:color w:val="000000"/>
                <w:sz w:val="28"/>
                <w:szCs w:val="28"/>
                <w:lang w:eastAsia="ru-RU"/>
              </w:rPr>
              <w:t>Распределе</w:t>
            </w:r>
          </w:p>
          <w:p w:rsidR="00CC0B40" w:rsidRDefault="00CC0B40" w:rsidP="00CD68AF">
            <w:pPr>
              <w:spacing w:line="25" w:lineRule="atLeast"/>
              <w:ind w:firstLine="567"/>
              <w:jc w:val="center"/>
              <w:rPr>
                <w:color w:val="000000"/>
                <w:sz w:val="28"/>
                <w:szCs w:val="28"/>
                <w:lang w:eastAsia="ru-RU"/>
              </w:rPr>
            </w:pPr>
            <w:r>
              <w:rPr>
                <w:color w:val="000000"/>
                <w:sz w:val="28"/>
                <w:szCs w:val="28"/>
                <w:lang w:eastAsia="ru-RU"/>
              </w:rPr>
              <w:t>ние групп</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C0B40" w:rsidP="00CD68AF">
            <w:pPr>
              <w:spacing w:line="25" w:lineRule="atLeast"/>
              <w:ind w:firstLine="567"/>
              <w:jc w:val="center"/>
              <w:rPr>
                <w:color w:val="000000"/>
                <w:sz w:val="28"/>
                <w:szCs w:val="28"/>
                <w:lang w:eastAsia="ru-RU"/>
              </w:rPr>
            </w:pPr>
            <w:r>
              <w:rPr>
                <w:color w:val="000000"/>
                <w:sz w:val="28"/>
                <w:szCs w:val="28"/>
                <w:lang w:eastAsia="ru-RU"/>
              </w:rPr>
              <w:t>1гр.-создание презентации «Н.Некрасов-поэт и гражданин»</w:t>
            </w:r>
          </w:p>
          <w:p w:rsidR="00CC0B40" w:rsidRDefault="00CC0B40" w:rsidP="00CD68AF">
            <w:pPr>
              <w:spacing w:line="25" w:lineRule="atLeast"/>
              <w:ind w:firstLine="567"/>
              <w:jc w:val="center"/>
              <w:rPr>
                <w:color w:val="000000"/>
                <w:sz w:val="28"/>
                <w:szCs w:val="28"/>
                <w:lang w:eastAsia="ru-RU"/>
              </w:rPr>
            </w:pPr>
            <w:r>
              <w:rPr>
                <w:color w:val="000000"/>
                <w:sz w:val="28"/>
                <w:szCs w:val="28"/>
                <w:lang w:eastAsia="ru-RU"/>
              </w:rPr>
              <w:t>2гр.-создание устного выступления</w:t>
            </w:r>
          </w:p>
          <w:p w:rsidR="00CC0B40" w:rsidRDefault="00CC0B40" w:rsidP="00CD68AF">
            <w:pPr>
              <w:spacing w:line="25" w:lineRule="atLeast"/>
              <w:ind w:firstLine="567"/>
              <w:jc w:val="center"/>
              <w:rPr>
                <w:color w:val="000000"/>
                <w:sz w:val="28"/>
                <w:szCs w:val="28"/>
                <w:lang w:eastAsia="ru-RU"/>
              </w:rPr>
            </w:pPr>
            <w:r>
              <w:rPr>
                <w:color w:val="000000"/>
                <w:sz w:val="28"/>
                <w:szCs w:val="28"/>
                <w:lang w:eastAsia="ru-RU"/>
              </w:rPr>
              <w:t>3гр-сочинение – миниатюра «Письмо возмущённого читателя» и «Письмо восхищённого читателя»</w:t>
            </w:r>
          </w:p>
        </w:tc>
      </w:tr>
      <w:tr w:rsidR="00CC0B40" w:rsidTr="00204DD2">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C0B40" w:rsidP="00CD68AF">
            <w:pPr>
              <w:spacing w:line="25" w:lineRule="atLeast"/>
              <w:ind w:firstLine="567"/>
              <w:jc w:val="center"/>
              <w:rPr>
                <w:color w:val="000000"/>
                <w:sz w:val="28"/>
                <w:szCs w:val="28"/>
                <w:lang w:eastAsia="ru-RU"/>
              </w:rPr>
            </w:pPr>
            <w:r>
              <w:rPr>
                <w:color w:val="000000"/>
                <w:sz w:val="28"/>
                <w:szCs w:val="28"/>
                <w:lang w:eastAsia="ru-RU"/>
              </w:rPr>
              <w:t>Рефлексия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C0B40" w:rsidP="00CD68AF">
            <w:pPr>
              <w:spacing w:line="25" w:lineRule="atLeast"/>
              <w:ind w:firstLine="567"/>
              <w:jc w:val="center"/>
              <w:rPr>
                <w:color w:val="000000"/>
                <w:sz w:val="28"/>
                <w:szCs w:val="28"/>
                <w:lang w:eastAsia="ru-RU"/>
              </w:rPr>
            </w:pPr>
            <w:r>
              <w:rPr>
                <w:color w:val="000000"/>
                <w:sz w:val="28"/>
                <w:szCs w:val="28"/>
                <w:lang w:eastAsia="ru-RU"/>
              </w:rPr>
              <w:t>Создание синквейна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C0B40" w:rsidP="00CD68AF">
            <w:pPr>
              <w:spacing w:line="25" w:lineRule="atLeast"/>
              <w:ind w:firstLine="567"/>
              <w:jc w:val="center"/>
              <w:rPr>
                <w:color w:val="000000"/>
                <w:sz w:val="28"/>
                <w:szCs w:val="28"/>
                <w:lang w:eastAsia="ru-RU"/>
              </w:rPr>
            </w:pPr>
            <w:r>
              <w:rPr>
                <w:color w:val="000000"/>
                <w:sz w:val="28"/>
                <w:szCs w:val="28"/>
                <w:lang w:eastAsia="ru-RU"/>
              </w:rPr>
              <w:t>Шаблон синквейна воспроизводится на доске</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0B40" w:rsidRDefault="00CC0B40" w:rsidP="00CD68AF">
            <w:pPr>
              <w:spacing w:line="25" w:lineRule="atLeast"/>
              <w:ind w:firstLine="567"/>
              <w:jc w:val="center"/>
              <w:rPr>
                <w:color w:val="000000"/>
                <w:sz w:val="28"/>
                <w:szCs w:val="28"/>
                <w:lang w:eastAsia="ru-RU"/>
              </w:rPr>
            </w:pPr>
            <w:r>
              <w:rPr>
                <w:color w:val="000000"/>
                <w:sz w:val="28"/>
                <w:szCs w:val="28"/>
                <w:lang w:eastAsia="ru-RU"/>
              </w:rPr>
              <w:t>Работа над созданием синквейнов</w:t>
            </w:r>
          </w:p>
        </w:tc>
      </w:tr>
    </w:tbl>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 xml:space="preserve">       Работа по решению кейсов одинаково эффективна в групповой работе учащихся, в работе в парах, в индивидуальной работе. Результат решения кейсов может быть представлен в виде презентации, защиты проекта, критической справки, описательной работы, эссе.</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Что дает использование кейс - технологии?</w:t>
      </w:r>
    </w:p>
    <w:p w:rsidR="00CC0B40" w:rsidRDefault="00AA57A0" w:rsidP="00CC0B40">
      <w:pPr>
        <w:spacing w:line="25" w:lineRule="atLeast"/>
        <w:ind w:firstLine="567"/>
        <w:jc w:val="both"/>
        <w:rPr>
          <w:color w:val="000000"/>
          <w:sz w:val="28"/>
          <w:szCs w:val="28"/>
          <w:lang w:eastAsia="ru-RU"/>
        </w:rPr>
      </w:pPr>
      <w:r>
        <w:rPr>
          <w:color w:val="000000"/>
          <w:sz w:val="28"/>
          <w:szCs w:val="28"/>
          <w:lang w:eastAsia="ru-RU"/>
        </w:rPr>
        <w:t>Преподавателю</w:t>
      </w:r>
      <w:r w:rsidR="00CC0B40">
        <w:rPr>
          <w:color w:val="000000"/>
          <w:sz w:val="28"/>
          <w:szCs w:val="28"/>
          <w:lang w:eastAsia="ru-RU"/>
        </w:rPr>
        <w:t>:</w:t>
      </w:r>
    </w:p>
    <w:p w:rsidR="00CC0B40" w:rsidRDefault="00CC0B40" w:rsidP="00CC0B40">
      <w:pPr>
        <w:numPr>
          <w:ilvl w:val="0"/>
          <w:numId w:val="13"/>
        </w:numPr>
        <w:suppressAutoHyphens w:val="0"/>
        <w:spacing w:line="25" w:lineRule="atLeast"/>
        <w:ind w:firstLine="567"/>
        <w:jc w:val="both"/>
        <w:rPr>
          <w:color w:val="000000"/>
          <w:sz w:val="28"/>
          <w:szCs w:val="28"/>
          <w:lang w:eastAsia="ru-RU"/>
        </w:rPr>
      </w:pPr>
      <w:r>
        <w:rPr>
          <w:color w:val="000000"/>
          <w:sz w:val="28"/>
          <w:szCs w:val="28"/>
          <w:lang w:eastAsia="ru-RU"/>
        </w:rPr>
        <w:t>· Доступ к базе современных учебно-методических материалов.</w:t>
      </w:r>
    </w:p>
    <w:p w:rsidR="00CC0B40" w:rsidRDefault="00CC0B40" w:rsidP="00CC0B40">
      <w:pPr>
        <w:numPr>
          <w:ilvl w:val="0"/>
          <w:numId w:val="13"/>
        </w:numPr>
        <w:suppressAutoHyphens w:val="0"/>
        <w:spacing w:line="25" w:lineRule="atLeast"/>
        <w:ind w:firstLine="567"/>
        <w:jc w:val="both"/>
        <w:rPr>
          <w:color w:val="000000"/>
          <w:sz w:val="28"/>
          <w:szCs w:val="28"/>
          <w:lang w:eastAsia="ru-RU"/>
        </w:rPr>
      </w:pPr>
      <w:r>
        <w:rPr>
          <w:color w:val="000000"/>
          <w:sz w:val="28"/>
          <w:szCs w:val="28"/>
          <w:lang w:eastAsia="ru-RU"/>
        </w:rPr>
        <w:t>· Организация гибкого учебного процесса.</w:t>
      </w:r>
    </w:p>
    <w:p w:rsidR="00CC0B40" w:rsidRDefault="00CC0B40" w:rsidP="00CC0B40">
      <w:pPr>
        <w:numPr>
          <w:ilvl w:val="0"/>
          <w:numId w:val="13"/>
        </w:numPr>
        <w:suppressAutoHyphens w:val="0"/>
        <w:spacing w:line="25" w:lineRule="atLeast"/>
        <w:ind w:firstLine="567"/>
        <w:jc w:val="both"/>
        <w:rPr>
          <w:color w:val="000000"/>
          <w:sz w:val="28"/>
          <w:szCs w:val="28"/>
          <w:lang w:eastAsia="ru-RU"/>
        </w:rPr>
      </w:pPr>
      <w:r>
        <w:rPr>
          <w:color w:val="000000"/>
          <w:sz w:val="28"/>
          <w:szCs w:val="28"/>
          <w:lang w:eastAsia="ru-RU"/>
        </w:rPr>
        <w:t>· Увеличение/сокращение затрат времени на подготовку к урокам.</w:t>
      </w:r>
    </w:p>
    <w:p w:rsidR="00CC0B40" w:rsidRDefault="00CC0B40" w:rsidP="00CC0B40">
      <w:pPr>
        <w:numPr>
          <w:ilvl w:val="0"/>
          <w:numId w:val="13"/>
        </w:numPr>
        <w:suppressAutoHyphens w:val="0"/>
        <w:spacing w:line="25" w:lineRule="atLeast"/>
        <w:ind w:firstLine="567"/>
        <w:jc w:val="both"/>
        <w:rPr>
          <w:color w:val="000000"/>
          <w:sz w:val="28"/>
          <w:szCs w:val="28"/>
          <w:lang w:eastAsia="ru-RU"/>
        </w:rPr>
      </w:pPr>
      <w:r>
        <w:rPr>
          <w:color w:val="000000"/>
          <w:sz w:val="28"/>
          <w:szCs w:val="28"/>
          <w:lang w:eastAsia="ru-RU"/>
        </w:rPr>
        <w:t>· Беспрерывное повышение квалификации.</w:t>
      </w:r>
    </w:p>
    <w:p w:rsidR="00CC0B40" w:rsidRDefault="00CC0B40" w:rsidP="00CC0B40">
      <w:pPr>
        <w:numPr>
          <w:ilvl w:val="0"/>
          <w:numId w:val="13"/>
        </w:numPr>
        <w:suppressAutoHyphens w:val="0"/>
        <w:spacing w:line="25" w:lineRule="atLeast"/>
        <w:ind w:firstLine="567"/>
        <w:jc w:val="both"/>
        <w:rPr>
          <w:color w:val="000000"/>
          <w:sz w:val="28"/>
          <w:szCs w:val="28"/>
          <w:lang w:eastAsia="ru-RU"/>
        </w:rPr>
      </w:pPr>
      <w:r>
        <w:rPr>
          <w:color w:val="000000"/>
          <w:sz w:val="28"/>
          <w:szCs w:val="28"/>
          <w:lang w:eastAsia="ru-RU"/>
        </w:rPr>
        <w:t>· Возможность реализации некоторых элементов учебного процесса во внеурочное время.</w:t>
      </w:r>
    </w:p>
    <w:p w:rsidR="00CC0B40" w:rsidRDefault="00CC0B40" w:rsidP="00CC0B40">
      <w:pPr>
        <w:spacing w:line="25" w:lineRule="atLeast"/>
        <w:ind w:firstLine="567"/>
        <w:jc w:val="both"/>
        <w:rPr>
          <w:color w:val="000000"/>
          <w:sz w:val="28"/>
          <w:szCs w:val="28"/>
          <w:lang w:eastAsia="ru-RU"/>
        </w:rPr>
      </w:pPr>
      <w:r>
        <w:rPr>
          <w:color w:val="000000"/>
          <w:sz w:val="28"/>
          <w:szCs w:val="28"/>
          <w:lang w:eastAsia="ru-RU"/>
        </w:rPr>
        <w:t>Обучающемуся:</w:t>
      </w:r>
    </w:p>
    <w:p w:rsidR="00CC0B40" w:rsidRDefault="00CC0B40" w:rsidP="00CC0B40">
      <w:pPr>
        <w:numPr>
          <w:ilvl w:val="0"/>
          <w:numId w:val="14"/>
        </w:numPr>
        <w:suppressAutoHyphens w:val="0"/>
        <w:spacing w:line="25" w:lineRule="atLeast"/>
        <w:ind w:firstLine="567"/>
        <w:jc w:val="both"/>
        <w:rPr>
          <w:color w:val="000000"/>
          <w:sz w:val="28"/>
          <w:szCs w:val="28"/>
          <w:lang w:eastAsia="ru-RU"/>
        </w:rPr>
      </w:pPr>
      <w:r>
        <w:rPr>
          <w:color w:val="000000"/>
          <w:sz w:val="28"/>
          <w:szCs w:val="28"/>
          <w:lang w:eastAsia="ru-RU"/>
        </w:rPr>
        <w:t>· Работа с дополнительными материалами.</w:t>
      </w:r>
    </w:p>
    <w:p w:rsidR="00CC0B40" w:rsidRDefault="00CC0B40" w:rsidP="00CC0B40">
      <w:pPr>
        <w:numPr>
          <w:ilvl w:val="0"/>
          <w:numId w:val="14"/>
        </w:numPr>
        <w:suppressAutoHyphens w:val="0"/>
        <w:spacing w:line="25" w:lineRule="atLeast"/>
        <w:ind w:firstLine="567"/>
        <w:jc w:val="both"/>
        <w:rPr>
          <w:color w:val="000000"/>
          <w:sz w:val="28"/>
          <w:szCs w:val="28"/>
          <w:lang w:eastAsia="ru-RU"/>
        </w:rPr>
      </w:pPr>
      <w:r>
        <w:rPr>
          <w:color w:val="000000"/>
          <w:sz w:val="28"/>
          <w:szCs w:val="28"/>
          <w:lang w:eastAsia="ru-RU"/>
        </w:rPr>
        <w:t>· Постоянный доступ к базе консультаций.</w:t>
      </w:r>
    </w:p>
    <w:p w:rsidR="00CC0B40" w:rsidRDefault="00CC0B40" w:rsidP="00CC0B40">
      <w:pPr>
        <w:numPr>
          <w:ilvl w:val="0"/>
          <w:numId w:val="14"/>
        </w:numPr>
        <w:suppressAutoHyphens w:val="0"/>
        <w:spacing w:line="25" w:lineRule="atLeast"/>
        <w:ind w:firstLine="567"/>
        <w:jc w:val="both"/>
        <w:rPr>
          <w:color w:val="000000"/>
          <w:sz w:val="28"/>
          <w:szCs w:val="28"/>
          <w:lang w:eastAsia="ru-RU"/>
        </w:rPr>
      </w:pPr>
      <w:r>
        <w:rPr>
          <w:color w:val="000000"/>
          <w:sz w:val="28"/>
          <w:szCs w:val="28"/>
          <w:lang w:eastAsia="ru-RU"/>
        </w:rPr>
        <w:t>· Возможность самому готовиться ко всем видам контроля.</w:t>
      </w:r>
    </w:p>
    <w:p w:rsidR="00CC0B40" w:rsidRDefault="00CC0B40" w:rsidP="00CC0B40">
      <w:pPr>
        <w:numPr>
          <w:ilvl w:val="0"/>
          <w:numId w:val="14"/>
        </w:numPr>
        <w:suppressAutoHyphens w:val="0"/>
        <w:spacing w:line="25" w:lineRule="atLeast"/>
        <w:ind w:firstLine="567"/>
        <w:jc w:val="both"/>
        <w:rPr>
          <w:color w:val="000000"/>
          <w:sz w:val="28"/>
          <w:szCs w:val="28"/>
          <w:lang w:eastAsia="ru-RU"/>
        </w:rPr>
      </w:pPr>
      <w:r>
        <w:rPr>
          <w:color w:val="000000"/>
          <w:sz w:val="28"/>
          <w:szCs w:val="28"/>
          <w:lang w:eastAsia="ru-RU"/>
        </w:rPr>
        <w:t xml:space="preserve">· Общение с другими </w:t>
      </w:r>
      <w:r w:rsidR="00DC352A">
        <w:rPr>
          <w:color w:val="000000"/>
          <w:sz w:val="28"/>
          <w:szCs w:val="28"/>
          <w:lang w:eastAsia="ru-RU"/>
        </w:rPr>
        <w:t xml:space="preserve">студентами </w:t>
      </w:r>
      <w:r>
        <w:rPr>
          <w:color w:val="000000"/>
          <w:sz w:val="28"/>
          <w:szCs w:val="28"/>
          <w:lang w:eastAsia="ru-RU"/>
        </w:rPr>
        <w:t>  в группе.</w:t>
      </w:r>
    </w:p>
    <w:p w:rsidR="00CC0B40" w:rsidRDefault="00CC0B40" w:rsidP="00CC0B40">
      <w:pPr>
        <w:numPr>
          <w:ilvl w:val="0"/>
          <w:numId w:val="14"/>
        </w:numPr>
        <w:suppressAutoHyphens w:val="0"/>
        <w:spacing w:line="25" w:lineRule="atLeast"/>
        <w:ind w:firstLine="567"/>
        <w:jc w:val="both"/>
        <w:rPr>
          <w:color w:val="000000"/>
          <w:sz w:val="28"/>
          <w:szCs w:val="28"/>
          <w:lang w:eastAsia="ru-RU"/>
        </w:rPr>
      </w:pPr>
      <w:r>
        <w:rPr>
          <w:color w:val="000000"/>
          <w:sz w:val="28"/>
          <w:szCs w:val="28"/>
          <w:lang w:eastAsia="ru-RU"/>
        </w:rPr>
        <w:t>· Освоение современных информационных технологий.</w:t>
      </w:r>
    </w:p>
    <w:p w:rsidR="00CC0B40" w:rsidRPr="00CC0B40" w:rsidRDefault="00CC0B40" w:rsidP="00CC0B40">
      <w:pPr>
        <w:spacing w:line="25" w:lineRule="atLeast"/>
        <w:ind w:firstLine="567"/>
        <w:jc w:val="both"/>
        <w:rPr>
          <w:rFonts w:ascii="Tahoma" w:eastAsia="Calibri" w:hAnsi="Tahoma" w:cs="Tahoma"/>
          <w:color w:val="000000"/>
          <w:sz w:val="18"/>
          <w:szCs w:val="18"/>
          <w:lang w:eastAsia="en-US"/>
        </w:rPr>
      </w:pPr>
      <w:r>
        <w:rPr>
          <w:color w:val="000000"/>
          <w:sz w:val="28"/>
          <w:szCs w:val="28"/>
          <w:lang w:eastAsia="ru-RU"/>
        </w:rPr>
        <w:t>Практически любой преподаватель, который захочет внедрять кейс-технологии,</w:t>
      </w:r>
      <w:r w:rsidR="00DC352A">
        <w:rPr>
          <w:color w:val="000000"/>
          <w:sz w:val="28"/>
          <w:szCs w:val="28"/>
          <w:lang w:eastAsia="ru-RU"/>
        </w:rPr>
        <w:t xml:space="preserve"> </w:t>
      </w:r>
      <w:r>
        <w:rPr>
          <w:color w:val="000000"/>
          <w:sz w:val="28"/>
          <w:szCs w:val="28"/>
          <w:lang w:eastAsia="ru-RU"/>
        </w:rPr>
        <w:t>сможет это сделать вполне профессионально, изучив специальную литературу, имея на руках учебные ситуации. Однако выбор в пользу применения интерактивных технологий обучения не должен стать самоцелью: ведь каждая из названных технологий ситуационного анализа должна быть внедрена с учётом учебных целей и задач, особенностей учебной группы, их интересов и потребностей, уровня компетентности, регламента и многих других факторов, определяющих возможности внедрения кейс-технологии, их подготовки и проведения</w:t>
      </w:r>
      <w:r>
        <w:rPr>
          <w:color w:val="000000"/>
          <w:sz w:val="28"/>
          <w:szCs w:val="28"/>
        </w:rPr>
        <w:t>.</w:t>
      </w:r>
    </w:p>
    <w:p w:rsidR="00CC0B40" w:rsidRDefault="00CC0B40" w:rsidP="00CC0B40">
      <w:pPr>
        <w:shd w:val="clear" w:color="auto" w:fill="FFFFFF"/>
        <w:spacing w:line="25" w:lineRule="atLeast"/>
        <w:ind w:firstLine="567"/>
        <w:jc w:val="both"/>
        <w:rPr>
          <w:sz w:val="28"/>
          <w:szCs w:val="28"/>
          <w:lang w:eastAsia="ru-RU"/>
        </w:rPr>
      </w:pPr>
      <w:r>
        <w:rPr>
          <w:sz w:val="28"/>
          <w:szCs w:val="28"/>
        </w:rPr>
        <w:t xml:space="preserve">     Итак, </w:t>
      </w:r>
      <w:r w:rsidR="004A2E3B">
        <w:rPr>
          <w:sz w:val="28"/>
          <w:szCs w:val="28"/>
        </w:rPr>
        <w:t>м</w:t>
      </w:r>
      <w:r>
        <w:rPr>
          <w:sz w:val="28"/>
          <w:szCs w:val="28"/>
          <w:lang w:eastAsia="ru-RU"/>
        </w:rPr>
        <w:t xml:space="preserve">етод кейс-стади имеет очень широкие образовательные возможности. </w:t>
      </w:r>
      <w:r>
        <w:rPr>
          <w:color w:val="000000"/>
          <w:sz w:val="28"/>
          <w:szCs w:val="28"/>
          <w:lang w:eastAsia="ru-RU"/>
        </w:rPr>
        <w:t xml:space="preserve">Будучи интерактивным методом обучения, кейс-метод позволяет повысить интерес учащихся к предмету и сформировать ключевые образовательные компетенции. </w:t>
      </w:r>
      <w:r>
        <w:rPr>
          <w:sz w:val="28"/>
          <w:szCs w:val="28"/>
          <w:lang w:eastAsia="ru-RU"/>
        </w:rPr>
        <w:t>Многообразие результатов, возможных при использовании метода, можно разделить на две группы: учебные результаты — как результаты, связанные с освоением знаний и навыков, и образовательные результаты — как результаты, образованные самими участниками взаимодействия, реализованные личные цели обучения. Учебные результаты — это освоение новой информации, методов сбора данных, методов анализа, умение работать с текстом, а также соотнесение теоретических и практических знаний. При этом образовательные результаты — создание авторского продукта, образование и достижение личных целей, повышение уровня профессиональной компетентности, появление опыта принятия решений, действий в новой ситуации и решения проблем. Наибольшего эффекта в образовательной деятельности можно достичь при системном подходе к выбору традиционных и инновационных технологий обучения, при их разумном сочетании, дополнении друг друга.</w:t>
      </w:r>
    </w:p>
    <w:p w:rsidR="00CC0B40" w:rsidRDefault="00CC0B40" w:rsidP="00CC0B40">
      <w:pPr>
        <w:pStyle w:val="af3"/>
        <w:spacing w:before="0" w:beforeAutospacing="0" w:after="0" w:afterAutospacing="0" w:line="25" w:lineRule="atLeast"/>
        <w:ind w:firstLine="567"/>
        <w:jc w:val="both"/>
        <w:rPr>
          <w:color w:val="000000"/>
          <w:sz w:val="28"/>
          <w:szCs w:val="28"/>
        </w:rPr>
      </w:pPr>
    </w:p>
    <w:p w:rsidR="00CC0B40" w:rsidRDefault="00CC0B40" w:rsidP="00CC0B40">
      <w:pPr>
        <w:pStyle w:val="af3"/>
        <w:spacing w:line="25" w:lineRule="atLeast"/>
        <w:ind w:firstLine="567"/>
        <w:jc w:val="center"/>
        <w:rPr>
          <w:color w:val="000000"/>
          <w:sz w:val="28"/>
          <w:szCs w:val="28"/>
        </w:rPr>
      </w:pPr>
      <w:r>
        <w:rPr>
          <w:b/>
          <w:bCs/>
          <w:i/>
          <w:iCs/>
          <w:color w:val="000000"/>
          <w:sz w:val="28"/>
          <w:szCs w:val="28"/>
        </w:rPr>
        <w:t>Библиографический список</w:t>
      </w:r>
    </w:p>
    <w:p w:rsidR="00CC0B40" w:rsidRDefault="00CC0B40" w:rsidP="00CC0B40">
      <w:pPr>
        <w:pStyle w:val="af3"/>
        <w:numPr>
          <w:ilvl w:val="0"/>
          <w:numId w:val="15"/>
        </w:numPr>
        <w:spacing w:line="25" w:lineRule="atLeast"/>
        <w:ind w:firstLine="567"/>
        <w:jc w:val="both"/>
        <w:rPr>
          <w:color w:val="000000"/>
          <w:sz w:val="28"/>
          <w:szCs w:val="28"/>
        </w:rPr>
      </w:pPr>
      <w:r>
        <w:rPr>
          <w:i/>
          <w:iCs/>
          <w:color w:val="000000"/>
          <w:sz w:val="28"/>
          <w:szCs w:val="28"/>
        </w:rPr>
        <w:t>Гейхман Л.К. Дистанционное образование в свете интерактивного подхода / Л.К. Гейхман // Матер. II Международ. Науч.- практ. Конф. (Пермь, 6-8 февраля 2007 г.). - Пермь: Изд-во ПГТУ, 2006. - С.25-32.</w:t>
      </w:r>
    </w:p>
    <w:p w:rsidR="00CC0B40" w:rsidRDefault="00CC0B40" w:rsidP="00CC0B40">
      <w:pPr>
        <w:pStyle w:val="af3"/>
        <w:numPr>
          <w:ilvl w:val="0"/>
          <w:numId w:val="15"/>
        </w:numPr>
        <w:spacing w:line="25" w:lineRule="atLeast"/>
        <w:ind w:firstLine="567"/>
        <w:jc w:val="both"/>
        <w:rPr>
          <w:color w:val="000000"/>
          <w:sz w:val="28"/>
          <w:szCs w:val="28"/>
        </w:rPr>
      </w:pPr>
      <w:r>
        <w:rPr>
          <w:i/>
          <w:iCs/>
          <w:color w:val="000000"/>
          <w:sz w:val="28"/>
          <w:szCs w:val="28"/>
        </w:rPr>
        <w:t>Кейс-метод. Окно в мир ситуационной методики обучения (case-study). [Электронный ресурс] / Доступ: http://www.casemethod.ru</w:t>
      </w:r>
    </w:p>
    <w:p w:rsidR="00CC0B40" w:rsidRDefault="00CC0B40" w:rsidP="00CC0B40">
      <w:pPr>
        <w:pStyle w:val="af3"/>
        <w:numPr>
          <w:ilvl w:val="0"/>
          <w:numId w:val="15"/>
        </w:numPr>
        <w:spacing w:line="25" w:lineRule="atLeast"/>
        <w:ind w:firstLine="567"/>
        <w:jc w:val="both"/>
        <w:rPr>
          <w:color w:val="000000"/>
          <w:sz w:val="28"/>
          <w:szCs w:val="28"/>
        </w:rPr>
      </w:pPr>
      <w:r>
        <w:rPr>
          <w:i/>
          <w:iCs/>
          <w:color w:val="000000"/>
          <w:sz w:val="28"/>
          <w:szCs w:val="28"/>
        </w:rPr>
        <w:t>Смолянинова О.Г. Дидактические возможности метода case-study в обучении студентов. [Электронный ресурс] / Доступ: http://www.lan.krasu.ru</w:t>
      </w:r>
    </w:p>
    <w:sectPr w:rsidR="00CC0B40" w:rsidSect="00204DD2">
      <w:pgSz w:w="11906" w:h="16838" w:code="9"/>
      <w:pgMar w:top="1134" w:right="1134" w:bottom="1134"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AA3" w:rsidRDefault="007B1AA3">
      <w:r>
        <w:separator/>
      </w:r>
    </w:p>
  </w:endnote>
  <w:endnote w:type="continuationSeparator" w:id="1">
    <w:p w:rsidR="007B1AA3" w:rsidRDefault="007B1A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AA3" w:rsidRDefault="007B1AA3">
      <w:r>
        <w:separator/>
      </w:r>
    </w:p>
  </w:footnote>
  <w:footnote w:type="continuationSeparator" w:id="1">
    <w:p w:rsidR="007B1AA3" w:rsidRDefault="007B1A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FB44E2"/>
    <w:multiLevelType w:val="multilevel"/>
    <w:tmpl w:val="92462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95320F"/>
    <w:multiLevelType w:val="multilevel"/>
    <w:tmpl w:val="2ABE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563A6"/>
    <w:multiLevelType w:val="multilevel"/>
    <w:tmpl w:val="3DFC7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F065CEA"/>
    <w:multiLevelType w:val="multilevel"/>
    <w:tmpl w:val="7758F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FE040C"/>
    <w:multiLevelType w:val="multilevel"/>
    <w:tmpl w:val="C4A0BD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F83A90"/>
    <w:multiLevelType w:val="multilevel"/>
    <w:tmpl w:val="AE36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082B42"/>
    <w:multiLevelType w:val="multilevel"/>
    <w:tmpl w:val="69C64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C5C2134"/>
    <w:multiLevelType w:val="multilevel"/>
    <w:tmpl w:val="DC40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F0654B"/>
    <w:multiLevelType w:val="multilevel"/>
    <w:tmpl w:val="6134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E54F3E"/>
    <w:multiLevelType w:val="multilevel"/>
    <w:tmpl w:val="8A9AB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FDD7766"/>
    <w:multiLevelType w:val="multilevel"/>
    <w:tmpl w:val="BBE8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F746F7"/>
    <w:multiLevelType w:val="multilevel"/>
    <w:tmpl w:val="569C33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9E3379"/>
    <w:multiLevelType w:val="multilevel"/>
    <w:tmpl w:val="BDCE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12"/>
  </w:num>
  <w:num w:numId="5">
    <w:abstractNumId w:val="14"/>
  </w:num>
  <w:num w:numId="6">
    <w:abstractNumId w:val="9"/>
  </w:num>
  <w:num w:numId="7">
    <w:abstractNumId w:val="13"/>
  </w:num>
  <w:num w:numId="8">
    <w:abstractNumId w:val="10"/>
  </w:num>
  <w:num w:numId="9">
    <w:abstractNumId w:val="3"/>
  </w:num>
  <w:num w:numId="10">
    <w:abstractNumId w:val="11"/>
    <w:lvlOverride w:ilvl="0"/>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0"/>
    <w:footnote w:id="1"/>
  </w:footnotePr>
  <w:endnotePr>
    <w:endnote w:id="0"/>
    <w:endnote w:id="1"/>
  </w:endnotePr>
  <w:compat/>
  <w:rsids>
    <w:rsidRoot w:val="009E6CB8"/>
    <w:rsid w:val="000444B3"/>
    <w:rsid w:val="000703A9"/>
    <w:rsid w:val="000C4DFF"/>
    <w:rsid w:val="00150196"/>
    <w:rsid w:val="001729F7"/>
    <w:rsid w:val="001A17E8"/>
    <w:rsid w:val="002013CE"/>
    <w:rsid w:val="00204DD2"/>
    <w:rsid w:val="00211E8D"/>
    <w:rsid w:val="002344C3"/>
    <w:rsid w:val="00285422"/>
    <w:rsid w:val="002B4477"/>
    <w:rsid w:val="002D686B"/>
    <w:rsid w:val="003668CF"/>
    <w:rsid w:val="00373B6D"/>
    <w:rsid w:val="003767EB"/>
    <w:rsid w:val="00384879"/>
    <w:rsid w:val="00420B8B"/>
    <w:rsid w:val="004374B3"/>
    <w:rsid w:val="004A2E3B"/>
    <w:rsid w:val="004B7B47"/>
    <w:rsid w:val="004C0436"/>
    <w:rsid w:val="004D2FD6"/>
    <w:rsid w:val="00612623"/>
    <w:rsid w:val="00627900"/>
    <w:rsid w:val="00685C0C"/>
    <w:rsid w:val="006962C2"/>
    <w:rsid w:val="006B06E5"/>
    <w:rsid w:val="006C7A43"/>
    <w:rsid w:val="006F516B"/>
    <w:rsid w:val="007163BC"/>
    <w:rsid w:val="00755569"/>
    <w:rsid w:val="00794FA2"/>
    <w:rsid w:val="007B1AA3"/>
    <w:rsid w:val="007C0DDA"/>
    <w:rsid w:val="008C4DE3"/>
    <w:rsid w:val="008E116A"/>
    <w:rsid w:val="00972D34"/>
    <w:rsid w:val="00983432"/>
    <w:rsid w:val="009E6CB8"/>
    <w:rsid w:val="00A9289A"/>
    <w:rsid w:val="00AA57A0"/>
    <w:rsid w:val="00AC4AD0"/>
    <w:rsid w:val="00B33103"/>
    <w:rsid w:val="00B7646E"/>
    <w:rsid w:val="00BC5D97"/>
    <w:rsid w:val="00CC0B40"/>
    <w:rsid w:val="00CD2EC2"/>
    <w:rsid w:val="00CD68AF"/>
    <w:rsid w:val="00CE670D"/>
    <w:rsid w:val="00D62F7D"/>
    <w:rsid w:val="00DC352A"/>
    <w:rsid w:val="00EB16AA"/>
    <w:rsid w:val="00F348EC"/>
    <w:rsid w:val="00FA6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3">
    <w:name w:val="heading 3"/>
    <w:basedOn w:val="a0"/>
    <w:next w:val="a1"/>
    <w:qFormat/>
    <w:pPr>
      <w:numPr>
        <w:ilvl w:val="2"/>
        <w:numId w:val="1"/>
      </w:numPr>
      <w:outlineLvl w:val="2"/>
    </w:pPr>
    <w:rPr>
      <w:rFonts w:ascii="Times New Roman" w:hAnsi="Times New Roman"/>
      <w:b/>
      <w:bCs/>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2">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b/>
    </w:rPr>
  </w:style>
  <w:style w:type="character" w:customStyle="1" w:styleId="1">
    <w:name w:val="Основной шрифт абзаца1"/>
  </w:style>
  <w:style w:type="character" w:customStyle="1" w:styleId="a5">
    <w:name w:val="Символ сноски"/>
    <w:rPr>
      <w:vertAlign w:val="superscript"/>
    </w:rPr>
  </w:style>
  <w:style w:type="character" w:styleId="a6">
    <w:name w:val="page number"/>
    <w:basedOn w:val="1"/>
  </w:style>
  <w:style w:type="character" w:customStyle="1" w:styleId="10">
    <w:name w:val="Знак сноски1"/>
    <w:rPr>
      <w:vertAlign w:val="superscript"/>
    </w:rPr>
  </w:style>
  <w:style w:type="character" w:styleId="a7">
    <w:name w:val="Hyperlink"/>
    <w:rPr>
      <w:color w:val="000080"/>
      <w:u w:val="single"/>
      <w:lang/>
    </w:rPr>
  </w:style>
  <w:style w:type="character" w:customStyle="1" w:styleId="a8">
    <w:name w:val="Символ нумерации"/>
  </w:style>
  <w:style w:type="character" w:styleId="a9">
    <w:name w:val="Emphasis"/>
    <w:qFormat/>
    <w:rPr>
      <w:i/>
      <w:iCs/>
    </w:rPr>
  </w:style>
  <w:style w:type="paragraph" w:styleId="a0">
    <w:name w:val="Заголовок"/>
    <w:basedOn w:val="a"/>
    <w:next w:val="a1"/>
    <w:qFormat/>
    <w:pPr>
      <w:keepNext/>
      <w:spacing w:before="240" w:after="120"/>
    </w:pPr>
    <w:rPr>
      <w:rFonts w:ascii="Arial" w:eastAsia="Lucida Sans Unicode" w:hAnsi="Arial" w:cs="Mangal"/>
      <w:sz w:val="28"/>
      <w:szCs w:val="28"/>
    </w:rPr>
  </w:style>
  <w:style w:type="paragraph" w:styleId="a1">
    <w:name w:val="Body Text"/>
    <w:basedOn w:val="a"/>
    <w:pPr>
      <w:spacing w:after="120"/>
    </w:pPr>
  </w:style>
  <w:style w:type="paragraph" w:styleId="aa">
    <w:name w:val="List"/>
    <w:basedOn w:val="a1"/>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b">
    <w:name w:val="Body Text Indent"/>
    <w:basedOn w:val="a"/>
    <w:pPr>
      <w:ind w:firstLine="426"/>
    </w:pPr>
    <w:rPr>
      <w:sz w:val="28"/>
      <w:szCs w:val="20"/>
    </w:rPr>
  </w:style>
  <w:style w:type="paragraph" w:styleId="ac">
    <w:name w:val="footnote text"/>
    <w:basedOn w:val="a"/>
    <w:rPr>
      <w:sz w:val="20"/>
      <w:szCs w:val="20"/>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1"/>
  </w:style>
  <w:style w:type="table" w:styleId="af2">
    <w:name w:val="Table Grid"/>
    <w:basedOn w:val="a3"/>
    <w:uiPriority w:val="59"/>
    <w:rsid w:val="00201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4D2FD6"/>
    <w:pPr>
      <w:suppressAutoHyphens w:val="0"/>
      <w:spacing w:before="100" w:beforeAutospacing="1" w:after="100" w:afterAutospacing="1"/>
    </w:pPr>
    <w:rPr>
      <w:lang w:eastAsia="ru-RU"/>
    </w:rPr>
  </w:style>
  <w:style w:type="character" w:customStyle="1" w:styleId="apple-converted-space">
    <w:name w:val="apple-converted-space"/>
    <w:rsid w:val="00CC0B40"/>
  </w:style>
</w:styles>
</file>

<file path=word/webSettings.xml><?xml version="1.0" encoding="utf-8"?>
<w:webSettings xmlns:r="http://schemas.openxmlformats.org/officeDocument/2006/relationships" xmlns:w="http://schemas.openxmlformats.org/wordprocessingml/2006/main">
  <w:divs>
    <w:div w:id="1022315364">
      <w:bodyDiv w:val="1"/>
      <w:marLeft w:val="0"/>
      <w:marRight w:val="0"/>
      <w:marTop w:val="0"/>
      <w:marBottom w:val="0"/>
      <w:divBdr>
        <w:top w:val="none" w:sz="0" w:space="0" w:color="auto"/>
        <w:left w:val="none" w:sz="0" w:space="0" w:color="auto"/>
        <w:bottom w:val="none" w:sz="0" w:space="0" w:color="auto"/>
        <w:right w:val="none" w:sz="0" w:space="0" w:color="auto"/>
      </w:divBdr>
    </w:div>
    <w:div w:id="1359042755">
      <w:bodyDiv w:val="1"/>
      <w:marLeft w:val="0"/>
      <w:marRight w:val="0"/>
      <w:marTop w:val="0"/>
      <w:marBottom w:val="0"/>
      <w:divBdr>
        <w:top w:val="none" w:sz="0" w:space="0" w:color="auto"/>
        <w:left w:val="none" w:sz="0" w:space="0" w:color="auto"/>
        <w:bottom w:val="none" w:sz="0" w:space="0" w:color="auto"/>
        <w:right w:val="none" w:sz="0" w:space="0" w:color="auto"/>
      </w:divBdr>
    </w:div>
    <w:div w:id="211578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2835</Words>
  <Characters>16166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18964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dc:creator>
  <cp:lastModifiedBy>admi</cp:lastModifiedBy>
  <cp:revision>2</cp:revision>
  <cp:lastPrinted>2013-02-07T12:31:00Z</cp:lastPrinted>
  <dcterms:created xsi:type="dcterms:W3CDTF">2022-11-21T03:18:00Z</dcterms:created>
  <dcterms:modified xsi:type="dcterms:W3CDTF">2022-11-21T03:18:00Z</dcterms:modified>
</cp:coreProperties>
</file>