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C9" w:rsidRDefault="005447C9" w:rsidP="005447C9">
      <w:pPr>
        <w:pStyle w:val="a3"/>
        <w:shd w:val="clear" w:color="auto" w:fill="FFFFFF"/>
        <w:spacing w:before="0" w:beforeAutospacing="0" w:after="285" w:afterAutospacing="0"/>
        <w:ind w:firstLine="709"/>
        <w:jc w:val="center"/>
        <w:rPr>
          <w:b/>
          <w:color w:val="000000"/>
          <w:sz w:val="28"/>
          <w:szCs w:val="28"/>
        </w:rPr>
      </w:pPr>
      <w:bookmarkStart w:id="0" w:name="_GoBack"/>
      <w:r w:rsidRPr="005447C9">
        <w:rPr>
          <w:b/>
          <w:color w:val="000000"/>
          <w:sz w:val="28"/>
          <w:szCs w:val="28"/>
        </w:rPr>
        <w:t>Современные формы работы с обучающимися в классе фортепиано</w:t>
      </w:r>
    </w:p>
    <w:bookmarkEnd w:id="0"/>
    <w:p w:rsidR="005447C9" w:rsidRPr="005447C9" w:rsidRDefault="005447C9" w:rsidP="005447C9">
      <w:pPr>
        <w:pStyle w:val="a3"/>
        <w:shd w:val="clear" w:color="auto" w:fill="FFFFFF"/>
        <w:spacing w:before="0" w:beforeAutospacing="0" w:after="285" w:afterAutospacing="0"/>
        <w:ind w:firstLine="709"/>
        <w:jc w:val="right"/>
        <w:rPr>
          <w:i/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Шумова</w:t>
      </w:r>
      <w:proofErr w:type="spellEnd"/>
      <w:r>
        <w:rPr>
          <w:i/>
          <w:color w:val="000000"/>
          <w:sz w:val="28"/>
          <w:szCs w:val="28"/>
        </w:rPr>
        <w:t xml:space="preserve"> Анастасия Леонидовна</w:t>
      </w:r>
    </w:p>
    <w:p w:rsidR="005447C9" w:rsidRPr="005447C9" w:rsidRDefault="005447C9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 xml:space="preserve">Обучение игре на фортепиано - одно из самых консервативных направлений в педагогике. </w:t>
      </w:r>
      <w:r w:rsidR="00CE407B">
        <w:rPr>
          <w:color w:val="000000"/>
          <w:sz w:val="28"/>
          <w:szCs w:val="28"/>
        </w:rPr>
        <w:t xml:space="preserve">Методика преподавания игре на фортепиано не менялась на протяжении уже многих лет. Правда, в последнее время наблюдается тенденция к обновлению программ. </w:t>
      </w:r>
      <w:r w:rsidRPr="005447C9">
        <w:rPr>
          <w:color w:val="000000"/>
          <w:sz w:val="28"/>
          <w:szCs w:val="28"/>
        </w:rPr>
        <w:t>Но эти, как правило, незначительные изменения в программах касаются в первую очередь степени трудности и скорости прохождения определенного объема музыкального материала. Реалии современной музыкальной педагогической практики говорят о необходимости обновления не только содержания, но и арсенала средств обучения. Необходимость такого процесса связана с проблема</w:t>
      </w:r>
      <w:r>
        <w:rPr>
          <w:color w:val="000000"/>
          <w:sz w:val="28"/>
          <w:szCs w:val="28"/>
        </w:rPr>
        <w:t>ми, знакомыми каждому преподават</w:t>
      </w:r>
      <w:r w:rsidRPr="005447C9">
        <w:rPr>
          <w:color w:val="000000"/>
          <w:sz w:val="28"/>
          <w:szCs w:val="28"/>
        </w:rPr>
        <w:t>елю игры на инструментах.</w:t>
      </w:r>
    </w:p>
    <w:p w:rsidR="005447C9" w:rsidRPr="005447C9" w:rsidRDefault="00CE407B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Во-первых, искусство и музыка не являются приоритетным направлением в обществе – отсутствует мотивация у родителей для обучения детей музыке. </w:t>
      </w:r>
    </w:p>
    <w:p w:rsidR="005447C9" w:rsidRPr="005447C9" w:rsidRDefault="00CE407B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Во-вторых, и</w:t>
      </w:r>
      <w:r w:rsidR="005447C9" w:rsidRPr="005447C9">
        <w:rPr>
          <w:color w:val="000000"/>
          <w:sz w:val="28"/>
          <w:szCs w:val="28"/>
        </w:rPr>
        <w:t xml:space="preserve">зменились и сами ученики. </w:t>
      </w:r>
      <w:r w:rsidRPr="005447C9">
        <w:rPr>
          <w:color w:val="000000"/>
          <w:sz w:val="28"/>
          <w:szCs w:val="28"/>
        </w:rPr>
        <w:t xml:space="preserve">Ритм их жизни значительно ускорился. </w:t>
      </w:r>
      <w:r w:rsidR="005447C9" w:rsidRPr="005447C9">
        <w:rPr>
          <w:color w:val="000000"/>
          <w:sz w:val="28"/>
          <w:szCs w:val="28"/>
        </w:rPr>
        <w:t>На них обрушивается огромное количество разнообразной информации. Нельзя не отметить общее снижение умственного потенциала и уровня одаренности у определенной части учащихся</w:t>
      </w:r>
      <w:r w:rsidR="005447C9">
        <w:rPr>
          <w:color w:val="000000"/>
          <w:sz w:val="28"/>
          <w:szCs w:val="28"/>
        </w:rPr>
        <w:t xml:space="preserve">. </w:t>
      </w:r>
    </w:p>
    <w:p w:rsidR="00AF453E" w:rsidRDefault="00CE407B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признать тот факт, что многие ученики к концу своего обучения не имеют навыка самостоятельности. Поэтому они перестают играть после выпуска, иногда вспоминают то, что было выучено к экзаменам. Либо у них возникает интерес</w:t>
      </w:r>
      <w:r w:rsidR="00AF453E">
        <w:rPr>
          <w:color w:val="000000"/>
          <w:sz w:val="28"/>
          <w:szCs w:val="28"/>
        </w:rPr>
        <w:t xml:space="preserve"> к музицированию</w:t>
      </w:r>
      <w:r>
        <w:rPr>
          <w:color w:val="000000"/>
          <w:sz w:val="28"/>
          <w:szCs w:val="28"/>
        </w:rPr>
        <w:t xml:space="preserve"> позже, но полученных навыков не всегда оказывается достаточно. </w:t>
      </w:r>
    </w:p>
    <w:p w:rsidR="005447C9" w:rsidRPr="005447C9" w:rsidRDefault="00AF453E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один факт – ограниченность репертуара, несмотря на то, что современное музыкальное искусство очень разнообразно.</w:t>
      </w:r>
      <w:r w:rsidR="005447C9" w:rsidRPr="005447C9">
        <w:rPr>
          <w:color w:val="000000"/>
          <w:sz w:val="28"/>
          <w:szCs w:val="28"/>
        </w:rPr>
        <w:t xml:space="preserve"> </w:t>
      </w:r>
    </w:p>
    <w:p w:rsidR="005447C9" w:rsidRPr="005447C9" w:rsidRDefault="005447C9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>Наконец, необходимо отметить относительную доступность в настоящее время новых технических средств: компьютера, электронных пианино, синтезаторов и т.п.</w:t>
      </w:r>
    </w:p>
    <w:p w:rsidR="005447C9" w:rsidRPr="005447C9" w:rsidRDefault="005447C9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>В области преподавания игры на фортепиано можно выделить два перспективных направления</w:t>
      </w:r>
      <w:r w:rsidR="000D787E">
        <w:rPr>
          <w:color w:val="000000"/>
          <w:sz w:val="28"/>
          <w:szCs w:val="28"/>
        </w:rPr>
        <w:t>, которые помогут мотивировать учеников</w:t>
      </w:r>
      <w:r w:rsidRPr="005447C9">
        <w:rPr>
          <w:color w:val="000000"/>
          <w:sz w:val="28"/>
          <w:szCs w:val="28"/>
        </w:rPr>
        <w:t>. Первое из них - это вовлечение в процесс обучения современных компьютерных технологий. Второе - знакомство с современным инструментарием, обучение владению такими смежными с фортепиано инструментами, как электронное пианино и синтезатор.</w:t>
      </w:r>
    </w:p>
    <w:p w:rsidR="005447C9" w:rsidRPr="005447C9" w:rsidRDefault="005447C9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>Несомненно, основа классической музыкальной педагогики должна оставаться незыблемой. Современные средства обучения должны лишь ее дополнить, разнообразить, приблизить к современным реалиям жизни общества. Не нужно в корне менять программы. Инновации должны</w:t>
      </w:r>
      <w:r w:rsidR="000D787E">
        <w:rPr>
          <w:color w:val="000000"/>
          <w:sz w:val="28"/>
          <w:szCs w:val="28"/>
        </w:rPr>
        <w:t xml:space="preserve"> </w:t>
      </w:r>
      <w:r w:rsidRPr="005447C9">
        <w:rPr>
          <w:color w:val="000000"/>
          <w:sz w:val="28"/>
          <w:szCs w:val="28"/>
        </w:rPr>
        <w:t>идти в сторону обновления всего курса обучения игре на фортепиано. Например, включение в курс новых предметов, связанных, возможно, с музыкальной информатикой</w:t>
      </w:r>
      <w:r w:rsidR="000D787E">
        <w:rPr>
          <w:color w:val="000000"/>
          <w:sz w:val="28"/>
          <w:szCs w:val="28"/>
        </w:rPr>
        <w:t>.</w:t>
      </w:r>
    </w:p>
    <w:p w:rsidR="000D787E" w:rsidRDefault="000D787E" w:rsidP="00AF45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основных современных средств является компьютер (дополнительным в работе преподавателя фортепиано). </w:t>
      </w:r>
      <w:r w:rsidR="005447C9" w:rsidRPr="005447C9">
        <w:rPr>
          <w:color w:val="000000"/>
          <w:sz w:val="28"/>
          <w:szCs w:val="28"/>
        </w:rPr>
        <w:t>Поскольку электронные образовательные ресурсы в области музыкального образования достаточно скудны, преподаватель фортепиано может использовать в своей работе то, что подходит ему по тематике.</w:t>
      </w:r>
      <w:r w:rsidR="00AF453E">
        <w:rPr>
          <w:color w:val="000000"/>
          <w:sz w:val="28"/>
          <w:szCs w:val="28"/>
        </w:rPr>
        <w:t xml:space="preserve"> </w:t>
      </w:r>
    </w:p>
    <w:p w:rsidR="005447C9" w:rsidRPr="005447C9" w:rsidRDefault="005447C9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 xml:space="preserve">Технический прогресс </w:t>
      </w:r>
      <w:r w:rsidR="00AF453E">
        <w:rPr>
          <w:color w:val="000000"/>
          <w:sz w:val="28"/>
          <w:szCs w:val="28"/>
        </w:rPr>
        <w:t xml:space="preserve">постоянно обновляет </w:t>
      </w:r>
      <w:r w:rsidR="00AF453E" w:rsidRPr="005447C9">
        <w:rPr>
          <w:color w:val="000000"/>
          <w:sz w:val="28"/>
          <w:szCs w:val="28"/>
        </w:rPr>
        <w:t>музыкальный</w:t>
      </w:r>
      <w:r w:rsidRPr="005447C9">
        <w:rPr>
          <w:color w:val="000000"/>
          <w:sz w:val="28"/>
          <w:szCs w:val="28"/>
        </w:rPr>
        <w:t xml:space="preserve"> инструментарий. Преподавателю фортепиано необходимо быть в курсе совершенствования электронных инструментов, тем более они в настоящее время имеют характеристики, позволяющие успешно использовать их в учебной урочной и домашней работе.</w:t>
      </w:r>
    </w:p>
    <w:p w:rsidR="005447C9" w:rsidRPr="005447C9" w:rsidRDefault="005447C9" w:rsidP="00DA65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>Актуальной тема электронных пианино стала сравнительно недавно.</w:t>
      </w:r>
      <w:r w:rsidR="00DA650A">
        <w:rPr>
          <w:color w:val="000000"/>
          <w:sz w:val="28"/>
          <w:szCs w:val="28"/>
        </w:rPr>
        <w:t xml:space="preserve"> </w:t>
      </w:r>
      <w:r w:rsidRPr="005447C9">
        <w:rPr>
          <w:color w:val="000000"/>
          <w:sz w:val="28"/>
          <w:szCs w:val="28"/>
        </w:rPr>
        <w:t>Электронное пианино имеет ряд достоинств, которые можно перечислить.</w:t>
      </w:r>
    </w:p>
    <w:p w:rsidR="005447C9" w:rsidRPr="005447C9" w:rsidRDefault="005447C9" w:rsidP="00DA65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lastRenderedPageBreak/>
        <w:t xml:space="preserve">Во-первых, в электронном пианино мы имеем прекрасный натуральный звук с великолепной динамикой и изменяющейся тембровой окраской во всех регистрах. Во-вторых, в современных электронных пианино устройства клавиш максимально приближено к клавишам акустических инструментов. В них есть специальные механизмы, имитирующие натуральные клавиши. В-третьих, электронные пианино имеют небольшой вес, что позволяет </w:t>
      </w:r>
      <w:r w:rsidR="00DA650A">
        <w:rPr>
          <w:color w:val="000000"/>
          <w:sz w:val="28"/>
          <w:szCs w:val="28"/>
        </w:rPr>
        <w:t xml:space="preserve">без труда транспортировать их. </w:t>
      </w:r>
      <w:r w:rsidRPr="005447C9">
        <w:rPr>
          <w:color w:val="000000"/>
          <w:sz w:val="28"/>
          <w:szCs w:val="28"/>
        </w:rPr>
        <w:t>Оно не требует настройки, ему не страшны перепады температур и влажности</w:t>
      </w:r>
      <w:r w:rsidR="00DA650A">
        <w:rPr>
          <w:color w:val="000000"/>
          <w:sz w:val="28"/>
          <w:szCs w:val="28"/>
        </w:rPr>
        <w:t xml:space="preserve">. </w:t>
      </w:r>
      <w:r w:rsidRPr="005447C9">
        <w:rPr>
          <w:color w:val="000000"/>
          <w:sz w:val="28"/>
          <w:szCs w:val="28"/>
        </w:rPr>
        <w:t xml:space="preserve">Пятым достоинством электронного пианино можно назвать явное преимущество его перед акустическим инструментом: на нем можно играть с наушниками. </w:t>
      </w:r>
    </w:p>
    <w:p w:rsidR="005447C9" w:rsidRPr="005447C9" w:rsidRDefault="005447C9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>Все эти достоинства касаются удобства пользования электронным пианино. Однако особым образом нужно отметить такие функции этого инструмента, которые помогают в непосредственных занятиях музыканта, дают возможность творческого подхода на уроках фортепиано и в домашней работе.</w:t>
      </w:r>
    </w:p>
    <w:p w:rsidR="005447C9" w:rsidRPr="005447C9" w:rsidRDefault="005447C9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>В первую очередь это касается наличия функции записи-во</w:t>
      </w:r>
      <w:r w:rsidR="00EE182A">
        <w:rPr>
          <w:color w:val="000000"/>
          <w:sz w:val="28"/>
          <w:szCs w:val="28"/>
        </w:rPr>
        <w:t>спроизведения собственной игры, игра в ансамбле с самим собой (предварительно записав одну партию).</w:t>
      </w:r>
    </w:p>
    <w:p w:rsidR="005447C9" w:rsidRPr="005447C9" w:rsidRDefault="005447C9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 xml:space="preserve">К недостаткам электронного пианино можно отнести его цену, ведь чем качественней этот инструмент и чем больше он соответствует параметрам акустического фортепиано, </w:t>
      </w:r>
      <w:r w:rsidR="00EE182A">
        <w:rPr>
          <w:color w:val="000000"/>
          <w:sz w:val="28"/>
          <w:szCs w:val="28"/>
        </w:rPr>
        <w:t>тем дороже его цена</w:t>
      </w:r>
      <w:r w:rsidRPr="005447C9">
        <w:rPr>
          <w:color w:val="000000"/>
          <w:sz w:val="28"/>
          <w:szCs w:val="28"/>
        </w:rPr>
        <w:t xml:space="preserve">. </w:t>
      </w:r>
    </w:p>
    <w:p w:rsidR="005447C9" w:rsidRPr="005447C9" w:rsidRDefault="00DA650A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Стоит отметить возможности синтезатора.  </w:t>
      </w:r>
      <w:r w:rsidR="005447C9" w:rsidRPr="005447C9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 xml:space="preserve">тот инструмент </w:t>
      </w:r>
      <w:r w:rsidR="005447C9" w:rsidRPr="005447C9">
        <w:rPr>
          <w:color w:val="000000"/>
          <w:sz w:val="28"/>
          <w:szCs w:val="28"/>
        </w:rPr>
        <w:t>дает простор творчеству музыканту. Именно этот инструмент, как приложение к классическому пианино, способен заинтересовать, увлечь ребенка, а значит пробудить мотивацию к занятиям музыкой.</w:t>
      </w:r>
    </w:p>
    <w:p w:rsidR="00EE182A" w:rsidRDefault="005447C9" w:rsidP="005447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 xml:space="preserve">Обучение игре на различных инструментах всегда в определенной мере носило профориентационный характер. И именно это часто в решающей степени становилось аргументом для родителей, побуждением к серьезным занятиям в области изучаемого предмета. </w:t>
      </w:r>
    </w:p>
    <w:p w:rsidR="00EE182A" w:rsidRDefault="005447C9" w:rsidP="00EE18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>Традиционным направлением деятельности выпускника образовательных учреждений была классическая музыка и связанные с ней профессии: преподаватель, концертмейстер</w:t>
      </w:r>
      <w:r w:rsidR="00DA650A">
        <w:rPr>
          <w:color w:val="000000"/>
          <w:sz w:val="28"/>
          <w:szCs w:val="28"/>
        </w:rPr>
        <w:t xml:space="preserve"> и</w:t>
      </w:r>
      <w:r w:rsidRPr="005447C9">
        <w:rPr>
          <w:color w:val="000000"/>
          <w:sz w:val="28"/>
          <w:szCs w:val="28"/>
        </w:rPr>
        <w:t xml:space="preserve"> т. д. Современная жизнь расширяет возможности применения музыкальных знаний. Кроме того, она диктует необходимость более широкого, разнопланового музыкального образования. Современное музыкальное образование должно давать ученикам не только базовые знания и умения, но и целенаправленно развивать в них творческое начало, поощряя самостоятельность и креативность. При таком подходе преподавателям не обойтись без использования современных технических средств. </w:t>
      </w:r>
    </w:p>
    <w:p w:rsidR="005447C9" w:rsidRPr="00DA650A" w:rsidRDefault="005447C9" w:rsidP="00EE18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47C9">
        <w:rPr>
          <w:color w:val="000000"/>
          <w:sz w:val="28"/>
          <w:szCs w:val="28"/>
        </w:rPr>
        <w:t>Именно поэтому современному преподавателю недостаточно владеть профессиональными навыками. Ему необходимо постоянно получать свежую информацию, продолжать учиться, совершенствоваться самому, открывая новые грани в своем предмете, стараться «идти в ногу со временем».</w:t>
      </w:r>
      <w:r w:rsidR="00DA650A">
        <w:rPr>
          <w:color w:val="000000"/>
          <w:sz w:val="28"/>
          <w:szCs w:val="28"/>
        </w:rPr>
        <w:t xml:space="preserve"> </w:t>
      </w:r>
      <w:r w:rsidR="00EE182A">
        <w:rPr>
          <w:color w:val="000000"/>
          <w:sz w:val="28"/>
          <w:szCs w:val="28"/>
        </w:rPr>
        <w:t>Ведь л</w:t>
      </w:r>
      <w:r w:rsidR="00DA650A" w:rsidRPr="00DA650A">
        <w:rPr>
          <w:color w:val="000000"/>
          <w:sz w:val="28"/>
          <w:szCs w:val="28"/>
        </w:rPr>
        <w:t>ичность учащегося развивает только развивающаяся личность педагога.</w:t>
      </w:r>
    </w:p>
    <w:p w:rsidR="00BB1E16" w:rsidRDefault="00BB1E16" w:rsidP="005447C9">
      <w:pPr>
        <w:spacing w:after="0"/>
      </w:pPr>
    </w:p>
    <w:sectPr w:rsidR="00BB1E16" w:rsidSect="00544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B3"/>
    <w:rsid w:val="000D787E"/>
    <w:rsid w:val="003F2CB3"/>
    <w:rsid w:val="005447C9"/>
    <w:rsid w:val="00973807"/>
    <w:rsid w:val="0099008E"/>
    <w:rsid w:val="00AF453E"/>
    <w:rsid w:val="00BB1E16"/>
    <w:rsid w:val="00CE407B"/>
    <w:rsid w:val="00DA650A"/>
    <w:rsid w:val="00E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4D51"/>
  <w15:chartTrackingRefBased/>
  <w15:docId w15:val="{5D98ECC4-5222-47FB-B8C8-F6EBCE3E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2023-02-06T10:33:00Z</dcterms:created>
  <dcterms:modified xsi:type="dcterms:W3CDTF">2023-02-06T11:35:00Z</dcterms:modified>
</cp:coreProperties>
</file>