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0DE" w:rsidRPr="00C454B2" w:rsidRDefault="00796746" w:rsidP="0079674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454B2">
        <w:rPr>
          <w:rFonts w:ascii="Times New Roman" w:hAnsi="Times New Roman" w:cs="Times New Roman"/>
          <w:b/>
          <w:sz w:val="24"/>
          <w:szCs w:val="24"/>
        </w:rPr>
        <w:t>МБОУ Поселковая СОШ</w:t>
      </w:r>
    </w:p>
    <w:p w:rsidR="00796746" w:rsidRDefault="00796746" w:rsidP="0079674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454B2">
        <w:rPr>
          <w:rFonts w:ascii="Times New Roman" w:hAnsi="Times New Roman" w:cs="Times New Roman"/>
          <w:b/>
          <w:sz w:val="24"/>
          <w:szCs w:val="24"/>
        </w:rPr>
        <w:t>Азовского района</w:t>
      </w:r>
    </w:p>
    <w:p w:rsidR="00C454B2" w:rsidRPr="00C454B2" w:rsidRDefault="00C454B2" w:rsidP="0079674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Ростовской области</w:t>
      </w:r>
    </w:p>
    <w:p w:rsidR="00C454B2" w:rsidRDefault="00C454B2" w:rsidP="0079674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bookmarkStart w:id="0" w:name="_GoBack"/>
      <w:bookmarkEnd w:id="0"/>
      <w:r w:rsidR="006C2578" w:rsidRPr="00C454B2">
        <w:rPr>
          <w:rFonts w:ascii="Times New Roman" w:hAnsi="Times New Roman" w:cs="Times New Roman"/>
          <w:b/>
          <w:sz w:val="24"/>
          <w:szCs w:val="24"/>
        </w:rPr>
        <w:t>читель</w:t>
      </w:r>
      <w:r>
        <w:rPr>
          <w:rFonts w:ascii="Times New Roman" w:hAnsi="Times New Roman" w:cs="Times New Roman"/>
          <w:b/>
          <w:sz w:val="24"/>
          <w:szCs w:val="24"/>
        </w:rPr>
        <w:t>, педагог-библиотекарь</w:t>
      </w:r>
    </w:p>
    <w:p w:rsidR="00796746" w:rsidRPr="00C454B2" w:rsidRDefault="00796746" w:rsidP="0079674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454B2">
        <w:rPr>
          <w:rFonts w:ascii="Times New Roman" w:hAnsi="Times New Roman" w:cs="Times New Roman"/>
          <w:b/>
          <w:sz w:val="24"/>
          <w:szCs w:val="24"/>
        </w:rPr>
        <w:t xml:space="preserve"> высшей категории </w:t>
      </w:r>
    </w:p>
    <w:p w:rsidR="00796746" w:rsidRPr="00C454B2" w:rsidRDefault="00796746" w:rsidP="0079674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454B2">
        <w:rPr>
          <w:rFonts w:ascii="Times New Roman" w:hAnsi="Times New Roman" w:cs="Times New Roman"/>
          <w:b/>
          <w:sz w:val="24"/>
          <w:szCs w:val="24"/>
        </w:rPr>
        <w:t>Карманова Наталья Борисовна</w:t>
      </w:r>
    </w:p>
    <w:p w:rsidR="006551AF" w:rsidRDefault="00796746">
      <w:r>
        <w:rPr>
          <w:noProof/>
          <w:lang w:eastAsia="ru-RU"/>
        </w:rPr>
        <w:drawing>
          <wp:inline distT="0" distB="0" distL="0" distR="0">
            <wp:extent cx="1427409" cy="1425895"/>
            <wp:effectExtent l="19050" t="0" r="1341" b="0"/>
            <wp:docPr id="1026" name="Picture 2" descr="C:\Users\Пользователь\Pictures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Пользователь\Pictures\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366" cy="142585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2E2EA2" w:rsidRDefault="00A13110" w:rsidP="006551AF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A13110">
        <w:rPr>
          <w:rFonts w:ascii="Times New Roman" w:hAnsi="Times New Roman" w:cs="Times New Roman"/>
          <w:b/>
          <w:bCs/>
          <w:sz w:val="28"/>
          <w:szCs w:val="28"/>
        </w:rPr>
        <w:t>Проект:</w:t>
      </w:r>
      <w:r w:rsidR="006551AF" w:rsidRPr="00506DE6">
        <w:rPr>
          <w:rFonts w:ascii="Times New Roman" w:hAnsi="Times New Roman" w:cs="Times New Roman"/>
          <w:b/>
          <w:bCs/>
          <w:sz w:val="28"/>
          <w:szCs w:val="28"/>
        </w:rPr>
        <w:t>«ЧИТАЕМ   и  ТВОРИМ»</w:t>
      </w:r>
    </w:p>
    <w:p w:rsidR="002E2EA2" w:rsidRPr="002E2EA2" w:rsidRDefault="002E2EA2" w:rsidP="002E2E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2EA2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</w:p>
    <w:p w:rsidR="006551AF" w:rsidRPr="002E2EA2" w:rsidRDefault="002E2EA2" w:rsidP="006551A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E2E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Проект «</w:t>
      </w:r>
      <w:r w:rsidRPr="002E2EA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Читаем</w:t>
      </w:r>
      <w:r w:rsidRPr="002E2E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2E2EA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и</w:t>
      </w:r>
      <w:r w:rsidRPr="002E2E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2E2EA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творим</w:t>
      </w:r>
      <w:r w:rsidRPr="002E2E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 реализует духовно-нравственное направление. Основной вид деятельности – чтение, способствует расширению читательского пространства, реализации дифференцированного обучения и развитию индивидуальных возможностей каждого обучающегося , воспитанию ученика-читателя.Это создание условий для использования полученных знаний и умений на уроках литературного чтения для самостоятельного чтения и работы с книгой.</w:t>
      </w:r>
    </w:p>
    <w:p w:rsidR="006551AF" w:rsidRPr="006551AF" w:rsidRDefault="006551AF" w:rsidP="003E6E8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551AF"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:rsidR="006551AF" w:rsidRPr="00DA7E87" w:rsidRDefault="006551AF" w:rsidP="008B6798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DA7E87">
        <w:rPr>
          <w:rFonts w:ascii="Times New Roman" w:hAnsi="Times New Roman" w:cs="Times New Roman"/>
          <w:b/>
          <w:bCs/>
          <w:sz w:val="28"/>
          <w:szCs w:val="28"/>
        </w:rPr>
        <w:t>привитие интереса  к  чтению   у обучающихся;</w:t>
      </w:r>
    </w:p>
    <w:p w:rsidR="00E2370D" w:rsidRPr="006551AF" w:rsidRDefault="00DA7E87" w:rsidP="003E6E80">
      <w:pPr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пропаганда книги</w:t>
      </w:r>
      <w:r w:rsidR="006551AF" w:rsidRPr="006551AF">
        <w:rPr>
          <w:rFonts w:ascii="Times New Roman" w:hAnsi="Times New Roman" w:cs="Times New Roman"/>
          <w:b/>
          <w:bCs/>
          <w:sz w:val="28"/>
          <w:szCs w:val="28"/>
        </w:rPr>
        <w:t xml:space="preserve"> как территории получения актуальных знаний;</w:t>
      </w:r>
    </w:p>
    <w:p w:rsidR="00E2370D" w:rsidRPr="006551AF" w:rsidRDefault="006551AF" w:rsidP="003E6E80">
      <w:pPr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551AF">
        <w:rPr>
          <w:rFonts w:ascii="Times New Roman" w:hAnsi="Times New Roman" w:cs="Times New Roman"/>
          <w:b/>
          <w:bCs/>
          <w:sz w:val="28"/>
          <w:szCs w:val="28"/>
        </w:rPr>
        <w:t>Школьники учатся работать с книгой как источником информации.</w:t>
      </w:r>
    </w:p>
    <w:p w:rsidR="00796746" w:rsidRDefault="00796746" w:rsidP="00796746">
      <w:pPr>
        <w:ind w:left="720"/>
        <w:rPr>
          <w:rFonts w:ascii="Times New Roman" w:hAnsi="Times New Roman" w:cs="Times New Roman"/>
          <w:b/>
          <w:bCs/>
          <w:sz w:val="40"/>
          <w:szCs w:val="40"/>
        </w:rPr>
      </w:pPr>
    </w:p>
    <w:p w:rsidR="006551AF" w:rsidRDefault="006551AF" w:rsidP="006551A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551AF">
        <w:rPr>
          <w:rFonts w:ascii="Times New Roman" w:hAnsi="Times New Roman" w:cs="Times New Roman"/>
          <w:b/>
          <w:bCs/>
          <w:sz w:val="28"/>
          <w:szCs w:val="28"/>
        </w:rPr>
        <w:t xml:space="preserve">ФОРМА:  </w:t>
      </w:r>
      <w:r w:rsidRPr="006551AF">
        <w:rPr>
          <w:rFonts w:ascii="Times New Roman" w:hAnsi="Times New Roman" w:cs="Times New Roman"/>
          <w:b/>
          <w:bCs/>
          <w:sz w:val="28"/>
          <w:szCs w:val="28"/>
        </w:rPr>
        <w:br/>
        <w:t xml:space="preserve">     Тематическая полка  </w:t>
      </w:r>
    </w:p>
    <w:p w:rsidR="006551AF" w:rsidRDefault="006551AF" w:rsidP="006551AF">
      <w:pPr>
        <w:jc w:val="center"/>
        <w:rPr>
          <w:sz w:val="28"/>
          <w:szCs w:val="28"/>
        </w:rPr>
      </w:pPr>
      <w:r w:rsidRPr="006551AF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4047744" cy="1969008"/>
            <wp:effectExtent l="0" t="0" r="0" b="0"/>
            <wp:docPr id="8195" name="Picture 3" descr="C:\Users\Пользователь\Desktop\+Конкурс библиотекар\фото для ИДЕИ\20191216_153854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5" name="Picture 3" descr="C:\Users\Пользователь\Desktop\+Конкурс библиотекар\фото для ИДЕИ\20191216_153854.jpg"/>
                    <pic:cNvPicPr>
                      <a:picLocks noGrp="1"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6711" cy="197337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2E2EA2" w:rsidRDefault="002E2EA2" w:rsidP="006551A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E2EA2" w:rsidRDefault="002E2EA2" w:rsidP="006551A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551AF" w:rsidRPr="006551AF" w:rsidRDefault="006551AF" w:rsidP="006551A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551AF">
        <w:rPr>
          <w:rFonts w:ascii="Times New Roman" w:hAnsi="Times New Roman" w:cs="Times New Roman"/>
          <w:b/>
          <w:bCs/>
          <w:sz w:val="28"/>
          <w:szCs w:val="28"/>
        </w:rPr>
        <w:t>Методика подготовки и проведения</w:t>
      </w:r>
    </w:p>
    <w:p w:rsidR="006551AF" w:rsidRPr="006551AF" w:rsidRDefault="006551AF" w:rsidP="006551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51AF">
        <w:rPr>
          <w:rFonts w:ascii="Times New Roman" w:hAnsi="Times New Roman" w:cs="Times New Roman"/>
          <w:sz w:val="28"/>
          <w:szCs w:val="28"/>
        </w:rPr>
        <w:t xml:space="preserve">    Эти постоянно действующие тематические полки очень привлекают внимание учащихся: дети начальной школы с удовольствием играют с героями книг и рассматривают поделки своих одноклассников, участников различных библиотечных конкурсов. </w:t>
      </w:r>
    </w:p>
    <w:p w:rsidR="006551AF" w:rsidRPr="006551AF" w:rsidRDefault="006551AF" w:rsidP="006551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51AF">
        <w:rPr>
          <w:rFonts w:ascii="Times New Roman" w:hAnsi="Times New Roman" w:cs="Times New Roman"/>
          <w:sz w:val="28"/>
          <w:szCs w:val="28"/>
        </w:rPr>
        <w:t xml:space="preserve">Это пробуждает интерес к конкретной книге. </w:t>
      </w:r>
    </w:p>
    <w:p w:rsidR="006551AF" w:rsidRPr="006551AF" w:rsidRDefault="006551AF" w:rsidP="006551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51AF">
        <w:rPr>
          <w:rFonts w:ascii="Times New Roman" w:hAnsi="Times New Roman" w:cs="Times New Roman"/>
          <w:b/>
          <w:bCs/>
          <w:sz w:val="28"/>
          <w:szCs w:val="28"/>
        </w:rPr>
        <w:t>Результативность:</w:t>
      </w:r>
      <w:r w:rsidRPr="006551AF">
        <w:rPr>
          <w:rFonts w:ascii="Times New Roman" w:hAnsi="Times New Roman" w:cs="Times New Roman"/>
          <w:sz w:val="28"/>
          <w:szCs w:val="28"/>
        </w:rPr>
        <w:t xml:space="preserve"> пробуждение интереса к чтению, развивает воображение, расширяет кругозор, пробуждает самостоятельное осмысливание прочитанного, формирует умение сопоставлять, делать выводы.</w:t>
      </w:r>
    </w:p>
    <w:p w:rsidR="00DA7E87" w:rsidRDefault="00DA7E87" w:rsidP="006551AF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6551AF" w:rsidRPr="00DA7E87" w:rsidRDefault="006551AF" w:rsidP="006551AF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DA7E87">
        <w:rPr>
          <w:rFonts w:ascii="Times New Roman" w:hAnsi="Times New Roman" w:cs="Times New Roman"/>
          <w:bCs/>
          <w:sz w:val="28"/>
          <w:szCs w:val="28"/>
        </w:rPr>
        <w:t xml:space="preserve"> В нашей школе очень много творческих дет</w:t>
      </w:r>
      <w:r w:rsidR="00DA7E87">
        <w:rPr>
          <w:rFonts w:ascii="Times New Roman" w:hAnsi="Times New Roman" w:cs="Times New Roman"/>
          <w:bCs/>
          <w:sz w:val="28"/>
          <w:szCs w:val="28"/>
        </w:rPr>
        <w:t xml:space="preserve">ей.    </w:t>
      </w:r>
    </w:p>
    <w:p w:rsidR="00796746" w:rsidRPr="00DA7E87" w:rsidRDefault="00796746" w:rsidP="006551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51AF" w:rsidRDefault="006551AF" w:rsidP="00973BB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51AF">
        <w:rPr>
          <w:rFonts w:ascii="Times New Roman" w:hAnsi="Times New Roman" w:cs="Times New Roman"/>
          <w:bCs/>
          <w:sz w:val="28"/>
          <w:szCs w:val="28"/>
        </w:rPr>
        <w:t xml:space="preserve">Прочитав книгу Г. </w:t>
      </w:r>
      <w:proofErr w:type="spellStart"/>
      <w:r w:rsidRPr="006551AF">
        <w:rPr>
          <w:rFonts w:ascii="Times New Roman" w:hAnsi="Times New Roman" w:cs="Times New Roman"/>
          <w:bCs/>
          <w:sz w:val="28"/>
          <w:szCs w:val="28"/>
        </w:rPr>
        <w:t>Троепольского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6551AF">
        <w:rPr>
          <w:rFonts w:ascii="Times New Roman" w:hAnsi="Times New Roman" w:cs="Times New Roman"/>
          <w:b/>
          <w:bCs/>
          <w:sz w:val="28"/>
          <w:szCs w:val="28"/>
        </w:rPr>
        <w:t xml:space="preserve">Белый </w:t>
      </w:r>
      <w:proofErr w:type="spellStart"/>
      <w:r w:rsidRPr="006551AF">
        <w:rPr>
          <w:rFonts w:ascii="Times New Roman" w:hAnsi="Times New Roman" w:cs="Times New Roman"/>
          <w:b/>
          <w:bCs/>
          <w:sz w:val="28"/>
          <w:szCs w:val="28"/>
        </w:rPr>
        <w:t>Бим</w:t>
      </w:r>
      <w:proofErr w:type="spellEnd"/>
      <w:r w:rsidRPr="006551AF">
        <w:rPr>
          <w:rFonts w:ascii="Times New Roman" w:hAnsi="Times New Roman" w:cs="Times New Roman"/>
          <w:b/>
          <w:bCs/>
          <w:sz w:val="28"/>
          <w:szCs w:val="28"/>
        </w:rPr>
        <w:t xml:space="preserve"> черное ухо».</w:t>
      </w:r>
    </w:p>
    <w:p w:rsidR="00973BBC" w:rsidRDefault="00973BBC" w:rsidP="00973BB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3BBC" w:rsidRDefault="00973BBC" w:rsidP="00973BB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51AF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2410752" cy="3667125"/>
            <wp:effectExtent l="0" t="0" r="8890" b="0"/>
            <wp:docPr id="6146" name="Picture 2" descr="C:\Users\Пользователь\Pictures\404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 descr="C:\Users\Пользователь\Pictures\404.jpg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625" cy="366997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6551AF" w:rsidRDefault="006551AF" w:rsidP="00796746">
      <w:pPr>
        <w:spacing w:after="0"/>
        <w:jc w:val="center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6551AF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Ребята решили сделать собаку выбрав  аппликацию в нетрадиционной технике «Ладошки».</w:t>
      </w:r>
      <w:r w:rsidRPr="006551AF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br/>
      </w:r>
      <w:r w:rsidRPr="006551AF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Работу делали на  уроках технологии и после уроков  во внеурочнойдеятельнос</w:t>
      </w:r>
      <w:r w:rsidR="00DA7E87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ти  в читальном зале библиотеки под руководством </w:t>
      </w:r>
      <w:proofErr w:type="spellStart"/>
      <w:r w:rsidR="00DA7E87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Кармановой</w:t>
      </w:r>
      <w:proofErr w:type="spellEnd"/>
      <w:r w:rsidR="00DA7E87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Н.Б.</w:t>
      </w:r>
    </w:p>
    <w:p w:rsidR="00A94CA8" w:rsidRPr="006551AF" w:rsidRDefault="00A94CA8" w:rsidP="00A94C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45E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500953" cy="2708556"/>
            <wp:effectExtent l="952" t="0" r="0" b="0"/>
            <wp:docPr id="1" name="Рисунок 1" descr="C:\Users\Пользователь\Pictures\20191217_10252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 descr="C:\Users\Пользователь\Pictures\20191217_102520.jpg"/>
                    <pic:cNvPicPr>
                      <a:picLocks noGrp="1"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531918" cy="272719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Pr="003E6E80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3611052" cy="2345753"/>
            <wp:effectExtent l="3810" t="0" r="0" b="0"/>
            <wp:docPr id="2" name="Picture 4" descr="C:\Users\Пользователь\Pictures\20191217_104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C:\Users\Пользователь\Pictures\20191217_104240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11052" cy="234575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8E6574" w:rsidRDefault="008E6574" w:rsidP="003E6E80">
      <w:pPr>
        <w:spacing w:after="0"/>
        <w:jc w:val="center"/>
        <w:rPr>
          <w:sz w:val="28"/>
          <w:szCs w:val="28"/>
        </w:rPr>
      </w:pPr>
    </w:p>
    <w:p w:rsidR="002E2EA2" w:rsidRDefault="002E2EA2" w:rsidP="008E657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2EA2" w:rsidRDefault="008E6574" w:rsidP="008E657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6574">
        <w:rPr>
          <w:rFonts w:ascii="Times New Roman" w:hAnsi="Times New Roman" w:cs="Times New Roman"/>
          <w:b/>
          <w:bCs/>
          <w:sz w:val="28"/>
          <w:szCs w:val="28"/>
        </w:rPr>
        <w:t>Прочитав сказки</w:t>
      </w:r>
      <w:r w:rsidR="00506DE6">
        <w:rPr>
          <w:rFonts w:ascii="Times New Roman" w:hAnsi="Times New Roman" w:cs="Times New Roman"/>
          <w:b/>
          <w:bCs/>
          <w:sz w:val="28"/>
          <w:szCs w:val="28"/>
        </w:rPr>
        <w:t xml:space="preserve"> по заданию учителя литературы</w:t>
      </w:r>
    </w:p>
    <w:p w:rsidR="002E2EA2" w:rsidRDefault="002E2EA2" w:rsidP="008E657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6574">
        <w:rPr>
          <w:noProof/>
          <w:sz w:val="28"/>
          <w:szCs w:val="28"/>
          <w:lang w:eastAsia="ru-RU"/>
        </w:rPr>
        <w:drawing>
          <wp:inline distT="0" distB="0" distL="0" distR="0">
            <wp:extent cx="5768641" cy="2448272"/>
            <wp:effectExtent l="0" t="0" r="3810" b="9525"/>
            <wp:docPr id="12291" name="Picture 3" descr="C:\Users\Пользователь\Desktop\+Конкурс библиотекар\фото для ИДЕИ\20191216_161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1" name="Picture 3" descr="C:\Users\Пользователь\Desktop\+Конкурс библиотекар\фото для ИДЕИ\20191216_161214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641" cy="2448272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2E2EA2" w:rsidRDefault="002E2EA2" w:rsidP="008E657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6574" w:rsidRPr="008E6574" w:rsidRDefault="008E6574" w:rsidP="008E657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6574">
        <w:rPr>
          <w:rFonts w:ascii="Times New Roman" w:hAnsi="Times New Roman" w:cs="Times New Roman"/>
          <w:b/>
          <w:bCs/>
          <w:sz w:val="28"/>
          <w:szCs w:val="28"/>
        </w:rPr>
        <w:t>дети  5 класса решили сделать –</w:t>
      </w:r>
    </w:p>
    <w:p w:rsidR="008E6574" w:rsidRPr="008E6574" w:rsidRDefault="008E6574" w:rsidP="008E657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6574">
        <w:rPr>
          <w:rFonts w:ascii="Times New Roman" w:hAnsi="Times New Roman" w:cs="Times New Roman"/>
          <w:b/>
          <w:bCs/>
          <w:sz w:val="28"/>
          <w:szCs w:val="28"/>
        </w:rPr>
        <w:t xml:space="preserve"> «КУРОЧКУ РЯБУ» по технологии изготовления «Папье-маше».</w:t>
      </w:r>
    </w:p>
    <w:p w:rsidR="008E6574" w:rsidRPr="008E6574" w:rsidRDefault="008E6574" w:rsidP="008E657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1429" w:rsidRDefault="008E6574" w:rsidP="0014142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E6574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Папье-маше (франц. </w:t>
      </w:r>
      <w:proofErr w:type="spellStart"/>
      <w:r w:rsidRPr="008E6574">
        <w:rPr>
          <w:rFonts w:ascii="Times New Roman" w:hAnsi="Times New Roman" w:cs="Times New Roman"/>
          <w:b/>
          <w:bCs/>
          <w:sz w:val="28"/>
          <w:szCs w:val="28"/>
        </w:rPr>
        <w:t>Paper-maher</w:t>
      </w:r>
      <w:proofErr w:type="spellEnd"/>
      <w:r w:rsidRPr="008E6574">
        <w:rPr>
          <w:rFonts w:ascii="Times New Roman" w:hAnsi="Times New Roman" w:cs="Times New Roman"/>
          <w:b/>
          <w:bCs/>
          <w:sz w:val="28"/>
          <w:szCs w:val="28"/>
        </w:rPr>
        <w:t>—жёваная бумага) - масса, легко поддающаяся формовке.</w:t>
      </w:r>
    </w:p>
    <w:p w:rsidR="00973BBC" w:rsidRDefault="00973BBC" w:rsidP="002E2EA2">
      <w:pPr>
        <w:spacing w:after="0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6551AF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Работу делали на  уроках технологии и после уроков  во внеурочнойдеятельнос</w:t>
      </w:r>
      <w:r w:rsidR="00DA7E87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ти  в читальном зале библиотеки под руководством </w:t>
      </w:r>
      <w:proofErr w:type="spellStart"/>
      <w:r w:rsidR="00DA7E87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Кармановой</w:t>
      </w:r>
      <w:proofErr w:type="spellEnd"/>
      <w:r w:rsidR="00DA7E87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Н.Б.</w:t>
      </w:r>
    </w:p>
    <w:p w:rsidR="00973BBC" w:rsidRPr="00973BBC" w:rsidRDefault="00973BBC" w:rsidP="001414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3BBC">
        <w:rPr>
          <w:rFonts w:ascii="Times New Roman" w:hAnsi="Times New Roman" w:cs="Times New Roman"/>
          <w:sz w:val="28"/>
          <w:szCs w:val="28"/>
        </w:rPr>
        <w:t>Данная технология отличается простотой исполнения, что делает её доступной для любого возраста. Технология папье-маше уникальна тем, что может сочетать в себе несколько видов творчества это: моделирование, лепка, роспись, аппликация и т.д.</w:t>
      </w:r>
    </w:p>
    <w:p w:rsidR="00973BBC" w:rsidRDefault="00973BBC" w:rsidP="00973BBC">
      <w:pPr>
        <w:pStyle w:val="a5"/>
        <w:spacing w:before="0" w:beforeAutospacing="0" w:after="0" w:afterAutospacing="0" w:line="408" w:lineRule="auto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973BBC" w:rsidRDefault="00973BBC" w:rsidP="00973BBC">
      <w:pPr>
        <w:pStyle w:val="a5"/>
        <w:spacing w:before="0" w:beforeAutospacing="0" w:after="0" w:afterAutospacing="0" w:line="408" w:lineRule="auto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Лучше всего для этих целей подойдёт газетная бумага. </w:t>
      </w:r>
    </w:p>
    <w:p w:rsidR="00973BBC" w:rsidRDefault="00973BBC" w:rsidP="00973BBC">
      <w:pPr>
        <w:pStyle w:val="a5"/>
        <w:spacing w:before="0" w:beforeAutospacing="0" w:after="0" w:afterAutospacing="0" w:line="408" w:lineRule="auto"/>
        <w:jc w:val="center"/>
      </w:pPr>
      <w:r w:rsidRPr="00973BBC">
        <w:rPr>
          <w:noProof/>
        </w:rPr>
        <w:drawing>
          <wp:inline distT="0" distB="0" distL="0" distR="0">
            <wp:extent cx="1924050" cy="2543175"/>
            <wp:effectExtent l="0" t="0" r="0" b="9525"/>
            <wp:docPr id="14" name="Рисунок 5" descr="C:\Users\Пользователь\Desktop\Идеи 1,2,3\20200122_1019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 descr="C:\Users\Пользователь\Desktop\Идеи 1,2,3\20200122_10190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193" cy="2543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BBC" w:rsidRDefault="00973BBC" w:rsidP="00973BBC">
      <w:pPr>
        <w:pStyle w:val="a5"/>
        <w:spacing w:before="0" w:beforeAutospacing="0" w:after="0" w:afterAutospacing="0" w:line="408" w:lineRule="auto"/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Самое главное условие- бумага должна хорошо пропитываться клеящим веществом. Газетная и обёрточная бумага не рвётся при надавливании на неё пальцами, хорошо формирует гладкую лицевую поверхность изделия. </w:t>
      </w:r>
    </w:p>
    <w:p w:rsidR="00973BBC" w:rsidRDefault="00973BBC" w:rsidP="00973BBC">
      <w:pPr>
        <w:pStyle w:val="a5"/>
        <w:spacing w:before="0" w:beforeAutospacing="0" w:after="0" w:afterAutospacing="0" w:line="408" w:lineRule="auto"/>
      </w:pPr>
      <w:r>
        <w:rPr>
          <w:rFonts w:eastAsiaTheme="minorEastAsia"/>
          <w:color w:val="000000" w:themeColor="text1"/>
          <w:kern w:val="24"/>
          <w:sz w:val="28"/>
          <w:szCs w:val="28"/>
        </w:rPr>
        <w:t>Но нужно следить, чтобы между слоями бумаги не оставалось воздушных пузырей.</w:t>
      </w:r>
    </w:p>
    <w:p w:rsidR="00973BBC" w:rsidRDefault="00973BBC" w:rsidP="00973BBC">
      <w:pPr>
        <w:pStyle w:val="a5"/>
        <w:spacing w:before="0" w:beforeAutospacing="0" w:after="0" w:afterAutospacing="0" w:line="408" w:lineRule="auto"/>
      </w:pPr>
      <w:r>
        <w:rPr>
          <w:rFonts w:eastAsiaTheme="minorEastAsia"/>
          <w:color w:val="000000" w:themeColor="text1"/>
          <w:kern w:val="24"/>
          <w:sz w:val="28"/>
          <w:szCs w:val="28"/>
        </w:rPr>
        <w:t>Если для склеивания кусочков бумаги применяется клейстер, то толщина слоёв бумаги должна обеспечивать достаточную жёсткость и прочность готового изделия.</w:t>
      </w:r>
    </w:p>
    <w:p w:rsidR="00973BBC" w:rsidRDefault="00973BBC" w:rsidP="00973BBC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973BBC" w:rsidRDefault="00973BBC" w:rsidP="0014142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41429" w:rsidRDefault="00141429" w:rsidP="0014142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41429">
        <w:rPr>
          <w:rFonts w:ascii="Times New Roman" w:hAnsi="Times New Roman" w:cs="Times New Roman"/>
          <w:b/>
          <w:sz w:val="36"/>
          <w:szCs w:val="36"/>
        </w:rPr>
        <w:t>Этапы работы</w:t>
      </w:r>
    </w:p>
    <w:p w:rsidR="00973BBC" w:rsidRDefault="00973BBC" w:rsidP="0014142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41429" w:rsidRDefault="00141429" w:rsidP="00141429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141429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1188085" cy="1388110"/>
            <wp:effectExtent l="0" t="0" r="0" b="2540"/>
            <wp:docPr id="3" name="Рисунок 4" descr="C:\Users\Пользователь\Desktop\Идеи 1,2,3\20200122_1019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C:\Users\Пользователь\Desktop\Идеи 1,2,3\20200122_101903.jpg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138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1429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1798320" cy="1280160"/>
            <wp:effectExtent l="0" t="0" r="0" b="0"/>
            <wp:docPr id="6" name="Рисунок 5" descr="C:\Users\Пользователь\Desktop\Идеи 1,2,3\20200122_10190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 descr="C:\Users\Пользователь\Desktop\Идеи 1,2,3\20200122_101909.jpg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465" cy="12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1429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1688592" cy="1365504"/>
            <wp:effectExtent l="0" t="0" r="6985" b="6350"/>
            <wp:docPr id="7" name="Рисунок 6" descr="C:\Users\Пользователь\Desktop\Идеи 1,2,3\20200122_10191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C:\Users\Пользователь\Desktop\Идеи 1,2,3\20200122_101918.jpg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772" cy="1368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429" w:rsidRDefault="00141429" w:rsidP="00141429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141429" w:rsidRDefault="00141429" w:rsidP="00141429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141429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1618481" cy="1374354"/>
            <wp:effectExtent l="0" t="0" r="1270" b="0"/>
            <wp:docPr id="8" name="Рисунок 7" descr="C:\Users\Пользователь\Desktop\Идеи 1,2,3\20200122_10192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 descr="C:\Users\Пользователь\Desktop\Идеи 1,2,3\20200122_101926.jpg"/>
                    <pic:cNvPicPr/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481" cy="1374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1429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2130650" cy="1334828"/>
            <wp:effectExtent l="0" t="2222" r="952" b="953"/>
            <wp:docPr id="9" name="Рисунок 8" descr="C:\Users\Пользователь\Desktop\+Конкурс библиотекар\20200124_10585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 descr="C:\Users\Пользователь\Desktop\+Конкурс библиотекар\20200124_105853.jpg"/>
                    <pic:cNvPicPr/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31250" cy="1335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639247" cy="1368152"/>
            <wp:effectExtent l="0" t="628650" r="0" b="613048"/>
            <wp:docPr id="10" name="Рисунок 9" descr="C:\Users\Пользователь\Desktop\+Конкурс библиотекар\20200124_11043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 descr="C:\Users\Пользователь\Desktop\+Конкурс библиотекар\20200124_110433.jpg"/>
                    <pic:cNvPicPr/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39247" cy="1368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1429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2388375" cy="1342374"/>
            <wp:effectExtent l="8890" t="0" r="1905" b="1905"/>
            <wp:docPr id="11" name="Объект 3" descr="C:\Users\Пользователь\Desktop\+Конкурс библиотекар\20200124_112116.jpg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 descr="C:\Users\Пользователь\Desktop\+Конкурс библиотекар\20200124_112116.jpg"/>
                    <pic:cNvPicPr>
                      <a:picLocks noGrp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88290" cy="1342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BBC" w:rsidRDefault="00973BBC" w:rsidP="00141429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973BBC" w:rsidRDefault="00973BBC" w:rsidP="00141429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973BBC" w:rsidRPr="00141429" w:rsidRDefault="00973BBC" w:rsidP="00973BB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41429">
        <w:rPr>
          <w:rFonts w:ascii="Times New Roman" w:hAnsi="Times New Roman" w:cs="Times New Roman"/>
          <w:b/>
          <w:bCs/>
          <w:sz w:val="32"/>
          <w:szCs w:val="32"/>
        </w:rPr>
        <w:t>Готовое изделие</w:t>
      </w:r>
    </w:p>
    <w:p w:rsidR="00973BBC" w:rsidRDefault="00973BBC" w:rsidP="00973BBC">
      <w:pPr>
        <w:spacing w:after="0"/>
        <w:rPr>
          <w:sz w:val="28"/>
          <w:szCs w:val="28"/>
        </w:rPr>
      </w:pPr>
      <w:r w:rsidRPr="00141429"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141429">
        <w:rPr>
          <w:noProof/>
          <w:sz w:val="28"/>
          <w:szCs w:val="28"/>
          <w:lang w:eastAsia="ru-RU"/>
        </w:rPr>
        <w:drawing>
          <wp:inline distT="0" distB="0" distL="0" distR="0">
            <wp:extent cx="3194304" cy="2450592"/>
            <wp:effectExtent l="0" t="0" r="6350" b="6985"/>
            <wp:docPr id="4" name="Picture 3" descr="C:\Users\Пользователь\Desktop\+Конкурс библиотекар\фото для ИДЕИ\+++для Н.Б\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C:\Users\Пользователь\Desktop\+Конкурс библиотекар\фото для ИДЕИ\+++для Н.Б\141.jpg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7278" cy="245287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483325" cy="1773936"/>
            <wp:effectExtent l="0" t="0" r="0" b="0"/>
            <wp:docPr id="5" name="Picture 2" descr="C:\Users\Пользователь\Desktop\+Конкурс библиотекар\фото для ИДЕИ\+++для Н.Б\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C:\Users\Пользователь\Desktop\+Конкурс библиотекар\фото для ИДЕИ\+++для Н.Б\138.jpg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921" cy="177579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973BBC" w:rsidRPr="00141429" w:rsidRDefault="00973BBC" w:rsidP="00141429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sectPr w:rsidR="00973BBC" w:rsidRPr="00141429" w:rsidSect="00141429">
      <w:pgSz w:w="11906" w:h="16838"/>
      <w:pgMar w:top="1134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476EDD"/>
    <w:multiLevelType w:val="hybridMultilevel"/>
    <w:tmpl w:val="A20E993C"/>
    <w:lvl w:ilvl="0" w:tplc="03065F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0C9E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8892B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021E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30243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AA7E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C8D98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A0195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B0A2B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1AA5ADE"/>
    <w:multiLevelType w:val="hybridMultilevel"/>
    <w:tmpl w:val="790C6682"/>
    <w:lvl w:ilvl="0" w:tplc="E7D6A8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E25FA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3C8B7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84F04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E4E2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68080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A8F2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DEF5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10805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EB481C"/>
    <w:rsid w:val="00141429"/>
    <w:rsid w:val="002E2EA2"/>
    <w:rsid w:val="003E6E80"/>
    <w:rsid w:val="004F06BC"/>
    <w:rsid w:val="00506DE6"/>
    <w:rsid w:val="006551AF"/>
    <w:rsid w:val="006C2578"/>
    <w:rsid w:val="00796746"/>
    <w:rsid w:val="008E6574"/>
    <w:rsid w:val="00973BBC"/>
    <w:rsid w:val="00A13110"/>
    <w:rsid w:val="00A94CA8"/>
    <w:rsid w:val="00B260DE"/>
    <w:rsid w:val="00C454B2"/>
    <w:rsid w:val="00DA7E87"/>
    <w:rsid w:val="00E2370D"/>
    <w:rsid w:val="00E4698E"/>
    <w:rsid w:val="00EB4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1A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73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1A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73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792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50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05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microsoft.com/office/2007/relationships/stylesWithEffects" Target="stylesWithEffects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</cp:lastModifiedBy>
  <cp:revision>16</cp:revision>
  <dcterms:created xsi:type="dcterms:W3CDTF">2022-10-22T17:57:00Z</dcterms:created>
  <dcterms:modified xsi:type="dcterms:W3CDTF">2023-03-14T11:25:00Z</dcterms:modified>
</cp:coreProperties>
</file>